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微软雅黑" w:hAnsi="微软雅黑" w:eastAsia="微软雅黑"/>
        </w:rPr>
        <w:id w:val="572625604"/>
        <w:docPartObj>
          <w:docPartGallery w:val="autotext"/>
        </w:docPartObj>
      </w:sdtPr>
      <w:sdtEndPr>
        <w:rPr>
          <w:rFonts w:ascii="微软雅黑" w:hAnsi="微软雅黑" w:eastAsia="微软雅黑"/>
        </w:rPr>
      </w:sdtEndPr>
      <w:sdtContent>
        <w:p>
          <w:pPr>
            <w:rPr>
              <w:rFonts w:ascii="微软雅黑" w:hAnsi="微软雅黑" w:eastAsia="微软雅黑"/>
            </w:rPr>
          </w:pPr>
        </w:p>
        <w:p>
          <w:pPr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</w:rPr>
            <w:drawing>
              <wp:inline distT="0" distB="0" distL="0" distR="0">
                <wp:extent cx="5270500" cy="4502150"/>
                <wp:effectExtent l="0" t="0" r="1270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50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微软雅黑" w:hAnsi="微软雅黑" w:eastAsia="微软雅黑"/>
              <w:b/>
              <w:sz w:val="30"/>
              <w:szCs w:val="30"/>
            </w:rPr>
          </w:pPr>
        </w:p>
        <w:p>
          <w:pPr>
            <w:widowControl/>
            <w:jc w:val="left"/>
            <w:rPr>
              <w:rFonts w:ascii="微软雅黑" w:hAnsi="微软雅黑" w:eastAsia="微软雅黑"/>
              <w:b/>
              <w:sz w:val="30"/>
              <w:szCs w:val="30"/>
            </w:rPr>
          </w:pPr>
        </w:p>
      </w:sdtContent>
    </w:sdt>
    <w:p>
      <w:pPr>
        <w:jc w:val="center"/>
        <w:rPr>
          <w:rFonts w:ascii="微软雅黑" w:hAnsi="微软雅黑" w:eastAsia="微软雅黑"/>
          <w:b/>
          <w:sz w:val="30"/>
          <w:szCs w:val="30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QSC 20</w:t>
      </w:r>
      <w:r>
        <w:rPr>
          <w:rFonts w:ascii="微软雅黑" w:hAnsi="微软雅黑" w:eastAsia="微软雅黑"/>
          <w:b/>
          <w:sz w:val="30"/>
          <w:szCs w:val="30"/>
        </w:rPr>
        <w:t>21</w:t>
      </w:r>
      <w:r>
        <w:rPr>
          <w:rFonts w:hint="eastAsia" w:ascii="微软雅黑" w:hAnsi="微软雅黑" w:eastAsia="微软雅黑"/>
          <w:b/>
          <w:sz w:val="30"/>
          <w:szCs w:val="30"/>
        </w:rPr>
        <w:t xml:space="preserve"> Management Training Program Application</w:t>
      </w: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求是潮20</w:t>
      </w:r>
      <w:r>
        <w:rPr>
          <w:rFonts w:ascii="微软雅黑" w:hAnsi="微软雅黑" w:eastAsia="微软雅黑"/>
          <w:b/>
          <w:sz w:val="32"/>
          <w:szCs w:val="32"/>
        </w:rPr>
        <w:t>21</w:t>
      </w:r>
      <w:r>
        <w:rPr>
          <w:rFonts w:hint="eastAsia" w:ascii="微软雅黑" w:hAnsi="微软雅黑" w:eastAsia="微软雅黑"/>
          <w:b/>
          <w:sz w:val="32"/>
          <w:szCs w:val="32"/>
        </w:rPr>
        <w:t>管理培训生计划申请表</w:t>
      </w:r>
    </w:p>
    <w:p>
      <w:pPr>
        <w:jc w:val="center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widowControl/>
        <w:rPr>
          <w:rFonts w:ascii="微软雅黑" w:hAnsi="微软雅黑" w:eastAsia="微软雅黑"/>
        </w:rPr>
      </w:pPr>
    </w:p>
    <w:p>
      <w:pPr>
        <w:widowControl/>
        <w:jc w:val="center"/>
        <w:rPr>
          <w:rFonts w:ascii="微软雅黑" w:hAnsi="微软雅黑" w:eastAsia="微软雅黑"/>
          <w:b/>
          <w:color w:val="3882B5"/>
        </w:rPr>
      </w:pPr>
    </w:p>
    <w:p>
      <w:pPr>
        <w:widowControl/>
        <w:jc w:val="center"/>
        <w:rPr>
          <w:rFonts w:ascii="微软雅黑" w:hAnsi="微软雅黑" w:eastAsia="微软雅黑"/>
          <w:b/>
          <w:color w:val="3882B5"/>
        </w:rPr>
      </w:pPr>
      <w:r>
        <w:rPr>
          <w:rFonts w:hint="eastAsia" w:ascii="微软雅黑" w:hAnsi="微软雅黑" w:eastAsia="微软雅黑"/>
          <w:b/>
          <w:color w:val="3882B5"/>
        </w:rPr>
        <w:t>一入潮门 终生潮人</w:t>
      </w:r>
    </w:p>
    <w:tbl>
      <w:tblPr>
        <w:tblStyle w:val="5"/>
        <w:tblW w:w="5519" w:type="pct"/>
        <w:tblInd w:w="-55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4"/>
        <w:gridCol w:w="845"/>
        <w:gridCol w:w="2317"/>
        <w:gridCol w:w="2623"/>
        <w:gridCol w:w="188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2" w:hRule="atLeast"/>
        </w:trPr>
        <w:tc>
          <w:tcPr>
            <w:tcW w:w="5000" w:type="pct"/>
            <w:gridSpan w:val="5"/>
            <w:tcBorders>
              <w:top w:val="double" w:color="000000" w:sz="6" w:space="0"/>
              <w:left w:val="double" w:color="000000" w:sz="6" w:space="0"/>
              <w:bottom w:val="nil"/>
              <w:right w:val="double" w:color="000000" w:sz="6" w:space="0"/>
            </w:tcBorders>
            <w:shd w:val="clear" w:color="auto" w:fill="17365D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Arial Unicode MS"/>
                <w:b/>
                <w:sz w:val="30"/>
                <w:szCs w:val="30"/>
              </w:rPr>
              <w:t xml:space="preserve">Personal </w:t>
            </w:r>
            <w:r>
              <w:rPr>
                <w:rFonts w:ascii="微软雅黑" w:hAnsi="微软雅黑" w:eastAsia="微软雅黑" w:cs="Arial Unicode MS"/>
                <w:b/>
                <w:sz w:val="30"/>
                <w:szCs w:val="30"/>
              </w:rPr>
              <w:t>Information</w:t>
            </w:r>
            <w:r>
              <w:rPr>
                <w:rFonts w:hint="eastAsia" w:ascii="微软雅黑" w:hAnsi="微软雅黑" w:eastAsia="微软雅黑" w:cs="Arial Unicode MS"/>
                <w:b/>
                <w:sz w:val="30"/>
                <w:szCs w:val="30"/>
              </w:rPr>
              <w:t xml:space="preserve"> 个人信息: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73" w:type="pct"/>
            <w:gridSpan w:val="2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Name</w:t>
            </w:r>
          </w:p>
          <w:p>
            <w:pP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姓名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   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王骏</w:t>
            </w:r>
          </w:p>
        </w:tc>
        <w:tc>
          <w:tcPr>
            <w:tcW w:w="1233" w:type="pc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Gender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性别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 xml:space="preserve">  男</w:t>
            </w:r>
          </w:p>
        </w:tc>
        <w:tc>
          <w:tcPr>
            <w:tcW w:w="1396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Birth Date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生日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 xml:space="preserve">  2.15</w:t>
            </w:r>
          </w:p>
        </w:tc>
        <w:tc>
          <w:tcPr>
            <w:tcW w:w="998" w:type="pct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P</w:t>
            </w:r>
            <w:r>
              <w:rPr>
                <w:rFonts w:hint="eastAsia" w:ascii="微软雅黑" w:hAnsi="微软雅黑" w:eastAsia="微软雅黑" w:cs="Arial Unicode MS"/>
                <w:b/>
              </w:rPr>
              <w:t>hoto</w:t>
            </w:r>
          </w:p>
          <w:p>
            <w:pPr>
              <w:jc w:val="center"/>
              <w:rPr>
                <w:rFonts w:hint="eastAsia" w:ascii="微软雅黑" w:hAnsi="微软雅黑" w:eastAsia="微软雅黑" w:cs="Arial Unicode MS"/>
                <w:b/>
                <w:lang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照片</w:t>
            </w:r>
            <w:r>
              <w:rPr>
                <w:rFonts w:hint="eastAsia" w:ascii="微软雅黑" w:hAnsi="微软雅黑" w:eastAsia="微软雅黑" w:cs="Arial Unicode MS"/>
                <w:b/>
                <w:lang w:eastAsia="zh-CN"/>
              </w:rPr>
              <w:drawing>
                <wp:inline distT="0" distB="0" distL="114300" distR="114300">
                  <wp:extent cx="1054100" cy="1054100"/>
                  <wp:effectExtent l="0" t="0" r="3175" b="3175"/>
                  <wp:docPr id="1" name="图片 1" descr="007123f7d8ab271c62ac46d6c77c3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07123f7d8ab271c62ac46d6c77c3d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73" w:type="pct"/>
            <w:gridSpan w:val="2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Birth place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出生地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 xml:space="preserve">  浙江金华</w:t>
            </w:r>
          </w:p>
        </w:tc>
        <w:tc>
          <w:tcPr>
            <w:tcW w:w="1233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Ma</w:t>
            </w:r>
            <w:bookmarkStart w:id="0" w:name="_GoBack"/>
            <w:bookmarkEnd w:id="0"/>
            <w:r>
              <w:rPr>
                <w:rFonts w:ascii="微软雅黑" w:hAnsi="微软雅黑" w:eastAsia="微软雅黑" w:cs="Arial Unicode MS"/>
                <w:b/>
              </w:rPr>
              <w:t>jor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专业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 xml:space="preserve">  金融</w:t>
            </w:r>
          </w:p>
        </w:tc>
        <w:tc>
          <w:tcPr>
            <w:tcW w:w="1396" w:type="pct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College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学院</w:t>
            </w:r>
            <w:r>
              <w:rPr>
                <w:rFonts w:ascii="微软雅黑" w:hAnsi="微软雅黑" w:eastAsia="微软雅黑" w:cs="Arial Unicode MS"/>
                <w:b/>
              </w:rPr>
              <w:t>: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 xml:space="preserve">  经济学院</w:t>
            </w:r>
          </w:p>
        </w:tc>
        <w:tc>
          <w:tcPr>
            <w:tcW w:w="998" w:type="pct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3" w:type="pct"/>
            <w:vMerge w:val="restart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Contact</w:t>
            </w:r>
          </w:p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联系方式</w:t>
            </w:r>
          </w:p>
        </w:tc>
        <w:tc>
          <w:tcPr>
            <w:tcW w:w="3079" w:type="pct"/>
            <w:gridSpan w:val="3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ascii="微软雅黑" w:hAnsi="微软雅黑" w:eastAsia="微软雅黑" w:cs="Arial Unicode MS"/>
                <w:b/>
              </w:rPr>
              <w:t>Email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</w:t>
            </w:r>
            <w:r>
              <w:rPr>
                <w:rFonts w:ascii="微软雅黑" w:hAnsi="微软雅黑" w:eastAsia="微软雅黑" w:cs="Arial Unicode MS"/>
                <w:b/>
              </w:rPr>
              <w:t xml:space="preserve">:  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513885163@qq.com</w:t>
            </w:r>
            <w:r>
              <w:rPr>
                <w:rFonts w:ascii="微软雅黑" w:hAnsi="微软雅黑" w:eastAsia="微软雅黑" w:cs="Arial Unicode MS"/>
                <w:b/>
              </w:rPr>
              <w:t xml:space="preserve">  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              </w:t>
            </w:r>
            <w:r>
              <w:rPr>
                <w:rFonts w:ascii="微软雅黑" w:hAnsi="微软雅黑" w:eastAsia="微软雅黑" w:cs="Arial Unicode MS"/>
                <w:b/>
              </w:rPr>
              <w:t xml:space="preserve">                   </w:t>
            </w:r>
          </w:p>
        </w:tc>
        <w:tc>
          <w:tcPr>
            <w:tcW w:w="998" w:type="pct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exact"/>
        </w:trPr>
        <w:tc>
          <w:tcPr>
            <w:tcW w:w="923" w:type="pct"/>
            <w:vMerge w:val="continue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  <w:tc>
          <w:tcPr>
            <w:tcW w:w="998" w:type="pct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3" w:type="pct"/>
            <w:vMerge w:val="continue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ascii="微软雅黑" w:hAnsi="微软雅黑" w:eastAsia="微软雅黑" w:cs="Arial Unicode MS"/>
                <w:b/>
              </w:rPr>
              <w:t>Cell phone(Long/Short):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 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13645797855</w:t>
            </w:r>
          </w:p>
        </w:tc>
        <w:tc>
          <w:tcPr>
            <w:tcW w:w="998" w:type="pct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auto"/>
            <w:vAlign w:val="center"/>
          </w:tcPr>
          <w:p>
            <w:pPr>
              <w:spacing w:line="0" w:lineRule="atLeast"/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The project you choose你选择的项目:</w:t>
            </w:r>
          </w:p>
          <w:p>
            <w:pPr>
              <w:numPr>
                <w:ilvl w:val="0"/>
                <w:numId w:val="1"/>
              </w:numPr>
              <w:spacing w:line="0" w:lineRule="atLeast"/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 xml:space="preserve"> B.  C.  D.  E.  F.  G.  H.  </w:t>
            </w:r>
            <w:r>
              <w:rPr>
                <w:rFonts w:ascii="微软雅黑" w:hAnsi="微软雅黑" w:eastAsia="微软雅黑" w:cs="Arial Unicode MS"/>
                <w:b/>
              </w:rPr>
              <w:t>I</w:t>
            </w:r>
            <w:r>
              <w:rPr>
                <w:rFonts w:hint="eastAsia" w:ascii="微软雅黑" w:hAnsi="微软雅黑" w:eastAsia="微软雅黑" w:cs="Arial Unicode MS"/>
                <w:b/>
              </w:rPr>
              <w:t>.</w:t>
            </w:r>
            <w:r>
              <w:rPr>
                <w:rFonts w:ascii="微软雅黑" w:hAnsi="微软雅黑" w:eastAsia="微软雅黑" w:cs="Arial Unicode MS"/>
                <w:b/>
              </w:rPr>
              <w:t xml:space="preserve">  </w:t>
            </w:r>
            <w:r>
              <w:rPr>
                <w:rFonts w:hint="eastAsia" w:ascii="微软雅黑" w:hAnsi="微软雅黑" w:eastAsia="微软雅黑" w:cs="Arial Unicode MS"/>
                <w:b/>
              </w:rPr>
              <w:t>J.</w:t>
            </w:r>
            <w:r>
              <w:rPr>
                <w:rFonts w:ascii="微软雅黑" w:hAnsi="微软雅黑" w:eastAsia="微软雅黑" w:cs="Arial Unicode MS"/>
                <w:b/>
              </w:rPr>
              <w:t xml:space="preserve"> </w:t>
            </w:r>
          </w:p>
          <w:p>
            <w:pPr>
              <w:spacing w:line="0" w:lineRule="atLeast"/>
              <w:rPr>
                <w:rFonts w:ascii="微软雅黑" w:hAnsi="微软雅黑" w:eastAsia="微软雅黑" w:cs="Arial Unicode MS"/>
                <w:b/>
              </w:rPr>
            </w:pPr>
          </w:p>
          <w:p>
            <w:pPr>
              <w:spacing w:line="0" w:lineRule="atLeast"/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 xml:space="preserve">第一志愿:       </w:t>
            </w:r>
            <w:r>
              <w:rPr>
                <w:rFonts w:hint="eastAsia" w:ascii="微软雅黑" w:hAnsi="微软雅黑" w:eastAsia="微软雅黑" w:cs="Arial Unicode MS"/>
                <w:b/>
                <w:color w:val="FF0000"/>
              </w:rPr>
              <w:t xml:space="preserve">  </w:t>
            </w:r>
            <w:r>
              <w:rPr>
                <w:rFonts w:hint="eastAsia" w:ascii="微软雅黑" w:hAnsi="微软雅黑" w:eastAsia="微软雅黑" w:cs="Arial Unicode MS"/>
                <w:b/>
                <w:color w:val="FF0000"/>
                <w:lang w:val="en-US" w:eastAsia="zh-CN"/>
              </w:rPr>
              <w:t>G</w:t>
            </w:r>
            <w:r>
              <w:rPr>
                <w:rFonts w:hint="eastAsia" w:ascii="微软雅黑" w:hAnsi="微软雅黑" w:eastAsia="微软雅黑" w:cs="Arial Unicode MS"/>
                <w:b/>
                <w:color w:val="FF0000"/>
              </w:rPr>
              <w:t xml:space="preserve">      </w:t>
            </w:r>
            <w:r>
              <w:rPr>
                <w:rFonts w:hint="eastAsia" w:ascii="微软雅黑" w:hAnsi="微软雅黑" w:eastAsia="微软雅黑" w:cs="Arial Unicode MS"/>
                <w:b/>
              </w:rPr>
              <w:t xml:space="preserve">       第二志愿:       </w:t>
            </w: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J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C6D9F1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请告诉我们在求是潮的大半年里你觉得最得意和最遗憾的一件事，并说明理由。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最得意：参与了20周年组稿的特别任务。尤其是在采访阶段收获很多，与潮内前辈的对话让我真正突破了“求是潮”这样一个笼统的概念，赋予我更深刻和清晰的感受，同时那种传承感和归属感也令我触动很深。虽然讨论很多次，也修改了方案，最后基本上也没有拖稿，而且呈现的作品也很好！</w:t>
            </w:r>
          </w:p>
          <w:p>
            <w:pP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</w:pPr>
          </w:p>
          <w:p>
            <w:pPr>
              <w:rPr>
                <w:rFonts w:ascii="微软雅黑" w:hAnsi="微软雅黑" w:eastAsia="微软雅黑" w:cs="Arial Unicode MS"/>
                <w:b/>
                <w:szCs w:val="21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最遗憾：自己组承担的一个选题还是难产了，虽然前期做的准备工作已经很充分，但不知为何，又难产了。毕竟这是自己入潮以来，接的第一个选题任务，所以最后如果不能善终，还是会有点遗憾吧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C6D9F1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你还有在其他社团工作的经历吗？你觉得它们与求是潮的不同之处在哪里？你在那儿又收获了哪些与众不同的东西？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没有。</w:t>
            </w:r>
          </w:p>
          <w:p>
            <w:pPr>
              <w:numPr>
                <w:ilvl w:val="0"/>
                <w:numId w:val="2"/>
              </w:numP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求是潮的连结感和归属感更强，说是志同道合毫不为过，这是一种精神层面的啮合。</w:t>
            </w:r>
          </w:p>
          <w:p>
            <w:pPr>
              <w:numPr>
                <w:ilvl w:val="0"/>
                <w:numId w:val="2"/>
              </w:num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潮人们的业务能力很强，能学到很多东西</w:t>
            </w:r>
          </w:p>
          <w:p>
            <w:pPr>
              <w:numPr>
                <w:ilvl w:val="0"/>
                <w:numId w:val="2"/>
              </w:num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潮人们很有个性，这是很有吸引力的</w:t>
            </w: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C6D9F1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你认为是什么推动着大家参与到社团/组织工作中？如何能增加学生在社团工作中的积极性？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首先是自我发展、自我实现的欲望，参与到社团工作能提升自己，并且有机会让更多的人看到我们，听到我们的声音。</w:t>
            </w:r>
          </w:p>
          <w:p>
            <w:pP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其次可能是对该工作涉及方面本身的热爱，那么参与这项工作就会是快乐有意义的。</w:t>
            </w:r>
          </w:p>
          <w:p>
            <w:pP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最后也许是集体带来的归属感，大家一起朝着某个目标前进，也是很好的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发掘个人兴趣，尽可能让兴趣与工作匹配，让所长能有用武之地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创造更多能带来成就感和实现感的任务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创造和谐的合作氛围，让参与社团活动变成快乐的事情</w:t>
            </w:r>
          </w:p>
          <w:p>
            <w:pPr>
              <w:rPr>
                <w:rFonts w:ascii="微软雅黑" w:hAnsi="微软雅黑" w:eastAsia="微软雅黑" w:cs="Arial Unicode MS"/>
                <w:b/>
                <w:szCs w:val="21"/>
              </w:rPr>
            </w:pPr>
          </w:p>
          <w:p>
            <w:pPr>
              <w:rPr>
                <w:rFonts w:ascii="微软雅黑" w:hAnsi="微软雅黑" w:eastAsia="微软雅黑" w:cs="Arial Unicode MS"/>
                <w:b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C6D9F1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>你期待这一次的管理培训生计划能带给你什么？你将来又希望在求是潮内担任什么样的角色呢？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带给我沟通、表达、创造力等方面能力的提升，将想法付诸实践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与潮内更多朋友有更多交流，对其他部门有更多了解</w:t>
            </w: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为求是潮和资讯的发展添砖加瓦</w:t>
            </w:r>
          </w:p>
          <w:p>
            <w:pPr>
              <w:rPr>
                <w:rFonts w:ascii="微软雅黑" w:hAnsi="微软雅黑" w:eastAsia="微软雅黑" w:cs="Arial Unicode MS"/>
                <w:b/>
                <w:szCs w:val="21"/>
              </w:rPr>
            </w:pPr>
          </w:p>
          <w:p>
            <w:pPr>
              <w:rPr>
                <w:rFonts w:hint="default" w:ascii="微软雅黑" w:hAnsi="微软雅黑" w:eastAsia="微软雅黑" w:cs="Arial Unicode MS"/>
                <w:b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szCs w:val="21"/>
                <w:lang w:val="en-US" w:eastAsia="zh-CN"/>
              </w:rPr>
              <w:t>引路人和建设者。希望能对下一届的新潮人们有正面的影响，然后继续发光发热，促进求是潮的发展</w:t>
            </w:r>
          </w:p>
          <w:p>
            <w:pPr>
              <w:rPr>
                <w:rFonts w:ascii="微软雅黑" w:hAnsi="微软雅黑" w:eastAsia="微软雅黑" w:cs="Arial Unicode MS"/>
                <w:b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17365D"/>
            <w:vAlign w:val="center"/>
          </w:tcPr>
          <w:p>
            <w:pPr>
              <w:rPr>
                <w:rFonts w:ascii="微软雅黑" w:hAnsi="微软雅黑" w:eastAsia="微软雅黑" w:cs="Arial Unicode MS"/>
                <w:b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Arial Unicode MS"/>
                <w:b/>
                <w:sz w:val="30"/>
                <w:szCs w:val="30"/>
              </w:rPr>
              <w:t>Please Answer open questions below:</w:t>
            </w:r>
          </w:p>
          <w:p>
            <w:pPr>
              <w:rPr>
                <w:rFonts w:ascii="微软雅黑" w:hAnsi="微软雅黑" w:eastAsia="微软雅黑" w:cs="Arial Unicode MS"/>
                <w:b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Arial Unicode MS"/>
                <w:b/>
                <w:sz w:val="30"/>
                <w:szCs w:val="30"/>
              </w:rPr>
              <w:t>请回答开放性问题：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5000" w:type="pct"/>
            <w:gridSpan w:val="5"/>
            <w:tcBorders>
              <w:top w:val="nil"/>
              <w:left w:val="double" w:color="000000" w:sz="6" w:space="0"/>
              <w:bottom w:val="nil"/>
              <w:right w:val="double" w:color="000000" w:sz="6" w:space="0"/>
            </w:tcBorders>
            <w:shd w:val="clear" w:color="auto" w:fill="C6D9F1"/>
          </w:tcPr>
          <w:p>
            <w:pPr>
              <w:rPr>
                <w:rFonts w:ascii="微软雅黑" w:hAnsi="微软雅黑" w:eastAsia="微软雅黑" w:cs="Arial Unicode MS"/>
                <w:b/>
              </w:rPr>
            </w:pPr>
            <w:r>
              <w:rPr>
                <w:rFonts w:hint="eastAsia" w:ascii="微软雅黑" w:hAnsi="微软雅黑" w:eastAsia="微软雅黑" w:cs="Arial Unicode MS"/>
                <w:b/>
              </w:rPr>
              <w:t xml:space="preserve">陈述你选择这个项目的理由以及你想为这个项目的哪方面发展效力。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5000" w:type="pct"/>
            <w:gridSpan w:val="5"/>
            <w:tcBorders>
              <w:top w:val="single" w:color="000000" w:sz="8" w:space="0"/>
              <w:left w:val="double" w:color="000000" w:sz="6" w:space="0"/>
              <w:bottom w:val="single" w:color="000000" w:sz="8" w:space="0"/>
              <w:right w:val="double" w:color="000000" w:sz="6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G  首先这是一个全新的板块，我觉得很有意思。我觉得这个项目也暗合了时代潮流，迎合了当代大学生的发声需要。最后是因为对这个内容本身比较感兴趣。</w:t>
            </w: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  <w:p>
            <w:pPr>
              <w:rPr>
                <w:rFonts w:hint="default" w:ascii="微软雅黑" w:hAnsi="微软雅黑" w:eastAsia="微软雅黑" w:cs="Arial Unicode MS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 w:cs="Arial Unicode MS"/>
                <w:b/>
                <w:lang w:val="en-US" w:eastAsia="zh-CN"/>
              </w:rPr>
              <w:t>确定对话主题和查找相关资料方面，寻找对谈对象等也可以</w:t>
            </w: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  <w:p>
            <w:pPr>
              <w:rPr>
                <w:rFonts w:ascii="微软雅黑" w:hAnsi="微软雅黑" w:eastAsia="微软雅黑" w:cs="Arial Unicode MS"/>
                <w:b/>
              </w:rPr>
            </w:pPr>
          </w:p>
        </w:tc>
      </w:tr>
    </w:tbl>
    <w:p>
      <w:pPr>
        <w:rPr>
          <w:rFonts w:ascii="微软雅黑" w:hAnsi="微软雅黑" w:eastAsia="微软雅黑"/>
          <w:b/>
          <w:sz w:val="28"/>
          <w:szCs w:val="28"/>
        </w:rPr>
      </w:pPr>
    </w:p>
    <w:sectPr>
      <w:headerReference r:id="rId4" w:type="first"/>
      <w:headerReference r:id="rId3" w:type="default"/>
      <w:footerReference r:id="rId5" w:type="default"/>
      <w:footerReference r:id="rId6" w:type="even"/>
      <w:pgSz w:w="11900" w:h="16840"/>
      <w:pgMar w:top="1440" w:right="1800" w:bottom="1440" w:left="1800" w:header="851" w:footer="992" w:gutter="0"/>
      <w:pgNumType w:fmt="numberInDash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uto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- 4 -</w:t>
    </w:r>
    <w:r>
      <w:rPr>
        <w:rStyle w:val="8"/>
      </w:rPr>
      <w:fldChar w:fldCharType="end"/>
    </w:r>
  </w:p>
  <w:p>
    <w:pPr>
      <w:widowControl/>
      <w:rPr>
        <w:rFonts w:ascii="微软雅黑" w:hAnsi="微软雅黑" w:eastAsia="微软雅黑"/>
        <w:b/>
        <w:color w:val="3882B5"/>
      </w:rPr>
    </w:pPr>
  </w:p>
  <w:p>
    <w:pPr>
      <w:widowControl/>
      <w:jc w:val="center"/>
      <w:rPr>
        <w:rFonts w:ascii="微软雅黑" w:hAnsi="微软雅黑" w:eastAsia="微软雅黑"/>
        <w:b/>
        <w:color w:val="3882B5"/>
      </w:rPr>
    </w:pPr>
    <w:r>
      <w:rPr>
        <w:rFonts w:hint="eastAsia" w:ascii="微软雅黑" w:hAnsi="微软雅黑" w:eastAsia="微软雅黑"/>
        <w:b/>
        <w:color w:val="3882B5"/>
      </w:rPr>
      <w:t>一入潮门 终生潮人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uto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480"/>
      <w:jc w:val="both"/>
      <w:rPr>
        <w:rFonts w:ascii="微软雅黑" w:hAnsi="微软雅黑" w:eastAsia="微软雅黑"/>
        <w:b/>
      </w:rPr>
    </w:pPr>
    <w:r>
      <w:rPr>
        <w:rFonts w:ascii="微软雅黑" w:hAnsi="微软雅黑" w:eastAsia="微软雅黑"/>
      </w:rPr>
      <w:drawing>
        <wp:inline distT="0" distB="0" distL="0" distR="0">
          <wp:extent cx="2004060" cy="502920"/>
          <wp:effectExtent l="0" t="0" r="2540" b="508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8732" cy="5093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>
      <w:rPr>
        <w:rFonts w:hint="eastAsia" w:ascii="微软雅黑" w:hAnsi="微软雅黑" w:eastAsia="微软雅黑"/>
        <w:b/>
      </w:rPr>
      <w:t xml:space="preserve">  求是潮20</w:t>
    </w:r>
    <w:r>
      <w:rPr>
        <w:rFonts w:ascii="微软雅黑" w:hAnsi="微软雅黑" w:eastAsia="微软雅黑"/>
        <w:b/>
      </w:rPr>
      <w:t>21</w:t>
    </w:r>
    <w:r>
      <w:rPr>
        <w:rFonts w:hint="eastAsia" w:ascii="微软雅黑" w:hAnsi="微软雅黑" w:eastAsia="微软雅黑"/>
        <w:b/>
      </w:rPr>
      <w:t>管理培训生计划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242935"/>
    <w:multiLevelType w:val="singleLevel"/>
    <w:tmpl w:val="FF24293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50F7F3D"/>
    <w:multiLevelType w:val="multilevel"/>
    <w:tmpl w:val="750F7F3D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540"/>
    <w:rsid w:val="00110BC6"/>
    <w:rsid w:val="00193409"/>
    <w:rsid w:val="0019564F"/>
    <w:rsid w:val="00241E23"/>
    <w:rsid w:val="00295F40"/>
    <w:rsid w:val="002B1784"/>
    <w:rsid w:val="002F78DC"/>
    <w:rsid w:val="00304C19"/>
    <w:rsid w:val="00325FD5"/>
    <w:rsid w:val="00347312"/>
    <w:rsid w:val="00377661"/>
    <w:rsid w:val="003A2C04"/>
    <w:rsid w:val="00401246"/>
    <w:rsid w:val="00450C58"/>
    <w:rsid w:val="004A6277"/>
    <w:rsid w:val="00576094"/>
    <w:rsid w:val="0060198D"/>
    <w:rsid w:val="0060518C"/>
    <w:rsid w:val="00671645"/>
    <w:rsid w:val="00690F60"/>
    <w:rsid w:val="0069508F"/>
    <w:rsid w:val="006C4B65"/>
    <w:rsid w:val="006E121B"/>
    <w:rsid w:val="00755605"/>
    <w:rsid w:val="007C275D"/>
    <w:rsid w:val="007C40D8"/>
    <w:rsid w:val="007D52A0"/>
    <w:rsid w:val="007D5322"/>
    <w:rsid w:val="008F7E7C"/>
    <w:rsid w:val="0093416B"/>
    <w:rsid w:val="00965441"/>
    <w:rsid w:val="00A1649C"/>
    <w:rsid w:val="00A86DA8"/>
    <w:rsid w:val="00AC7AC8"/>
    <w:rsid w:val="00B17E3B"/>
    <w:rsid w:val="00B932D0"/>
    <w:rsid w:val="00BA384E"/>
    <w:rsid w:val="00BE1361"/>
    <w:rsid w:val="00C22779"/>
    <w:rsid w:val="00CA6540"/>
    <w:rsid w:val="00D15E10"/>
    <w:rsid w:val="00D4082E"/>
    <w:rsid w:val="00DC08F9"/>
    <w:rsid w:val="00DF6812"/>
    <w:rsid w:val="00E14080"/>
    <w:rsid w:val="00EA0645"/>
    <w:rsid w:val="00ED4A2B"/>
    <w:rsid w:val="539C6502"/>
    <w:rsid w:val="773A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6" w:lineRule="auto"/>
      <w:outlineLvl w:val="0"/>
    </w:pPr>
    <w:rPr>
      <w:rFonts w:ascii="Calibri" w:hAnsi="Calibri" w:eastAsia="宋体" w:cs="宋体"/>
      <w:b/>
      <w:kern w:val="44"/>
      <w:sz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age number"/>
    <w:basedOn w:val="7"/>
    <w:semiHidden/>
    <w:unhideWhenUsed/>
    <w:uiPriority w:val="99"/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字符"/>
    <w:basedOn w:val="7"/>
    <w:link w:val="2"/>
    <w:uiPriority w:val="0"/>
    <w:rPr>
      <w:rFonts w:ascii="Calibri" w:hAnsi="Calibri" w:eastAsia="宋体" w:cs="宋体"/>
      <w:b/>
      <w:kern w:val="44"/>
      <w:sz w:val="44"/>
    </w:rPr>
  </w:style>
  <w:style w:type="paragraph" w:styleId="12">
    <w:name w:val="No Spacing"/>
    <w:link w:val="13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字符"/>
    <w:basedOn w:val="7"/>
    <w:link w:val="12"/>
    <w:qFormat/>
    <w:uiPriority w:val="1"/>
    <w:rPr>
      <w:rFonts w:eastAsia="Microsoft YaHei UI"/>
      <w:kern w:val="0"/>
      <w:sz w:val="22"/>
      <w:szCs w:val="22"/>
    </w:rPr>
  </w:style>
  <w:style w:type="character" w:customStyle="1" w:styleId="14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5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87043E-7883-264C-B53C-8C3E82FCAA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106</Words>
  <Characters>610</Characters>
  <Lines>5</Lines>
  <Paragraphs>1</Paragraphs>
  <TotalTime>1</TotalTime>
  <ScaleCrop>false</ScaleCrop>
  <LinksUpToDate>false</LinksUpToDate>
  <CharactersWithSpaces>715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2017-05-08T09:45:00Z</dcterms:created>
  <dc:creator>Microsoft Office 用户</dc:creator>
  <cp:lastModifiedBy>WPS_1602144149</cp:lastModifiedBy>
  <dcterms:modified xsi:type="dcterms:W3CDTF">2021-05-15T06:15:18Z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A408A734B0C04A8983D6DC75F7946299</vt:lpwstr>
  </property>
</Properties>
</file>