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A39D6" w14:textId="5D4406B9" w:rsidR="00DB0714" w:rsidRDefault="007B319A" w:rsidP="007B319A">
      <w:pPr>
        <w:jc w:val="center"/>
        <w:rPr>
          <w:rFonts w:ascii="宋体-简" w:eastAsia="宋体-简" w:hAnsi="宋体-简"/>
          <w:b/>
          <w:bCs/>
          <w:sz w:val="24"/>
          <w:szCs w:val="32"/>
        </w:rPr>
      </w:pPr>
      <w:r w:rsidRPr="007B319A">
        <w:rPr>
          <w:rFonts w:ascii="宋体-简" w:eastAsia="宋体-简" w:hAnsi="宋体-简" w:hint="eastAsia"/>
          <w:b/>
          <w:bCs/>
          <w:sz w:val="24"/>
          <w:szCs w:val="32"/>
        </w:rPr>
        <w:t>暑期推文安排</w:t>
      </w:r>
    </w:p>
    <w:p w14:paraId="1D65E3EA" w14:textId="46704587" w:rsidR="007B319A" w:rsidRDefault="007B319A" w:rsidP="007B319A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2</w:t>
      </w:r>
      <w:r>
        <w:rPr>
          <w:rFonts w:ascii="宋体-简" w:eastAsia="宋体-简" w:hAnsi="宋体-简"/>
          <w:szCs w:val="21"/>
        </w:rPr>
        <w:t>020</w:t>
      </w:r>
      <w:r>
        <w:rPr>
          <w:rFonts w:ascii="宋体-简" w:eastAsia="宋体-简" w:hAnsi="宋体-简" w:hint="eastAsia"/>
          <w:szCs w:val="21"/>
        </w:rPr>
        <w:t>级</w:t>
      </w:r>
      <w:r w:rsidRPr="007B319A">
        <w:rPr>
          <w:rFonts w:ascii="宋体-简" w:eastAsia="宋体-简" w:hAnsi="宋体-简" w:hint="eastAsia"/>
          <w:szCs w:val="21"/>
        </w:rPr>
        <w:t>军训</w:t>
      </w:r>
      <w:r>
        <w:rPr>
          <w:rFonts w:ascii="宋体-简" w:eastAsia="宋体-简" w:hAnsi="宋体-简" w:hint="eastAsia"/>
          <w:szCs w:val="21"/>
        </w:rPr>
        <w:t>趣事</w:t>
      </w:r>
    </w:p>
    <w:p w14:paraId="5C282462" w14:textId="6084690A" w:rsidR="007B319A" w:rsidRDefault="007B319A" w:rsidP="007B319A">
      <w:pPr>
        <w:pStyle w:val="a3"/>
        <w:ind w:left="360" w:firstLineChars="0" w:firstLine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时间：2</w:t>
      </w:r>
      <w:r>
        <w:rPr>
          <w:rFonts w:ascii="宋体-简" w:eastAsia="宋体-简" w:hAnsi="宋体-简"/>
          <w:szCs w:val="21"/>
        </w:rPr>
        <w:t>020</w:t>
      </w:r>
      <w:r>
        <w:rPr>
          <w:rFonts w:ascii="宋体-简" w:eastAsia="宋体-简" w:hAnsi="宋体-简" w:hint="eastAsia"/>
          <w:szCs w:val="21"/>
        </w:rPr>
        <w:t>级军训后</w:t>
      </w:r>
    </w:p>
    <w:p w14:paraId="48BE3B52" w14:textId="687723F8" w:rsidR="007B319A" w:rsidRPr="007B319A" w:rsidRDefault="007B319A" w:rsidP="007B319A">
      <w:pPr>
        <w:pStyle w:val="a3"/>
        <w:ind w:left="360" w:firstLineChars="0" w:firstLine="0"/>
        <w:rPr>
          <w:rFonts w:ascii="宋体-简" w:eastAsia="宋体-简" w:hAnsi="宋体-简" w:hint="eastAsia"/>
          <w:szCs w:val="21"/>
        </w:rPr>
      </w:pPr>
      <w:r>
        <w:rPr>
          <w:rFonts w:ascii="宋体-简" w:eastAsia="宋体-简" w:hAnsi="宋体-简" w:hint="eastAsia"/>
          <w:szCs w:val="21"/>
        </w:rPr>
        <w:t>可以通过校园征集帖、留校求是潮非2</w:t>
      </w:r>
      <w:r>
        <w:rPr>
          <w:rFonts w:ascii="宋体-简" w:eastAsia="宋体-简" w:hAnsi="宋体-简"/>
          <w:szCs w:val="21"/>
        </w:rPr>
        <w:t>020</w:t>
      </w:r>
      <w:r>
        <w:rPr>
          <w:rFonts w:ascii="宋体-简" w:eastAsia="宋体-简" w:hAnsi="宋体-简" w:hint="eastAsia"/>
          <w:szCs w:val="21"/>
        </w:rPr>
        <w:t>级同学</w:t>
      </w:r>
      <w:r w:rsidRPr="007B319A">
        <w:rPr>
          <w:rFonts w:ascii="宋体-简" w:eastAsia="宋体-简" w:hAnsi="宋体-简" w:hint="eastAsia"/>
          <w:strike/>
          <w:szCs w:val="21"/>
        </w:rPr>
        <w:t>看戏</w:t>
      </w:r>
      <w:r>
        <w:rPr>
          <w:rFonts w:ascii="宋体-简" w:eastAsia="宋体-简" w:hAnsi="宋体-简" w:hint="eastAsia"/>
          <w:szCs w:val="21"/>
        </w:rPr>
        <w:t>记录等方式征集军训相关的趣事、照片，军训后集合成为一片推文发出</w:t>
      </w:r>
    </w:p>
    <w:p w14:paraId="029658D3" w14:textId="2A7C5DDB" w:rsidR="007B319A" w:rsidRDefault="007B319A" w:rsidP="007B319A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军训经验总结推文</w:t>
      </w:r>
    </w:p>
    <w:p w14:paraId="002972AE" w14:textId="336EF8BF" w:rsidR="007B319A" w:rsidRDefault="007B319A" w:rsidP="007B319A">
      <w:pPr>
        <w:pStyle w:val="a3"/>
        <w:ind w:left="360" w:firstLineChars="0" w:firstLine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时间：2</w:t>
      </w:r>
      <w:r>
        <w:rPr>
          <w:rFonts w:ascii="宋体-简" w:eastAsia="宋体-简" w:hAnsi="宋体-简"/>
          <w:szCs w:val="21"/>
        </w:rPr>
        <w:t>021</w:t>
      </w:r>
      <w:r>
        <w:rPr>
          <w:rFonts w:ascii="宋体-简" w:eastAsia="宋体-简" w:hAnsi="宋体-简" w:hint="eastAsia"/>
          <w:szCs w:val="21"/>
        </w:rPr>
        <w:t>级军训前一周左右</w:t>
      </w:r>
    </w:p>
    <w:p w14:paraId="6C928834" w14:textId="2844CFAE" w:rsidR="007B319A" w:rsidRPr="007B319A" w:rsidRDefault="007B319A" w:rsidP="007B319A">
      <w:pPr>
        <w:pStyle w:val="a3"/>
        <w:ind w:left="360" w:firstLineChars="0" w:firstLine="0"/>
        <w:rPr>
          <w:rFonts w:ascii="宋体-简" w:eastAsia="宋体-简" w:hAnsi="宋体-简" w:hint="eastAsia"/>
          <w:szCs w:val="21"/>
        </w:rPr>
      </w:pPr>
      <w:r>
        <w:rPr>
          <w:rFonts w:ascii="宋体-简" w:eastAsia="宋体-简" w:hAnsi="宋体-简" w:hint="eastAsia"/>
          <w:szCs w:val="21"/>
        </w:rPr>
        <w:t>2</w:t>
      </w:r>
      <w:r>
        <w:rPr>
          <w:rFonts w:ascii="宋体-简" w:eastAsia="宋体-简" w:hAnsi="宋体-简"/>
          <w:szCs w:val="21"/>
        </w:rPr>
        <w:t>020</w:t>
      </w:r>
      <w:r>
        <w:rPr>
          <w:rFonts w:ascii="宋体-简" w:eastAsia="宋体-简" w:hAnsi="宋体-简" w:hint="eastAsia"/>
          <w:szCs w:val="21"/>
        </w:rPr>
        <w:t>级军训经验总结，搜集军训中的实用贴士整合成推文</w:t>
      </w:r>
    </w:p>
    <w:p w14:paraId="285CDCFE" w14:textId="72E008AB" w:rsidR="007B319A" w:rsidRDefault="007B319A" w:rsidP="007B319A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新生手册线上版宣传推文</w:t>
      </w:r>
    </w:p>
    <w:p w14:paraId="03BF0D9D" w14:textId="77777777" w:rsidR="007B319A" w:rsidRDefault="007B319A" w:rsidP="007B319A">
      <w:pPr>
        <w:pStyle w:val="a3"/>
        <w:ind w:left="360" w:firstLineChars="0" w:firstLine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时间：2</w:t>
      </w:r>
      <w:r>
        <w:rPr>
          <w:rFonts w:ascii="宋体-简" w:eastAsia="宋体-简" w:hAnsi="宋体-简"/>
          <w:szCs w:val="21"/>
        </w:rPr>
        <w:t>021</w:t>
      </w:r>
      <w:r>
        <w:rPr>
          <w:rFonts w:ascii="宋体-简" w:eastAsia="宋体-简" w:hAnsi="宋体-简" w:hint="eastAsia"/>
          <w:szCs w:val="21"/>
        </w:rPr>
        <w:t>级军训报道前一周左右（可以和军训经验总结一起发放）</w:t>
      </w:r>
    </w:p>
    <w:p w14:paraId="17B98CBF" w14:textId="5F69A3D2" w:rsidR="007B319A" w:rsidRDefault="007B319A" w:rsidP="007B319A">
      <w:pPr>
        <w:pStyle w:val="a3"/>
        <w:ind w:left="360" w:firstLineChars="0" w:firstLine="0"/>
        <w:rPr>
          <w:rFonts w:ascii="宋体-简" w:eastAsia="宋体-简" w:hAnsi="宋体-简" w:hint="eastAsia"/>
          <w:szCs w:val="21"/>
        </w:rPr>
      </w:pPr>
      <w:r>
        <w:rPr>
          <w:rFonts w:ascii="宋体-简" w:eastAsia="宋体-简" w:hAnsi="宋体-简" w:hint="eastAsia"/>
          <w:szCs w:val="21"/>
        </w:rPr>
        <w:t>对求是潮线上手册线上版进行推文宣传</w:t>
      </w:r>
    </w:p>
    <w:p w14:paraId="22712B57" w14:textId="398C0934" w:rsidR="007B319A" w:rsidRDefault="007B319A" w:rsidP="007B319A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新生手册线下版宣传推文</w:t>
      </w:r>
    </w:p>
    <w:p w14:paraId="62941FEB" w14:textId="1C93BBA6" w:rsidR="007B319A" w:rsidRDefault="007B319A" w:rsidP="007B319A">
      <w:pPr>
        <w:pStyle w:val="a3"/>
        <w:ind w:left="360" w:firstLineChars="0" w:firstLine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时间：2</w:t>
      </w:r>
      <w:r>
        <w:rPr>
          <w:rFonts w:ascii="宋体-简" w:eastAsia="宋体-简" w:hAnsi="宋体-简"/>
          <w:szCs w:val="21"/>
        </w:rPr>
        <w:t>021</w:t>
      </w:r>
      <w:r>
        <w:rPr>
          <w:rFonts w:ascii="宋体-简" w:eastAsia="宋体-简" w:hAnsi="宋体-简" w:hint="eastAsia"/>
          <w:szCs w:val="21"/>
        </w:rPr>
        <w:t>级军训报到后（根据最终商定的线下版本的发放形式进行调整）</w:t>
      </w:r>
    </w:p>
    <w:p w14:paraId="6A929F40" w14:textId="1C1D5814" w:rsidR="007B319A" w:rsidRPr="007B319A" w:rsidRDefault="007B319A" w:rsidP="007B319A">
      <w:pPr>
        <w:pStyle w:val="a3"/>
        <w:ind w:left="360" w:firstLineChars="0" w:firstLine="0"/>
        <w:rPr>
          <w:rFonts w:ascii="宋体-简" w:eastAsia="宋体-简" w:hAnsi="宋体-简" w:hint="eastAsia"/>
          <w:szCs w:val="21"/>
        </w:rPr>
      </w:pPr>
      <w:r>
        <w:rPr>
          <w:rFonts w:ascii="宋体-简" w:eastAsia="宋体-简" w:hAnsi="宋体-简" w:hint="eastAsia"/>
          <w:szCs w:val="21"/>
        </w:rPr>
        <w:t>如果线下新生手册没办法放入报到文件夹中，可以对线下折页的内容进行调整（调整为浙大生存指南/大一通关攻略之类的形式），和求是潮的宣传相结合，进行现场宣传或者现场派发，就需要加大线上宣传力度。</w:t>
      </w:r>
    </w:p>
    <w:p w14:paraId="1CF3F43F" w14:textId="2CC8AC9E" w:rsidR="007B319A" w:rsidRDefault="007B319A" w:rsidP="007B319A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  <w:szCs w:val="21"/>
        </w:rPr>
      </w:pPr>
      <w:r w:rsidRPr="007B319A">
        <w:rPr>
          <w:rFonts w:ascii="宋体-简" w:eastAsia="宋体-简" w:hAnsi="宋体-简" w:hint="eastAsia"/>
          <w:szCs w:val="21"/>
        </w:rPr>
        <w:t>创意推文：浙大</w:t>
      </w:r>
      <w:r w:rsidRPr="007B319A">
        <w:rPr>
          <w:rFonts w:ascii="宋体-简" w:eastAsia="宋体-简" w:hAnsi="宋体-简"/>
          <w:szCs w:val="21"/>
        </w:rPr>
        <w:t>NPC</w:t>
      </w:r>
    </w:p>
    <w:p w14:paraId="2992E977" w14:textId="66E69734" w:rsidR="007B319A" w:rsidRDefault="007B319A" w:rsidP="007B319A">
      <w:pPr>
        <w:pStyle w:val="a3"/>
        <w:ind w:left="360" w:firstLineChars="0" w:firstLine="0"/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时间：待定</w:t>
      </w:r>
    </w:p>
    <w:p w14:paraId="37438DD1" w14:textId="076BB416" w:rsidR="007B319A" w:rsidRPr="007B319A" w:rsidRDefault="007B319A" w:rsidP="007B319A">
      <w:pPr>
        <w:pStyle w:val="a3"/>
        <w:ind w:left="360" w:firstLineChars="0" w:firstLine="0"/>
        <w:rPr>
          <w:rFonts w:ascii="宋体-简" w:eastAsia="宋体-简" w:hAnsi="宋体-简" w:hint="eastAsia"/>
          <w:szCs w:val="21"/>
        </w:rPr>
      </w:pPr>
      <w:r>
        <w:rPr>
          <w:rFonts w:ascii="宋体-简" w:eastAsia="宋体-简" w:hAnsi="宋体-简" w:hint="eastAsia"/>
          <w:szCs w:val="21"/>
        </w:rPr>
        <w:t>可以制作成为系列推文，对浙大各种始终存在的</w:t>
      </w:r>
      <w:r>
        <w:rPr>
          <w:rFonts w:ascii="宋体-简" w:eastAsia="宋体-简" w:hAnsi="宋体-简"/>
          <w:szCs w:val="21"/>
        </w:rPr>
        <w:t>NPC</w:t>
      </w:r>
      <w:r>
        <w:rPr>
          <w:rFonts w:ascii="宋体-简" w:eastAsia="宋体-简" w:hAnsi="宋体-简" w:hint="eastAsia"/>
          <w:szCs w:val="21"/>
        </w:rPr>
        <w:t>进行介绍，比如卖关东煮的大叔、修单车的大叔、搬家的大爷等</w:t>
      </w:r>
      <w:r>
        <w:rPr>
          <w:rFonts w:ascii="宋体-简" w:eastAsia="宋体-简" w:hAnsi="宋体-简"/>
          <w:szCs w:val="21"/>
        </w:rPr>
        <w:t>…</w:t>
      </w:r>
      <w:r>
        <w:rPr>
          <w:rFonts w:ascii="宋体-简" w:eastAsia="宋体-简" w:hAnsi="宋体-简" w:hint="eastAsia"/>
          <w:szCs w:val="21"/>
        </w:rPr>
        <w:t>获得了集体认可的推文创意，但是需要较大的人力和时间投入，如果要做成系列推文，需要对制作人员、风格、形式进行固定和统一</w:t>
      </w:r>
    </w:p>
    <w:sectPr w:rsidR="007B319A" w:rsidRPr="007B319A" w:rsidSect="00A839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35577"/>
    <w:multiLevelType w:val="hybridMultilevel"/>
    <w:tmpl w:val="4F1C58B4"/>
    <w:lvl w:ilvl="0" w:tplc="24842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9A"/>
    <w:rsid w:val="007B319A"/>
    <w:rsid w:val="00A83925"/>
    <w:rsid w:val="00DB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8184D"/>
  <w15:chartTrackingRefBased/>
  <w15:docId w15:val="{ED8938EC-F6C5-114F-B475-EC7DCC21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昀</dc:creator>
  <cp:keywords/>
  <dc:description/>
  <cp:lastModifiedBy>黄 昀</cp:lastModifiedBy>
  <cp:revision>1</cp:revision>
  <dcterms:created xsi:type="dcterms:W3CDTF">2021-06-21T06:54:00Z</dcterms:created>
  <dcterms:modified xsi:type="dcterms:W3CDTF">2021-06-21T07:05:00Z</dcterms:modified>
</cp:coreProperties>
</file>