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48" w:rsidRPr="00F43DAE" w:rsidRDefault="00CB3F7A">
      <w:pPr>
        <w:jc w:val="center"/>
        <w:rPr>
          <w:rFonts w:asciiTheme="minorEastAsia" w:eastAsiaTheme="minorEastAsia" w:hAnsiTheme="minorEastAsia" w:hint="default"/>
          <w:b/>
          <w:bCs/>
        </w:rPr>
      </w:pPr>
      <w:r w:rsidRPr="00F43DAE">
        <w:rPr>
          <w:rFonts w:asciiTheme="minorEastAsia" w:eastAsiaTheme="minorEastAsia" w:hAnsiTheme="minorEastAsia"/>
        </w:rPr>
        <w:t>产品运营部门</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一、部门技能评分项</w:t>
      </w:r>
    </w:p>
    <w:p w:rsidR="00E22D48" w:rsidRPr="00F43DAE" w:rsidRDefault="00CB3F7A">
      <w:pPr>
        <w:rPr>
          <w:rFonts w:asciiTheme="minorEastAsia" w:eastAsiaTheme="minorEastAsia" w:hAnsiTheme="minorEastAsia" w:hint="default"/>
          <w:b/>
          <w:bCs/>
        </w:rPr>
      </w:pPr>
      <w:r w:rsidRPr="00F43DAE">
        <w:rPr>
          <w:rFonts w:asciiTheme="minorEastAsia" w:eastAsiaTheme="minorEastAsia" w:hAnsiTheme="minorEastAsia"/>
          <w:b/>
          <w:bCs/>
        </w:rPr>
        <w:t>1</w:t>
      </w:r>
      <w:r w:rsidRPr="00F43DAE">
        <w:rPr>
          <w:rFonts w:asciiTheme="minorEastAsia" w:eastAsiaTheme="minorEastAsia" w:hAnsiTheme="minorEastAsia"/>
        </w:rPr>
        <w:t>、创新能力</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考察方法 ：通过提一些开放性的问题，观察面试者能否给出新颖的答案或自己独到的见解</w:t>
      </w:r>
    </w:p>
    <w:p w:rsidR="00E22D48" w:rsidRPr="00F43DAE" w:rsidRDefault="00CB3F7A">
      <w:pPr>
        <w:rPr>
          <w:rFonts w:asciiTheme="minorEastAsia" w:eastAsiaTheme="minorEastAsia" w:hAnsiTheme="minorEastAsia" w:hint="default"/>
          <w:b/>
          <w:bCs/>
        </w:rPr>
      </w:pPr>
      <w:r w:rsidRPr="00F43DAE">
        <w:rPr>
          <w:rFonts w:asciiTheme="minorEastAsia" w:eastAsiaTheme="minorEastAsia" w:hAnsiTheme="minorEastAsia"/>
          <w:b/>
          <w:bCs/>
        </w:rPr>
        <w:t>2</w:t>
      </w:r>
      <w:r w:rsidRPr="00F43DAE">
        <w:rPr>
          <w:rFonts w:asciiTheme="minorEastAsia" w:eastAsiaTheme="minorEastAsia" w:hAnsiTheme="minorEastAsia"/>
        </w:rPr>
        <w:t>、合作能力</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考察方法 ：在无领导小组讨论时观察面试者是否能够较好地融入到其他人的讨论中，对其他人提出的想法是否能理性客观地评价，而不是单独一人在边上，不能与他人顺畅交流。</w:t>
      </w:r>
    </w:p>
    <w:p w:rsidR="00E22D48" w:rsidRPr="00F43DAE" w:rsidRDefault="00CB3F7A">
      <w:pPr>
        <w:rPr>
          <w:rFonts w:asciiTheme="minorEastAsia" w:eastAsiaTheme="minorEastAsia" w:hAnsiTheme="minorEastAsia" w:hint="default"/>
          <w:b/>
          <w:bCs/>
        </w:rPr>
      </w:pPr>
      <w:r w:rsidRPr="00F43DAE">
        <w:rPr>
          <w:rFonts w:asciiTheme="minorEastAsia" w:eastAsiaTheme="minorEastAsia" w:hAnsiTheme="minorEastAsia"/>
          <w:b/>
          <w:bCs/>
        </w:rPr>
        <w:t>3</w:t>
      </w:r>
      <w:r w:rsidRPr="00F43DAE">
        <w:rPr>
          <w:rFonts w:asciiTheme="minorEastAsia" w:eastAsiaTheme="minorEastAsia" w:hAnsiTheme="minorEastAsia"/>
        </w:rPr>
        <w:t>、洞察能力</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考察方法 ：通过提一些产品向的问题观察面试者是否具有看到事物本质的能力，而不是流于表面的评价，对各行业的前景是否有清晰的认识。</w:t>
      </w:r>
    </w:p>
    <w:p w:rsidR="00E22D48" w:rsidRPr="00F43DAE" w:rsidRDefault="00CB3F7A">
      <w:pPr>
        <w:rPr>
          <w:rFonts w:asciiTheme="minorEastAsia" w:eastAsiaTheme="minorEastAsia" w:hAnsiTheme="minorEastAsia" w:hint="default"/>
          <w:b/>
          <w:bCs/>
        </w:rPr>
      </w:pPr>
      <w:r w:rsidRPr="00F43DAE">
        <w:rPr>
          <w:rFonts w:asciiTheme="minorEastAsia" w:eastAsiaTheme="minorEastAsia" w:hAnsiTheme="minorEastAsia"/>
          <w:b/>
          <w:bCs/>
        </w:rPr>
        <w:t>4</w:t>
      </w:r>
      <w:r w:rsidRPr="00F43DAE">
        <w:rPr>
          <w:rFonts w:asciiTheme="minorEastAsia" w:eastAsiaTheme="minorEastAsia" w:hAnsiTheme="minorEastAsia"/>
        </w:rPr>
        <w:t>、精神面貌</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考察方法 ：在整场面试中观察面试者的精神状态，不要萎靡不振，或过分紧张。</w:t>
      </w:r>
    </w:p>
    <w:p w:rsidR="00E22D48" w:rsidRPr="00F43DAE" w:rsidRDefault="00CB3F7A">
      <w:pPr>
        <w:rPr>
          <w:rFonts w:asciiTheme="minorEastAsia" w:eastAsiaTheme="minorEastAsia" w:hAnsiTheme="minorEastAsia" w:hint="default"/>
          <w:b/>
          <w:bCs/>
        </w:rPr>
      </w:pPr>
      <w:r w:rsidRPr="00F43DAE">
        <w:rPr>
          <w:rFonts w:asciiTheme="minorEastAsia" w:eastAsiaTheme="minorEastAsia" w:hAnsiTheme="minorEastAsia"/>
          <w:b/>
          <w:bCs/>
        </w:rPr>
        <w:t>5</w:t>
      </w:r>
      <w:r w:rsidRPr="00F43DAE">
        <w:rPr>
          <w:rFonts w:asciiTheme="minorEastAsia" w:eastAsiaTheme="minorEastAsia" w:hAnsiTheme="minorEastAsia"/>
        </w:rPr>
        <w:t>、</w:t>
      </w:r>
      <w:r w:rsidRPr="00F43DAE">
        <w:rPr>
          <w:rFonts w:asciiTheme="minorEastAsia" w:eastAsiaTheme="minorEastAsia" w:hAnsiTheme="minorEastAsia" w:cs="Calibri"/>
          <w:b/>
          <w:bCs/>
          <w:lang w:val="zh-TW" w:eastAsia="zh-TW"/>
        </w:rPr>
        <w:t>微信推文编辑能力</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rPr>
        <w:t>考察方法：关注报名表上的个人介绍和讨论和提问中提到相关的方面，最后可以留一下要一下推文链接。</w:t>
      </w:r>
    </w:p>
    <w:p w:rsidR="00E22D48" w:rsidRPr="00F43DAE" w:rsidRDefault="00E22D48">
      <w:pPr>
        <w:rPr>
          <w:rFonts w:asciiTheme="minorEastAsia" w:eastAsiaTheme="minorEastAsia" w:hAnsiTheme="minorEastAsia" w:hint="default"/>
        </w:rPr>
      </w:pPr>
    </w:p>
    <w:p w:rsidR="00E22D48" w:rsidRPr="00F43DAE" w:rsidRDefault="00E22D48">
      <w:pPr>
        <w:rPr>
          <w:rFonts w:asciiTheme="minorEastAsia" w:eastAsiaTheme="minorEastAsia" w:hAnsiTheme="minorEastAsia" w:hint="default"/>
        </w:rPr>
      </w:pP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二、题库</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针对1、3评分项：</w:t>
      </w:r>
    </w:p>
    <w:p w:rsidR="00E22D48" w:rsidRPr="00F43DAE" w:rsidRDefault="00CB3F7A">
      <w:pPr>
        <w:rPr>
          <w:rFonts w:asciiTheme="minorEastAsia" w:eastAsiaTheme="minorEastAsia" w:hAnsiTheme="minorEastAsia" w:hint="default"/>
          <w:b/>
          <w:bCs/>
        </w:rPr>
      </w:pPr>
      <w:r w:rsidRPr="00F43DAE">
        <w:rPr>
          <w:rFonts w:asciiTheme="minorEastAsia" w:eastAsiaTheme="minorEastAsia" w:hAnsiTheme="minorEastAsia"/>
        </w:rPr>
        <w:t>1.请你从多角度分析王者荣耀成功的原因。</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预期解答：</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（无脑喷直接按死，无脑粉看其他表现再考虑按死）</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游戏本身:操作简化(上手难度低），题材富有中国特色（神话人物）</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运营部分:能举例就好（如果本人没有意识到举例，由提问者引导其举例)不限于收集交换岁碎片活动、竞技比赛之类</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社会责任:承担文化教育责任（相比于其他游戏做的更好），家长系统（防沉迷）</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其他合理部分。</w:t>
      </w:r>
    </w:p>
    <w:p w:rsidR="00E22D48" w:rsidRPr="00F43DAE" w:rsidRDefault="00E22D48">
      <w:pPr>
        <w:rPr>
          <w:rFonts w:asciiTheme="minorEastAsia" w:eastAsiaTheme="minorEastAsia" w:hAnsiTheme="minorEastAsia" w:hint="default"/>
        </w:rPr>
      </w:pP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2.（可接上题），在你做校园产品的时候，从《王者荣耀》成功的案例中，有什么可以学习的部分。</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预期解答：</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用户基础;线下宣传;本身的品质。</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其他合理部分。</w:t>
      </w:r>
    </w:p>
    <w:p w:rsidR="00E22D48" w:rsidRPr="00F43DAE" w:rsidRDefault="00E22D48">
      <w:pPr>
        <w:rPr>
          <w:rFonts w:asciiTheme="minorEastAsia" w:eastAsiaTheme="minorEastAsia" w:hAnsiTheme="minorEastAsia" w:hint="default"/>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eastAsia="zh-CN"/>
        </w:rPr>
        <w:t>3</w:t>
      </w:r>
      <w:r w:rsidRPr="00F43DAE">
        <w:rPr>
          <w:rFonts w:asciiTheme="minorEastAsia" w:eastAsiaTheme="minorEastAsia" w:hAnsiTheme="minorEastAsia" w:cs="Calibri"/>
          <w:b/>
          <w:bCs/>
          <w:u w:color="000000"/>
          <w:lang w:val="en-US"/>
        </w:rPr>
        <w:t>.</w:t>
      </w:r>
      <w:r w:rsidRPr="00F43DAE">
        <w:rPr>
          <w:rFonts w:asciiTheme="minorEastAsia" w:eastAsiaTheme="minorEastAsia" w:hAnsiTheme="minorEastAsia" w:cs="Calibri"/>
          <w:b/>
          <w:bCs/>
          <w:u w:color="000000"/>
        </w:rPr>
        <w:t>如何理解张小龙说的</w:t>
      </w:r>
      <w:r w:rsidRPr="00F43DAE">
        <w:rPr>
          <w:rFonts w:asciiTheme="minorEastAsia" w:eastAsiaTheme="minorEastAsia" w:hAnsiTheme="minorEastAsia" w:cs="Calibri"/>
          <w:b/>
          <w:bCs/>
          <w:u w:color="000000"/>
          <w:lang w:val="en-US"/>
        </w:rPr>
        <w:t>“</w:t>
      </w:r>
      <w:r w:rsidRPr="00F43DAE">
        <w:rPr>
          <w:rFonts w:asciiTheme="minorEastAsia" w:eastAsiaTheme="minorEastAsia" w:hAnsiTheme="minorEastAsia" w:cs="Calibri"/>
          <w:b/>
          <w:bCs/>
          <w:u w:color="000000"/>
        </w:rPr>
        <w:t>好的产品应该让用户用了就走</w:t>
      </w:r>
      <w:r w:rsidRPr="00F43DAE">
        <w:rPr>
          <w:rFonts w:asciiTheme="minorEastAsia" w:eastAsiaTheme="minorEastAsia" w:hAnsiTheme="minorEastAsia" w:cs="Calibri"/>
          <w:b/>
          <w:bCs/>
          <w:u w:color="000000"/>
          <w:lang w:val="en-US"/>
        </w:rPr>
        <w:t>”</w:t>
      </w:r>
      <w:r w:rsidRPr="00F43DAE">
        <w:rPr>
          <w:rFonts w:asciiTheme="minorEastAsia" w:eastAsiaTheme="minorEastAsia" w:hAnsiTheme="minorEastAsia" w:cs="Calibri"/>
          <w:b/>
          <w:bCs/>
          <w:u w:color="000000"/>
        </w:rPr>
        <w:t>，可以追问与盈利方面的冲突。</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rPr>
        <w:t>万能提问：向</w:t>
      </w:r>
      <w:r w:rsidRPr="00F43DAE">
        <w:rPr>
          <w:rFonts w:asciiTheme="minorEastAsia" w:eastAsiaTheme="minorEastAsia" w:hAnsiTheme="minorEastAsia" w:cs="Calibri"/>
          <w:u w:color="000000"/>
          <w:lang w:val="en-US"/>
        </w:rPr>
        <w:t>XXX</w:t>
      </w:r>
      <w:r w:rsidRPr="00F43DAE">
        <w:rPr>
          <w:rFonts w:asciiTheme="minorEastAsia" w:eastAsiaTheme="minorEastAsia" w:hAnsiTheme="minorEastAsia" w:cs="Calibri"/>
          <w:u w:color="000000"/>
        </w:rPr>
        <w:t>推荐某款产品，可以加些情景（比如</w:t>
      </w:r>
      <w:r w:rsidRPr="00F43DAE">
        <w:rPr>
          <w:rFonts w:asciiTheme="minorEastAsia" w:eastAsiaTheme="minorEastAsia" w:hAnsiTheme="minorEastAsia" w:cs="Calibri"/>
          <w:u w:color="000000"/>
          <w:lang w:val="en-US"/>
        </w:rPr>
        <w:t>XXX</w:t>
      </w:r>
      <w:r w:rsidRPr="00F43DAE">
        <w:rPr>
          <w:rFonts w:asciiTheme="minorEastAsia" w:eastAsiaTheme="minorEastAsia" w:hAnsiTheme="minorEastAsia" w:cs="Calibri"/>
          <w:u w:color="000000"/>
        </w:rPr>
        <w:t>一直用的是该产品的竞品</w:t>
      </w:r>
      <w:r w:rsidRPr="00F43DAE">
        <w:rPr>
          <w:rFonts w:asciiTheme="minorEastAsia" w:eastAsiaTheme="minorEastAsia" w:hAnsiTheme="minorEastAsia" w:cs="Calibri"/>
          <w:u w:color="000000"/>
          <w:lang w:val="en-US"/>
        </w:rPr>
        <w:t>……</w:t>
      </w:r>
      <w:r w:rsidRPr="00F43DAE">
        <w:rPr>
          <w:rFonts w:asciiTheme="minorEastAsia" w:eastAsiaTheme="minorEastAsia" w:hAnsiTheme="minorEastAsia" w:cs="Calibri"/>
          <w:u w:color="000000"/>
        </w:rPr>
        <w:t>），看能不能找出产品的特点，并能有效地表达出来并能结合对方的需求。</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22D48" w:rsidRPr="00F43DAE" w:rsidRDefault="00CB3F7A">
      <w:pPr>
        <w:pStyle w:val="a4"/>
        <w:spacing w:after="160" w:line="259" w:lineRule="auto"/>
        <w:rPr>
          <w:rFonts w:asciiTheme="minorEastAsia" w:eastAsiaTheme="minorEastAsia" w:hAnsiTheme="minorEastAsia" w:cs="Calibri" w:hint="default"/>
          <w:b/>
          <w:bCs/>
          <w:sz w:val="28"/>
          <w:szCs w:val="28"/>
          <w:u w:color="000000"/>
        </w:rPr>
      </w:pPr>
      <w:r w:rsidRPr="00F43DAE">
        <w:rPr>
          <w:rFonts w:asciiTheme="minorEastAsia" w:eastAsiaTheme="minorEastAsia" w:hAnsiTheme="minorEastAsia" w:cs="Calibri"/>
          <w:b/>
          <w:bCs/>
          <w:u w:color="000000"/>
          <w:lang w:val="zh-CN" w:eastAsia="zh-CN"/>
        </w:rPr>
        <w:t>4、</w:t>
      </w:r>
      <w:r w:rsidRPr="00F43DAE">
        <w:rPr>
          <w:rFonts w:asciiTheme="minorEastAsia" w:eastAsiaTheme="minorEastAsia" w:hAnsiTheme="minorEastAsia" w:cs="Calibri"/>
          <w:b/>
          <w:bCs/>
          <w:sz w:val="28"/>
          <w:szCs w:val="28"/>
          <w:u w:color="000000"/>
          <w:lang w:val="zh-CN" w:eastAsia="zh-CN"/>
        </w:rPr>
        <w:t>很多大牌应用（如Ulysses、Omni系列等）都从买断制改成订阅制，请分析一下收费策略。</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预期解答：无论是通过付费升级还是订阅定价，软件公司需要有不断回头光顾的消费者，才能生存。付出无尽的劳动，而只能换来跳楼价和一次性付费，这在经济上毫无道理。软件开发者和公司需要用户的不断光顾才能生存下去。</w:t>
      </w: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rPr>
        <w:t>5、</w:t>
      </w:r>
      <w:r w:rsidR="00213663" w:rsidRPr="00F43DAE">
        <w:rPr>
          <w:rFonts w:asciiTheme="minorEastAsia" w:eastAsiaTheme="minorEastAsia" w:hAnsiTheme="minorEastAsia" w:cs="微软雅黑"/>
          <w:b/>
          <w:bCs/>
          <w:u w:color="000000"/>
          <w:lang w:val="zh-CN"/>
        </w:rPr>
        <w:t>请评价苹果在iPhone</w:t>
      </w:r>
      <w:r w:rsidR="00213663" w:rsidRPr="00F43DAE">
        <w:rPr>
          <w:rFonts w:asciiTheme="minorEastAsia" w:eastAsiaTheme="minorEastAsia" w:hAnsiTheme="minorEastAsia" w:cs="微软雅黑" w:hint="default"/>
          <w:b/>
          <w:bCs/>
          <w:u w:color="000000"/>
          <w:lang w:val="zh-CN"/>
        </w:rPr>
        <w:t xml:space="preserve"> 6S</w:t>
      </w:r>
      <w:r w:rsidR="00213663" w:rsidRPr="00F43DAE">
        <w:rPr>
          <w:rFonts w:asciiTheme="minorEastAsia" w:eastAsiaTheme="minorEastAsia" w:hAnsiTheme="minorEastAsia" w:cs="微软雅黑"/>
          <w:b/>
          <w:bCs/>
          <w:u w:color="000000"/>
          <w:lang w:val="zh-CN"/>
        </w:rPr>
        <w:t>起增加3</w:t>
      </w:r>
      <w:r w:rsidR="00213663" w:rsidRPr="00F43DAE">
        <w:rPr>
          <w:rFonts w:asciiTheme="minorEastAsia" w:eastAsiaTheme="minorEastAsia" w:hAnsiTheme="minorEastAsia" w:cs="微软雅黑" w:hint="default"/>
          <w:b/>
          <w:bCs/>
          <w:u w:color="000000"/>
          <w:lang w:val="zh-CN"/>
        </w:rPr>
        <w:t>D Touch</w:t>
      </w:r>
      <w:r w:rsidR="00213663" w:rsidRPr="00F43DAE">
        <w:rPr>
          <w:rFonts w:asciiTheme="minorEastAsia" w:eastAsiaTheme="minorEastAsia" w:hAnsiTheme="minorEastAsia" w:cs="微软雅黑"/>
          <w:b/>
          <w:bCs/>
          <w:u w:color="000000"/>
          <w:lang w:val="zh-CN"/>
        </w:rPr>
        <w:t>这种新交互方式</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rPr>
        <w:lastRenderedPageBreak/>
        <w:t>6、如何看待苹果</w:t>
      </w:r>
      <w:r w:rsidR="00213663" w:rsidRPr="00F43DAE">
        <w:rPr>
          <w:rFonts w:asciiTheme="minorEastAsia" w:eastAsiaTheme="minorEastAsia" w:hAnsiTheme="minorEastAsia" w:cs="Calibri"/>
          <w:b/>
          <w:bCs/>
          <w:u w:color="000000"/>
          <w:lang w:val="zh-CN"/>
        </w:rPr>
        <w:t>Mac</w:t>
      </w:r>
      <w:r w:rsidR="00213663" w:rsidRPr="00F43DAE">
        <w:rPr>
          <w:rFonts w:asciiTheme="minorEastAsia" w:eastAsiaTheme="minorEastAsia" w:hAnsiTheme="minorEastAsia" w:cs="微软雅黑"/>
          <w:b/>
          <w:bCs/>
          <w:u w:color="000000"/>
          <w:lang w:val="zh-CN"/>
        </w:rPr>
        <w:t>电脑全线取消USB</w:t>
      </w:r>
      <w:r w:rsidR="00213663" w:rsidRPr="00F43DAE">
        <w:rPr>
          <w:rFonts w:asciiTheme="minorEastAsia" w:eastAsiaTheme="minorEastAsia" w:hAnsiTheme="minorEastAsia" w:cs="微软雅黑" w:hint="default"/>
          <w:b/>
          <w:bCs/>
          <w:u w:color="000000"/>
          <w:lang w:val="zh-CN"/>
        </w:rPr>
        <w:t xml:space="preserve"> </w:t>
      </w:r>
      <w:r w:rsidR="00213663" w:rsidRPr="00F43DAE">
        <w:rPr>
          <w:rFonts w:asciiTheme="minorEastAsia" w:eastAsiaTheme="minorEastAsia" w:hAnsiTheme="minorEastAsia" w:cs="微软雅黑"/>
          <w:b/>
          <w:bCs/>
          <w:u w:color="000000"/>
          <w:lang w:val="zh-CN"/>
        </w:rPr>
        <w:t>type</w:t>
      </w:r>
      <w:r w:rsidR="00213663" w:rsidRPr="00F43DAE">
        <w:rPr>
          <w:rFonts w:asciiTheme="minorEastAsia" w:eastAsiaTheme="minorEastAsia" w:hAnsiTheme="minorEastAsia" w:cs="微软雅黑" w:hint="default"/>
          <w:b/>
          <w:bCs/>
          <w:u w:color="000000"/>
          <w:lang w:val="zh-CN"/>
        </w:rPr>
        <w:t>-A</w:t>
      </w:r>
      <w:r w:rsidR="00213663" w:rsidRPr="00F43DAE">
        <w:rPr>
          <w:rFonts w:asciiTheme="minorEastAsia" w:eastAsiaTheme="minorEastAsia" w:hAnsiTheme="minorEastAsia" w:cs="微软雅黑"/>
          <w:b/>
          <w:bCs/>
          <w:u w:color="000000"/>
          <w:lang w:val="zh-CN"/>
        </w:rPr>
        <w:t>接口而转向type</w:t>
      </w:r>
      <w:r w:rsidR="00213663" w:rsidRPr="00F43DAE">
        <w:rPr>
          <w:rFonts w:asciiTheme="minorEastAsia" w:eastAsiaTheme="minorEastAsia" w:hAnsiTheme="minorEastAsia" w:cs="微软雅黑" w:hint="default"/>
          <w:b/>
          <w:bCs/>
          <w:u w:color="000000"/>
          <w:lang w:val="zh-CN"/>
        </w:rPr>
        <w:t>-C</w:t>
      </w:r>
      <w:r w:rsidRPr="00F43DAE">
        <w:rPr>
          <w:rFonts w:asciiTheme="minorEastAsia" w:eastAsiaTheme="minorEastAsia" w:hAnsiTheme="minorEastAsia" w:cs="Calibri"/>
          <w:b/>
          <w:bCs/>
          <w:u w:color="000000"/>
          <w:lang w:val="zh-CN"/>
        </w:rPr>
        <w:t>？</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22D48" w:rsidRPr="00F43DAE" w:rsidRDefault="00CB3F7A">
      <w:pPr>
        <w:pStyle w:val="a4"/>
        <w:spacing w:after="160" w:line="259" w:lineRule="auto"/>
        <w:rPr>
          <w:rFonts w:asciiTheme="minorEastAsia" w:eastAsiaTheme="minorEastAsia" w:hAnsiTheme="minorEastAsia" w:cs="Calibri" w:hint="default"/>
          <w:b/>
          <w:bCs/>
          <w:u w:color="000000"/>
          <w:lang w:val="zh-CN"/>
        </w:rPr>
      </w:pPr>
      <w:r w:rsidRPr="00F43DAE">
        <w:rPr>
          <w:rFonts w:asciiTheme="minorEastAsia" w:eastAsiaTheme="minorEastAsia" w:hAnsiTheme="minorEastAsia" w:cs="Calibri"/>
          <w:b/>
          <w:bCs/>
          <w:u w:color="000000"/>
          <w:lang w:val="zh-CN"/>
        </w:rPr>
        <w:t>7、对于</w:t>
      </w:r>
      <w:r w:rsidR="00213663" w:rsidRPr="00F43DAE">
        <w:rPr>
          <w:rFonts w:asciiTheme="minorEastAsia" w:eastAsiaTheme="minorEastAsia" w:hAnsiTheme="minorEastAsia" w:cs="微软雅黑"/>
          <w:b/>
          <w:bCs/>
          <w:u w:color="000000"/>
          <w:lang w:val="zh-CN"/>
        </w:rPr>
        <w:t>部分微商</w:t>
      </w:r>
      <w:r w:rsidRPr="00F43DAE">
        <w:rPr>
          <w:rFonts w:asciiTheme="minorEastAsia" w:eastAsiaTheme="minorEastAsia" w:hAnsiTheme="minorEastAsia" w:cs="Calibri"/>
          <w:b/>
          <w:bCs/>
          <w:u w:color="000000"/>
          <w:lang w:val="zh-CN"/>
        </w:rPr>
        <w:t>开</w:t>
      </w:r>
      <w:r w:rsidR="00213663" w:rsidRPr="00F43DAE">
        <w:rPr>
          <w:rFonts w:asciiTheme="minorEastAsia" w:eastAsiaTheme="minorEastAsia" w:hAnsiTheme="minorEastAsia" w:cs="微软雅黑"/>
          <w:b/>
          <w:bCs/>
          <w:u w:color="000000"/>
          <w:lang w:val="zh-CN"/>
        </w:rPr>
        <w:t>办</w:t>
      </w:r>
      <w:r w:rsidRPr="00F43DAE">
        <w:rPr>
          <w:rFonts w:asciiTheme="minorEastAsia" w:eastAsiaTheme="minorEastAsia" w:hAnsiTheme="minorEastAsia" w:cs="Calibri"/>
          <w:b/>
          <w:bCs/>
          <w:u w:color="000000"/>
          <w:lang w:val="zh-CN"/>
        </w:rPr>
        <w:t>线下店的看法？</w:t>
      </w:r>
    </w:p>
    <w:p w:rsidR="00213663" w:rsidRPr="00F43DAE" w:rsidRDefault="00213663">
      <w:pPr>
        <w:pStyle w:val="a4"/>
        <w:spacing w:after="160" w:line="259" w:lineRule="auto"/>
        <w:rPr>
          <w:rFonts w:asciiTheme="minorEastAsia" w:eastAsiaTheme="minorEastAsia" w:hAnsiTheme="minorEastAsia" w:cs="Calibri" w:hint="default"/>
          <w:b/>
          <w:bCs/>
          <w:u w:color="000000"/>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eastAsia="zh-CN"/>
        </w:rPr>
        <w:t>8、对于无人超市的看法？</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预期解答：言之有理即可</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C317E" w:rsidRPr="00F43DAE" w:rsidRDefault="00EC317E">
      <w:pPr>
        <w:pStyle w:val="a4"/>
        <w:spacing w:after="160" w:line="259" w:lineRule="auto"/>
        <w:rPr>
          <w:rFonts w:asciiTheme="minorEastAsia" w:eastAsiaTheme="minorEastAsia" w:hAnsiTheme="minorEastAsia" w:cs="微软雅黑" w:hint="default"/>
          <w:b/>
          <w:bCs/>
          <w:u w:color="000000"/>
          <w:lang w:val="zh-CN" w:eastAsia="zh-CN"/>
        </w:rPr>
      </w:pPr>
      <w:r w:rsidRPr="00F43DAE">
        <w:rPr>
          <w:rFonts w:asciiTheme="minorEastAsia" w:eastAsiaTheme="minorEastAsia" w:hAnsiTheme="minorEastAsia" w:cs="Calibri"/>
          <w:u w:color="000000"/>
          <w:lang w:eastAsia="zh-CN"/>
        </w:rPr>
        <w:t>9</w:t>
      </w:r>
      <w:r w:rsidRPr="00F43DAE">
        <w:rPr>
          <w:rFonts w:asciiTheme="minorEastAsia" w:eastAsiaTheme="minorEastAsia" w:hAnsiTheme="minorEastAsia" w:cs="Calibri" w:hint="default"/>
          <w:b/>
          <w:bCs/>
          <w:u w:color="000000"/>
          <w:lang w:val="zh-CN" w:eastAsia="zh-CN"/>
        </w:rPr>
        <w:t>.</w:t>
      </w:r>
      <w:r w:rsidRPr="00F43DAE">
        <w:rPr>
          <w:rFonts w:asciiTheme="minorEastAsia" w:eastAsiaTheme="minorEastAsia" w:hAnsiTheme="minorEastAsia" w:cs="微软雅黑"/>
          <w:b/>
          <w:bCs/>
          <w:u w:color="000000"/>
          <w:lang w:val="zh-CN" w:eastAsia="zh-CN"/>
        </w:rPr>
        <w:t>选择一个你并不满意的热门</w:t>
      </w:r>
      <w:r w:rsidRPr="00F43DAE">
        <w:rPr>
          <w:rFonts w:asciiTheme="minorEastAsia" w:eastAsiaTheme="minorEastAsia" w:hAnsiTheme="minorEastAsia" w:cs="Calibri" w:hint="default"/>
          <w:b/>
          <w:bCs/>
          <w:u w:color="000000"/>
          <w:lang w:val="zh-CN" w:eastAsia="zh-CN"/>
        </w:rPr>
        <w:t>app</w:t>
      </w:r>
      <w:r w:rsidRPr="00F43DAE">
        <w:rPr>
          <w:rFonts w:asciiTheme="minorEastAsia" w:eastAsiaTheme="minorEastAsia" w:hAnsiTheme="minorEastAsia" w:cs="微软雅黑"/>
          <w:b/>
          <w:bCs/>
          <w:u w:color="000000"/>
          <w:lang w:val="zh-CN" w:eastAsia="zh-CN"/>
        </w:rPr>
        <w:t>，并说出你的具体理由。</w:t>
      </w:r>
    </w:p>
    <w:p w:rsidR="00EC317E" w:rsidRPr="00F43DAE" w:rsidRDefault="00EC317E">
      <w:pPr>
        <w:pStyle w:val="a4"/>
        <w:spacing w:after="160" w:line="259" w:lineRule="auto"/>
        <w:rPr>
          <w:rFonts w:asciiTheme="minorEastAsia" w:eastAsiaTheme="minorEastAsia" w:hAnsiTheme="minorEastAsia" w:cs="Calibri" w:hint="default"/>
          <w:u w:color="000000"/>
          <w:lang w:val="en-US"/>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en-US"/>
        </w:rPr>
        <w:t>10</w:t>
      </w:r>
      <w:r w:rsidRPr="00F43DAE">
        <w:rPr>
          <w:rFonts w:asciiTheme="minorEastAsia" w:eastAsiaTheme="minorEastAsia" w:hAnsiTheme="minorEastAsia" w:cs="Calibri"/>
          <w:b/>
          <w:bCs/>
          <w:u w:color="000000"/>
          <w:lang w:val="zh-CN"/>
        </w:rPr>
        <w:t>、如何看待</w:t>
      </w:r>
      <w:r w:rsidRPr="00F43DAE">
        <w:rPr>
          <w:rFonts w:asciiTheme="minorEastAsia" w:eastAsiaTheme="minorEastAsia" w:hAnsiTheme="minorEastAsia" w:cs="Calibri"/>
          <w:b/>
          <w:bCs/>
          <w:u w:color="000000"/>
          <w:lang w:val="en-US"/>
        </w:rPr>
        <w:t>B</w:t>
      </w:r>
      <w:r w:rsidRPr="00F43DAE">
        <w:rPr>
          <w:rFonts w:asciiTheme="minorEastAsia" w:eastAsiaTheme="minorEastAsia" w:hAnsiTheme="minorEastAsia" w:cs="Calibri"/>
          <w:b/>
          <w:bCs/>
          <w:u w:color="000000"/>
          <w:lang w:val="zh-CN"/>
        </w:rPr>
        <w:t>站承包制</w:t>
      </w:r>
      <w:r w:rsidRPr="00F43DAE">
        <w:rPr>
          <w:rFonts w:asciiTheme="minorEastAsia" w:eastAsiaTheme="minorEastAsia" w:hAnsiTheme="minorEastAsia" w:cs="Calibri"/>
          <w:b/>
          <w:bCs/>
          <w:u w:color="000000"/>
          <w:lang w:val="en-US"/>
        </w:rPr>
        <w:t>？</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预期解答：言之有理即可</w:t>
      </w:r>
    </w:p>
    <w:p w:rsidR="00E22D48" w:rsidRPr="00F43DAE" w:rsidRDefault="00E22D48">
      <w:pPr>
        <w:pStyle w:val="a4"/>
        <w:spacing w:after="160" w:line="259" w:lineRule="auto"/>
        <w:rPr>
          <w:rFonts w:asciiTheme="minorEastAsia" w:eastAsiaTheme="minorEastAsia" w:hAnsiTheme="minorEastAsia" w:cs="Calibri" w:hint="default"/>
          <w:b/>
          <w:bCs/>
          <w:u w:color="000000"/>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rPr>
        <w:t>11、评价一下iPod nano和shuffle停产</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rPr>
        <w:t>预期解答：iPod nano和shuffle停产可能与苹果推Apple Music有关，iPod nano和shuffle 功能限制不支持在线试听购买这种形式，所以砍掉</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eastAsia="zh-CN"/>
        </w:rPr>
        <w:t>12、如何看待Android绿色应用公约？（遵循公约的应用，后台不费电，手机不卡顿，跟iPhone一样省心）</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预期解答：积极推动作用</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言之有理即可</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22D48" w:rsidRPr="00F43DAE" w:rsidRDefault="00CB3F7A">
      <w:pPr>
        <w:pStyle w:val="a4"/>
        <w:spacing w:after="160" w:line="259" w:lineRule="auto"/>
        <w:rPr>
          <w:rFonts w:asciiTheme="minorEastAsia" w:eastAsiaTheme="minorEastAsia" w:hAnsiTheme="minorEastAsia" w:cs="Calibri" w:hint="default"/>
          <w:b/>
          <w:bCs/>
          <w:u w:color="000000"/>
        </w:rPr>
      </w:pPr>
      <w:r w:rsidRPr="00F43DAE">
        <w:rPr>
          <w:rFonts w:asciiTheme="minorEastAsia" w:eastAsiaTheme="minorEastAsia" w:hAnsiTheme="minorEastAsia" w:cs="Calibri"/>
          <w:b/>
          <w:bCs/>
          <w:u w:color="000000"/>
          <w:lang w:val="zh-CN" w:eastAsia="zh-CN"/>
        </w:rPr>
        <w:t>13、分析微信小程序的优缺点</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预期解答：优点：小而快，解决小应用的问题，拓展了二维码的能力（扫码即可进入小程序），可满足短时间的需求（餐馆点菜等）</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缺点：功能不足，运营架构复杂的大公司并不适合小程序，短期内不适合纯线上产品模式等等</w:t>
      </w:r>
      <w:r w:rsidRPr="00F43DAE">
        <w:rPr>
          <w:rFonts w:asciiTheme="minorEastAsia" w:eastAsiaTheme="minorEastAsia" w:hAnsiTheme="minorEastAsia" w:cs="Calibri"/>
          <w:u w:color="000000"/>
        </w:rPr>
        <w:t>.</w:t>
      </w:r>
    </w:p>
    <w:p w:rsidR="00E22D48" w:rsidRPr="00F43DAE" w:rsidRDefault="00CB3F7A">
      <w:pPr>
        <w:pStyle w:val="a4"/>
        <w:spacing w:after="160" w:line="259" w:lineRule="auto"/>
        <w:rPr>
          <w:rFonts w:asciiTheme="minorEastAsia" w:eastAsiaTheme="minorEastAsia" w:hAnsiTheme="minorEastAsia" w:cs="Calibri" w:hint="default"/>
          <w:u w:color="000000"/>
        </w:rPr>
      </w:pPr>
      <w:r w:rsidRPr="00F43DAE">
        <w:rPr>
          <w:rFonts w:asciiTheme="minorEastAsia" w:eastAsiaTheme="minorEastAsia" w:hAnsiTheme="minorEastAsia" w:cs="Calibri"/>
          <w:u w:color="000000"/>
          <w:lang w:val="zh-CN" w:eastAsia="zh-CN"/>
        </w:rPr>
        <w:t>言之有理即可</w:t>
      </w:r>
    </w:p>
    <w:p w:rsidR="00E22D48" w:rsidRPr="00F43DAE" w:rsidRDefault="00E22D48">
      <w:pPr>
        <w:pStyle w:val="a4"/>
        <w:spacing w:after="160" w:line="259" w:lineRule="auto"/>
        <w:rPr>
          <w:rFonts w:asciiTheme="minorEastAsia" w:eastAsiaTheme="minorEastAsia" w:hAnsiTheme="minorEastAsia" w:cs="Calibri" w:hint="default"/>
          <w:u w:color="000000"/>
        </w:rPr>
      </w:pPr>
    </w:p>
    <w:p w:rsidR="00E22D48" w:rsidRPr="00F43DAE" w:rsidRDefault="00EC317E">
      <w:pPr>
        <w:rPr>
          <w:rFonts w:asciiTheme="minorEastAsia" w:eastAsiaTheme="minorEastAsia" w:hAnsiTheme="minorEastAsia" w:cs="微软雅黑" w:hint="default"/>
          <w:b/>
          <w:bCs/>
          <w:u w:color="000000"/>
        </w:rPr>
      </w:pPr>
      <w:r w:rsidRPr="00F43DAE">
        <w:rPr>
          <w:rFonts w:asciiTheme="minorEastAsia" w:eastAsiaTheme="minorEastAsia" w:hAnsiTheme="minorEastAsia"/>
        </w:rPr>
        <w:t>14、</w:t>
      </w:r>
      <w:r w:rsidRPr="00F43DAE">
        <w:rPr>
          <w:rFonts w:asciiTheme="minorEastAsia" w:eastAsiaTheme="minorEastAsia" w:hAnsiTheme="minorEastAsia" w:cs="宋体"/>
        </w:rPr>
        <w:t>在</w:t>
      </w:r>
      <w:r w:rsidRPr="00F43DAE">
        <w:rPr>
          <w:rFonts w:asciiTheme="minorEastAsia" w:eastAsiaTheme="minorEastAsia" w:hAnsiTheme="minorEastAsia" w:cs="微软雅黑"/>
          <w:b/>
          <w:bCs/>
          <w:u w:color="000000"/>
        </w:rPr>
        <w:t>新浪微博和微信公众号中选择一个作为运营自媒体的平台，并分析优缺点。</w:t>
      </w:r>
    </w:p>
    <w:p w:rsidR="00EC317E" w:rsidRPr="00F43DAE" w:rsidRDefault="00EC317E">
      <w:pPr>
        <w:rPr>
          <w:rFonts w:asciiTheme="minorEastAsia" w:eastAsiaTheme="minorEastAsia" w:hAnsiTheme="minorEastAsia" w:hint="default"/>
          <w:lang w:val="en-US"/>
        </w:rPr>
      </w:pPr>
    </w:p>
    <w:p w:rsidR="00EC317E" w:rsidRPr="00F43DAE" w:rsidRDefault="00EC317E">
      <w:pPr>
        <w:rPr>
          <w:rFonts w:asciiTheme="minorEastAsia" w:eastAsiaTheme="minorEastAsia" w:hAnsiTheme="minorEastAsia" w:cs="宋体" w:hint="default"/>
          <w:lang w:val="en-US"/>
        </w:rPr>
      </w:pPr>
      <w:r w:rsidRPr="00F43DAE">
        <w:rPr>
          <w:rFonts w:asciiTheme="minorEastAsia" w:eastAsiaTheme="minorEastAsia" w:hAnsiTheme="minorEastAsia"/>
          <w:lang w:val="en-US"/>
        </w:rPr>
        <w:t>15、</w:t>
      </w:r>
      <w:r w:rsidRPr="00F43DAE">
        <w:rPr>
          <w:rFonts w:asciiTheme="minorEastAsia" w:eastAsiaTheme="minorEastAsia" w:hAnsiTheme="minorEastAsia" w:cs="宋体"/>
          <w:lang w:val="en-US"/>
        </w:rPr>
        <w:t>你觉得你性格上最大的优点是什么？可以举一些例子吗？</w:t>
      </w:r>
    </w:p>
    <w:p w:rsidR="00EC317E" w:rsidRPr="00F43DAE" w:rsidRDefault="00EC317E">
      <w:pPr>
        <w:rPr>
          <w:rFonts w:asciiTheme="minorEastAsia" w:eastAsiaTheme="minorEastAsia" w:hAnsiTheme="minorEastAsia" w:cs="宋体" w:hint="default"/>
          <w:lang w:val="en-US"/>
        </w:rPr>
      </w:pPr>
    </w:p>
    <w:p w:rsidR="00EC317E" w:rsidRPr="00F43DAE" w:rsidRDefault="00EC317E">
      <w:pPr>
        <w:rPr>
          <w:rFonts w:asciiTheme="minorEastAsia" w:eastAsiaTheme="minorEastAsia" w:hAnsiTheme="minorEastAsia" w:cs="宋体" w:hint="default"/>
          <w:lang w:val="en-US"/>
        </w:rPr>
      </w:pPr>
      <w:r w:rsidRPr="00F43DAE">
        <w:rPr>
          <w:rFonts w:asciiTheme="minorEastAsia" w:eastAsiaTheme="minorEastAsia" w:hAnsiTheme="minorEastAsia" w:cs="宋体"/>
          <w:lang w:val="en-US"/>
        </w:rPr>
        <w:t>16、你最看好国内哪个手机品牌？作为其推销员说服抽总购买你们的手机。</w:t>
      </w:r>
    </w:p>
    <w:p w:rsidR="00EC317E" w:rsidRPr="00F43DAE" w:rsidRDefault="00EC317E">
      <w:pPr>
        <w:rPr>
          <w:rFonts w:asciiTheme="minorEastAsia" w:eastAsiaTheme="minorEastAsia" w:hAnsiTheme="minorEastAsia" w:cs="宋体" w:hint="default"/>
          <w:lang w:val="en-US"/>
        </w:rPr>
      </w:pPr>
    </w:p>
    <w:p w:rsidR="00EC317E" w:rsidRPr="00F43DAE" w:rsidRDefault="00EC317E">
      <w:pPr>
        <w:rPr>
          <w:rFonts w:asciiTheme="minorEastAsia" w:eastAsiaTheme="minorEastAsia" w:hAnsiTheme="minorEastAsia" w:cs="宋体" w:hint="default"/>
          <w:lang w:val="en-US"/>
        </w:rPr>
      </w:pPr>
      <w:r w:rsidRPr="00F43DAE">
        <w:rPr>
          <w:rFonts w:asciiTheme="minorEastAsia" w:eastAsiaTheme="minorEastAsia" w:hAnsiTheme="minorEastAsia" w:cs="宋体"/>
          <w:lang w:val="en-US"/>
        </w:rPr>
        <w:t>17、</w:t>
      </w:r>
      <w:r w:rsidR="00907A2A" w:rsidRPr="00F43DAE">
        <w:rPr>
          <w:rFonts w:asciiTheme="minorEastAsia" w:eastAsiaTheme="minorEastAsia" w:hAnsiTheme="minorEastAsia" w:cs="宋体"/>
          <w:lang w:val="en-US"/>
        </w:rPr>
        <w:t>你如何看待传统游戏大厂减少大作投资，转向手游、网游开发的情况。</w:t>
      </w:r>
    </w:p>
    <w:p w:rsidR="00B4603D" w:rsidRPr="00F43DAE" w:rsidRDefault="00B4603D">
      <w:pPr>
        <w:rPr>
          <w:rFonts w:asciiTheme="minorEastAsia" w:eastAsiaTheme="minorEastAsia" w:hAnsiTheme="minorEastAsia" w:cs="宋体" w:hint="default"/>
          <w:lang w:val="en-US"/>
        </w:rPr>
      </w:pPr>
    </w:p>
    <w:p w:rsidR="00B4603D" w:rsidRDefault="00B4603D">
      <w:pPr>
        <w:rPr>
          <w:rFonts w:asciiTheme="minorEastAsia" w:eastAsiaTheme="minorEastAsia" w:hAnsiTheme="minorEastAsia" w:cs="宋体" w:hint="default"/>
          <w:lang w:val="en-US"/>
        </w:rPr>
      </w:pPr>
      <w:r w:rsidRPr="00F43DAE">
        <w:rPr>
          <w:rFonts w:asciiTheme="minorEastAsia" w:eastAsiaTheme="minorEastAsia" w:hAnsiTheme="minorEastAsia" w:cs="宋体"/>
          <w:lang w:val="en-US"/>
        </w:rPr>
        <w:lastRenderedPageBreak/>
        <w:t>18、你认为Apple Watch作为销量最大的智能穿戴设备，它的成功之处在何处？未来这类设备的发展趋势又是如何？</w:t>
      </w:r>
    </w:p>
    <w:p w:rsidR="007076CB" w:rsidRDefault="007076CB">
      <w:pPr>
        <w:rPr>
          <w:rFonts w:asciiTheme="minorEastAsia" w:eastAsiaTheme="minorEastAsia" w:hAnsiTheme="minorEastAsia" w:cs="宋体" w:hint="default"/>
          <w:lang w:val="en-US"/>
        </w:rPr>
      </w:pPr>
    </w:p>
    <w:p w:rsidR="007076CB" w:rsidRDefault="007076CB">
      <w:pPr>
        <w:rPr>
          <w:rFonts w:asciiTheme="minorEastAsia" w:eastAsiaTheme="minorEastAsia" w:hAnsiTheme="minorEastAsia" w:cs="宋体" w:hint="default"/>
          <w:lang w:val="en-US"/>
        </w:rPr>
      </w:pPr>
      <w:r>
        <w:rPr>
          <w:rFonts w:asciiTheme="minorEastAsia" w:eastAsiaTheme="minorEastAsia" w:hAnsiTheme="minorEastAsia" w:cs="宋体"/>
          <w:lang w:val="en-US"/>
        </w:rPr>
        <w:t>19、你是怎么准备这次面试的？</w:t>
      </w:r>
    </w:p>
    <w:p w:rsidR="007076CB" w:rsidRDefault="007076CB">
      <w:pPr>
        <w:rPr>
          <w:rFonts w:asciiTheme="minorEastAsia" w:eastAsiaTheme="minorEastAsia" w:hAnsiTheme="minorEastAsia" w:cs="宋体" w:hint="default"/>
          <w:lang w:val="en-US"/>
        </w:rPr>
      </w:pPr>
    </w:p>
    <w:p w:rsidR="007076CB" w:rsidRDefault="007076CB">
      <w:pPr>
        <w:rPr>
          <w:rFonts w:asciiTheme="minorEastAsia" w:eastAsiaTheme="minorEastAsia" w:hAnsiTheme="minorEastAsia" w:cs="宋体" w:hint="default"/>
          <w:lang w:val="en-US"/>
        </w:rPr>
      </w:pPr>
      <w:r>
        <w:rPr>
          <w:rFonts w:asciiTheme="minorEastAsia" w:eastAsiaTheme="minorEastAsia" w:hAnsiTheme="minorEastAsia" w:cs="宋体"/>
          <w:lang w:val="en-US"/>
        </w:rPr>
        <w:t>20、如果你是面试官，怎么处理霸王面的人？</w:t>
      </w:r>
    </w:p>
    <w:p w:rsidR="007076CB" w:rsidRDefault="007076CB">
      <w:pPr>
        <w:rPr>
          <w:rFonts w:asciiTheme="minorEastAsia" w:eastAsiaTheme="minorEastAsia" w:hAnsiTheme="minorEastAsia" w:cs="宋体" w:hint="default"/>
          <w:lang w:val="en-US"/>
        </w:rPr>
      </w:pPr>
    </w:p>
    <w:p w:rsidR="007076CB" w:rsidRPr="00F43DAE" w:rsidRDefault="007076CB">
      <w:pPr>
        <w:rPr>
          <w:rFonts w:asciiTheme="minorEastAsia" w:eastAsiaTheme="minorEastAsia" w:hAnsiTheme="minorEastAsia" w:cs="宋体"/>
          <w:lang w:val="en-US"/>
        </w:rPr>
      </w:pPr>
      <w:r>
        <w:rPr>
          <w:rFonts w:asciiTheme="minorEastAsia" w:eastAsiaTheme="minorEastAsia" w:hAnsiTheme="minorEastAsia" w:cs="宋体"/>
          <w:lang w:val="en-US"/>
        </w:rPr>
        <w:t>21.压力面追问：经尝用互联网产品吗？举几个例子，最常用的是什么？</w:t>
      </w:r>
      <w:r w:rsidR="00FC4F0A">
        <w:rPr>
          <w:rFonts w:asciiTheme="minorEastAsia" w:eastAsiaTheme="minorEastAsia" w:hAnsiTheme="minorEastAsia" w:cs="宋体"/>
          <w:lang w:val="en-US"/>
        </w:rPr>
        <w:t>假设你是产品经理，你觉得它有哪几类用户？说说这些用户的优先级及其原因。你是哪一类？通常都用哪些功能？描述几个让你你不爽的场景。怎么改进？你觉得他们为什么没这样改？</w:t>
      </w:r>
      <w:bookmarkStart w:id="0" w:name="_GoBack"/>
      <w:bookmarkEnd w:id="0"/>
    </w:p>
    <w:p w:rsidR="00B4603D" w:rsidRPr="00F43DAE" w:rsidRDefault="00B4603D">
      <w:pPr>
        <w:rPr>
          <w:rFonts w:asciiTheme="minorEastAsia" w:eastAsiaTheme="minorEastAsia" w:hAnsiTheme="minorEastAsia" w:hint="default"/>
          <w:lang w:val="en-US"/>
        </w:rPr>
      </w:pP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针对2评分项：</w:t>
      </w:r>
    </w:p>
    <w:p w:rsidR="00E22D48" w:rsidRPr="00F43DAE" w:rsidRDefault="00CB3F7A">
      <w:pPr>
        <w:rPr>
          <w:rFonts w:asciiTheme="minorEastAsia" w:eastAsiaTheme="minorEastAsia" w:hAnsiTheme="minorEastAsia" w:hint="default"/>
        </w:rPr>
      </w:pPr>
      <w:r w:rsidRPr="00F43DAE">
        <w:rPr>
          <w:rFonts w:asciiTheme="minorEastAsia" w:eastAsiaTheme="minorEastAsia" w:hAnsiTheme="minorEastAsia"/>
        </w:rPr>
        <w:t>无领导小组讨论</w:t>
      </w:r>
    </w:p>
    <w:p w:rsidR="00255C22" w:rsidRPr="00255C22" w:rsidRDefault="00255C22" w:rsidP="00255C22">
      <w:pPr>
        <w:pStyle w:val="aa"/>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sz w:val="24"/>
          <w:szCs w:val="24"/>
        </w:rPr>
        <w:t>请放在实际中考虑，不要急着给出答案：</w:t>
      </w: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r>
        <w:rPr>
          <w:rFonts w:asciiTheme="minorEastAsia" w:eastAsiaTheme="minorEastAsia" w:hAnsiTheme="minorEastAsia" w:hint="default"/>
          <w:noProof/>
          <w:sz w:val="24"/>
          <w:szCs w:val="24"/>
          <w:lang w:val="en-US"/>
        </w:rPr>
        <w:drawing>
          <wp:anchor distT="0" distB="0" distL="114300" distR="114300" simplePos="0" relativeHeight="251658240" behindDoc="1" locked="0" layoutInCell="1" allowOverlap="1" wp14:anchorId="51D31380" wp14:editId="299FE5E6">
            <wp:simplePos x="0" y="0"/>
            <wp:positionH relativeFrom="column">
              <wp:posOffset>217170</wp:posOffset>
            </wp:positionH>
            <wp:positionV relativeFrom="paragraph">
              <wp:posOffset>4445</wp:posOffset>
            </wp:positionV>
            <wp:extent cx="3916680" cy="2072640"/>
            <wp:effectExtent l="0" t="0" r="7620" b="3810"/>
            <wp:wrapTight wrapText="bothSides">
              <wp:wrapPolygon edited="0">
                <wp:start x="0" y="0"/>
                <wp:lineTo x="0" y="21441"/>
                <wp:lineTo x="21537" y="21441"/>
                <wp:lineTo x="2153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206b600c338744d236cb31520fd9f9d62aa094.jpg"/>
                    <pic:cNvPicPr/>
                  </pic:nvPicPr>
                  <pic:blipFill>
                    <a:blip r:embed="rId7">
                      <a:extLst>
                        <a:ext uri="{28A0092B-C50C-407E-A947-70E740481C1C}">
                          <a14:useLocalDpi xmlns:a14="http://schemas.microsoft.com/office/drawing/2010/main" val="0"/>
                        </a:ext>
                      </a:extLst>
                    </a:blip>
                    <a:stretch>
                      <a:fillRect/>
                    </a:stretch>
                  </pic:blipFill>
                  <pic:spPr>
                    <a:xfrm>
                      <a:off x="0" y="0"/>
                      <a:ext cx="3916680" cy="2072640"/>
                    </a:xfrm>
                    <a:prstGeom prst="rect">
                      <a:avLst/>
                    </a:prstGeom>
                  </pic:spPr>
                </pic:pic>
              </a:graphicData>
            </a:graphic>
            <wp14:sizeRelH relativeFrom="page">
              <wp14:pctWidth>0</wp14:pctWidth>
            </wp14:sizeRelH>
            <wp14:sizeRelV relativeFrom="page">
              <wp14:pctHeight>0</wp14:pctHeight>
            </wp14:sizeRelV>
          </wp:anchor>
        </w:drawing>
      </w: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p>
    <w:p w:rsidR="00255C22" w:rsidRDefault="00255C22" w:rsidP="00255C22">
      <w:pPr>
        <w:pStyle w:val="a4"/>
        <w:spacing w:after="160" w:line="259" w:lineRule="auto"/>
        <w:ind w:left="283"/>
        <w:rPr>
          <w:rFonts w:asciiTheme="minorEastAsia" w:eastAsia="PMingLiU" w:hAnsiTheme="minorEastAsia" w:cs="微软雅黑" w:hint="default"/>
          <w:bCs/>
          <w:sz w:val="24"/>
          <w:szCs w:val="24"/>
          <w:u w:color="000000"/>
        </w:rPr>
      </w:pPr>
    </w:p>
    <w:p w:rsidR="00713A4A" w:rsidRPr="00F43DAE" w:rsidRDefault="00713A4A" w:rsidP="00255C22">
      <w:pPr>
        <w:pStyle w:val="a4"/>
        <w:numPr>
          <w:ilvl w:val="0"/>
          <w:numId w:val="2"/>
        </w:numPr>
        <w:spacing w:after="160" w:line="259" w:lineRule="auto"/>
        <w:rPr>
          <w:rFonts w:asciiTheme="minorEastAsia" w:eastAsiaTheme="minorEastAsia" w:hAnsiTheme="minorEastAsia" w:cs="Calibri" w:hint="default"/>
          <w:bCs/>
          <w:sz w:val="24"/>
          <w:szCs w:val="24"/>
          <w:u w:color="000000"/>
        </w:rPr>
      </w:pPr>
      <w:r w:rsidRPr="00F43DAE">
        <w:rPr>
          <w:rFonts w:asciiTheme="minorEastAsia" w:eastAsiaTheme="minorEastAsia" w:hAnsiTheme="minorEastAsia" w:cs="微软雅黑"/>
          <w:bCs/>
          <w:sz w:val="24"/>
          <w:szCs w:val="24"/>
          <w:u w:color="000000"/>
        </w:rPr>
        <w:t>公司发布了一款资讯类</w:t>
      </w:r>
      <w:r w:rsidRPr="00F43DAE">
        <w:rPr>
          <w:rFonts w:asciiTheme="minorEastAsia" w:eastAsiaTheme="minorEastAsia" w:hAnsiTheme="minorEastAsia" w:cs="Calibri"/>
          <w:bCs/>
          <w:sz w:val="24"/>
          <w:szCs w:val="24"/>
          <w:u w:color="000000"/>
          <w:lang w:val="en-US"/>
        </w:rPr>
        <w:t>app</w:t>
      </w:r>
      <w:r w:rsidRPr="00F43DAE">
        <w:rPr>
          <w:rFonts w:asciiTheme="minorEastAsia" w:eastAsiaTheme="minorEastAsia" w:hAnsiTheme="minorEastAsia" w:cs="微软雅黑"/>
          <w:bCs/>
          <w:sz w:val="24"/>
          <w:szCs w:val="24"/>
          <w:u w:color="000000"/>
        </w:rPr>
        <w:t>，特点是没有广告，已经上架广受好评。但由于没有广告，营收一直不理想。该不该添加广告？如何营收？</w:t>
      </w:r>
    </w:p>
    <w:p w:rsidR="00713A4A" w:rsidRPr="00255C22" w:rsidRDefault="00713A4A" w:rsidP="00713A4A">
      <w:pPr>
        <w:rPr>
          <w:rFonts w:asciiTheme="minorEastAsia" w:eastAsia="PMingLiU" w:hAnsiTheme="minorEastAsia"/>
          <w:sz w:val="24"/>
          <w:szCs w:val="24"/>
          <w:lang w:eastAsia="zh-TW"/>
        </w:rPr>
      </w:pPr>
    </w:p>
    <w:p w:rsidR="00713A4A" w:rsidRPr="00F43DAE" w:rsidRDefault="00255C22" w:rsidP="00255C22">
      <w:pPr>
        <w:pStyle w:val="a9"/>
        <w:numPr>
          <w:ilvl w:val="0"/>
          <w:numId w:val="2"/>
        </w:numPr>
        <w:shd w:val="clear" w:color="auto" w:fill="FFFFFF"/>
        <w:spacing w:before="0" w:beforeAutospacing="0" w:after="0" w:afterAutospacing="0"/>
        <w:rPr>
          <w:rFonts w:asciiTheme="minorEastAsia" w:eastAsiaTheme="minorEastAsia" w:hAnsiTheme="minorEastAsia" w:cs="微软雅黑"/>
          <w:color w:val="000000"/>
          <w:shd w:val="clear" w:color="auto" w:fill="FFFFFF"/>
        </w:rPr>
      </w:pPr>
      <w:r>
        <w:rPr>
          <w:rFonts w:asciiTheme="minorEastAsia" w:eastAsiaTheme="minorEastAsia" w:hAnsiTheme="minorEastAsia" w:cs="微软雅黑" w:hint="eastAsia"/>
          <w:color w:val="000000"/>
          <w:shd w:val="clear" w:color="auto" w:fill="FFFFFF"/>
        </w:rPr>
        <w:t>阅读下列材料：在淘宝的发展过程中，有一个用了九年才考虑清楚的问题：交易过程中何时减库存？</w:t>
      </w:r>
      <w:r w:rsidR="00304E56">
        <w:rPr>
          <w:rFonts w:asciiTheme="minorEastAsia" w:eastAsiaTheme="minorEastAsia" w:hAnsiTheme="minorEastAsia" w:cs="微软雅黑" w:hint="eastAsia"/>
          <w:color w:val="000000"/>
          <w:shd w:val="clear" w:color="auto" w:fill="FFFFFF"/>
        </w:rPr>
        <w:t>争议的焦点在于买家“拍下减库存”和“付款减库存之间”。</w:t>
      </w:r>
      <w:r w:rsidR="00304E56" w:rsidRPr="00304E56">
        <w:rPr>
          <w:rFonts w:asciiTheme="minorEastAsia" w:eastAsiaTheme="minorEastAsia" w:hAnsiTheme="minorEastAsia" w:cs="微软雅黑"/>
          <w:color w:val="000000"/>
          <w:shd w:val="clear" w:color="auto" w:fill="FFFFFF"/>
        </w:rPr>
        <w:t>拍下即减少库存会导致极端现象”恶拍“，卖家的所有商品被拍完下架却没收到钱，导致其它买家无法继续购买，亲买家</w:t>
      </w:r>
      <w:r w:rsidR="00304E56">
        <w:rPr>
          <w:rFonts w:asciiTheme="minorEastAsia" w:eastAsiaTheme="minorEastAsia" w:hAnsiTheme="minorEastAsia" w:cs="微软雅黑" w:hint="eastAsia"/>
          <w:color w:val="000000"/>
          <w:shd w:val="clear" w:color="auto" w:fill="FFFFFF"/>
        </w:rPr>
        <w:t>；</w:t>
      </w:r>
      <w:r w:rsidR="00304E56" w:rsidRPr="00304E56">
        <w:rPr>
          <w:rFonts w:asciiTheme="minorEastAsia" w:eastAsiaTheme="minorEastAsia" w:hAnsiTheme="minorEastAsia" w:cs="微软雅黑"/>
          <w:color w:val="000000"/>
          <w:shd w:val="clear" w:color="auto" w:fill="FFFFFF"/>
        </w:rPr>
        <w:t>付款即减少库存会导致极端现象"超卖"，但付款买家却发现商品已经售完，出现商家超卖，亲买家。</w:t>
      </w:r>
      <w:r w:rsidR="00304E56">
        <w:rPr>
          <w:rFonts w:asciiTheme="minorEastAsia" w:eastAsiaTheme="minorEastAsia" w:hAnsiTheme="minorEastAsia" w:cs="微软雅黑" w:hint="eastAsia"/>
          <w:color w:val="000000"/>
          <w:shd w:val="clear" w:color="auto" w:fill="FFFFFF"/>
        </w:rPr>
        <w:t>请问你会如何选择？（提示：两种方案的选择受供求关系的影响）</w:t>
      </w:r>
    </w:p>
    <w:p w:rsidR="00713A4A" w:rsidRPr="00F43DAE" w:rsidRDefault="00713A4A" w:rsidP="00713A4A">
      <w:pPr>
        <w:rPr>
          <w:rFonts w:asciiTheme="minorEastAsia" w:eastAsiaTheme="minorEastAsia" w:hAnsiTheme="minorEastAsia" w:hint="default"/>
          <w:sz w:val="24"/>
          <w:szCs w:val="24"/>
          <w:lang w:eastAsia="zh-TW"/>
        </w:rPr>
      </w:pPr>
    </w:p>
    <w:p w:rsidR="00713A4A" w:rsidRPr="00F43DAE" w:rsidRDefault="00713A4A" w:rsidP="00713A4A">
      <w:pPr>
        <w:pStyle w:val="aa"/>
        <w:numPr>
          <w:ilvl w:val="0"/>
          <w:numId w:val="2"/>
        </w:numPr>
        <w:ind w:firstLineChars="0"/>
        <w:rPr>
          <w:rFonts w:asciiTheme="minorEastAsia" w:eastAsiaTheme="minorEastAsia" w:hAnsiTheme="minorEastAsia" w:cs="微软雅黑" w:hint="default"/>
          <w:sz w:val="24"/>
          <w:szCs w:val="24"/>
          <w:u w:color="000000"/>
        </w:rPr>
      </w:pPr>
      <w:r w:rsidRPr="00F43DAE">
        <w:rPr>
          <w:rFonts w:asciiTheme="minorEastAsia" w:eastAsiaTheme="minorEastAsia" w:hAnsiTheme="minorEastAsia" w:cs="微软雅黑"/>
          <w:sz w:val="24"/>
          <w:szCs w:val="24"/>
          <w:u w:color="000000"/>
        </w:rPr>
        <w:t>公司想要制作一款笔记应用，需要你进行用户调研，作为产品经理，你会采取哪些形式进行调研？会对哪些方面进行调研？</w:t>
      </w:r>
    </w:p>
    <w:p w:rsidR="00713A4A" w:rsidRPr="00F43DAE" w:rsidRDefault="00713A4A" w:rsidP="00713A4A">
      <w:pPr>
        <w:rPr>
          <w:rFonts w:asciiTheme="minorEastAsia" w:eastAsiaTheme="minorEastAsia" w:hAnsiTheme="minorEastAsia" w:cs="微软雅黑"/>
          <w:sz w:val="24"/>
          <w:szCs w:val="24"/>
          <w:u w:color="000000"/>
        </w:rPr>
      </w:pPr>
    </w:p>
    <w:p w:rsidR="00562DA4" w:rsidRPr="00562DA4" w:rsidRDefault="00713A4A" w:rsidP="00562DA4">
      <w:pPr>
        <w:pStyle w:val="aa"/>
        <w:numPr>
          <w:ilvl w:val="0"/>
          <w:numId w:val="2"/>
        </w:numPr>
        <w:ind w:firstLineChars="0"/>
        <w:rPr>
          <w:rFonts w:ascii="PingFang SC" w:eastAsia="PingFang SC" w:hAnsi="PingFang SC" w:hint="default"/>
          <w:sz w:val="24"/>
          <w:szCs w:val="24"/>
          <w:lang w:val="en-US" w:eastAsia="zh-TW"/>
        </w:rPr>
      </w:pPr>
      <w:r w:rsidRPr="00F43DAE">
        <w:rPr>
          <w:rFonts w:asciiTheme="minorEastAsia" w:eastAsiaTheme="minorEastAsia" w:hAnsiTheme="minorEastAsia"/>
          <w:sz w:val="24"/>
          <w:szCs w:val="24"/>
          <w:lang w:eastAsia="zh-TW"/>
        </w:rPr>
        <w:t>现在我们需要设计一款基于校园</w:t>
      </w:r>
      <w:r w:rsidRPr="00F43DAE">
        <w:rPr>
          <w:rFonts w:asciiTheme="minorEastAsia" w:eastAsiaTheme="minorEastAsia" w:hAnsiTheme="minorEastAsia"/>
          <w:sz w:val="24"/>
          <w:szCs w:val="24"/>
        </w:rPr>
        <w:t>、</w:t>
      </w:r>
      <w:r w:rsidRPr="00F43DAE">
        <w:rPr>
          <w:rFonts w:asciiTheme="minorEastAsia" w:eastAsiaTheme="minorEastAsia" w:hAnsiTheme="minorEastAsia"/>
          <w:sz w:val="24"/>
          <w:szCs w:val="24"/>
          <w:lang w:eastAsia="zh-TW"/>
        </w:rPr>
        <w:t>面向学生的社交软件。你们觉得需要哪些</w:t>
      </w:r>
      <w:r w:rsidRPr="00F43DAE">
        <w:rPr>
          <w:rFonts w:asciiTheme="minorEastAsia" w:eastAsiaTheme="minorEastAsia" w:hAnsiTheme="minorEastAsia"/>
          <w:sz w:val="24"/>
          <w:szCs w:val="24"/>
        </w:rPr>
        <w:t>功能或</w:t>
      </w:r>
      <w:r w:rsidRPr="00F43DAE">
        <w:rPr>
          <w:rFonts w:asciiTheme="minorEastAsia" w:eastAsiaTheme="minorEastAsia" w:hAnsiTheme="minorEastAsia"/>
          <w:sz w:val="24"/>
          <w:szCs w:val="24"/>
          <w:lang w:eastAsia="zh-TW"/>
        </w:rPr>
        <w:t>板块</w:t>
      </w:r>
      <w:r w:rsidRPr="00F43DAE">
        <w:rPr>
          <w:rFonts w:asciiTheme="minorEastAsia" w:eastAsiaTheme="minorEastAsia" w:hAnsiTheme="minorEastAsia"/>
          <w:sz w:val="24"/>
          <w:szCs w:val="24"/>
        </w:rPr>
        <w:t>，</w:t>
      </w:r>
      <w:r w:rsidRPr="00F43DAE">
        <w:rPr>
          <w:rFonts w:asciiTheme="minorEastAsia" w:eastAsiaTheme="minorEastAsia" w:hAnsiTheme="minorEastAsia"/>
          <w:sz w:val="24"/>
          <w:szCs w:val="24"/>
          <w:lang w:eastAsia="zh-TW"/>
        </w:rPr>
        <w:t>需要怎么分布</w:t>
      </w:r>
      <w:r w:rsidRPr="00F43DAE">
        <w:rPr>
          <w:rFonts w:asciiTheme="minorEastAsia" w:eastAsiaTheme="minorEastAsia" w:hAnsiTheme="minorEastAsia"/>
          <w:sz w:val="24"/>
          <w:szCs w:val="24"/>
        </w:rPr>
        <w:t>，</w:t>
      </w:r>
      <w:r w:rsidRPr="00F43DAE">
        <w:rPr>
          <w:rFonts w:asciiTheme="minorEastAsia" w:eastAsiaTheme="minorEastAsia" w:hAnsiTheme="minorEastAsia"/>
          <w:sz w:val="24"/>
          <w:szCs w:val="24"/>
          <w:lang w:eastAsia="zh-TW"/>
        </w:rPr>
        <w:t>并说明理由。</w:t>
      </w:r>
    </w:p>
    <w:p w:rsidR="00E22D48" w:rsidRPr="00713A4A" w:rsidRDefault="00E22D48" w:rsidP="00713A4A">
      <w:pPr>
        <w:rPr>
          <w:rFonts w:hint="default"/>
          <w:sz w:val="24"/>
          <w:szCs w:val="24"/>
        </w:rPr>
      </w:pPr>
    </w:p>
    <w:p w:rsidR="00E22D48" w:rsidRPr="00713A4A" w:rsidRDefault="00E22D48">
      <w:pPr>
        <w:rPr>
          <w:rFonts w:hint="default"/>
          <w:sz w:val="24"/>
          <w:szCs w:val="24"/>
        </w:rPr>
      </w:pPr>
    </w:p>
    <w:sectPr w:rsidR="00E22D48" w:rsidRPr="00713A4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1A1" w:rsidRDefault="008221A1">
      <w:pPr>
        <w:rPr>
          <w:rFonts w:hint="default"/>
        </w:rPr>
      </w:pPr>
      <w:r>
        <w:separator/>
      </w:r>
    </w:p>
  </w:endnote>
  <w:endnote w:type="continuationSeparator" w:id="0">
    <w:p w:rsidR="008221A1" w:rsidRDefault="008221A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auto"/>
    <w:pitch w:val="variable"/>
    <w:sig w:usb0="00000000" w:usb1="08080000" w:usb2="00000010" w:usb3="00000000" w:csb0="00100000" w:csb1="00000000"/>
  </w:font>
  <w:font w:name="PingFang SC">
    <w:altName w:val="Malgun Gothic Semilight"/>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1A1" w:rsidRDefault="008221A1">
      <w:pPr>
        <w:rPr>
          <w:rFonts w:hint="default"/>
        </w:rPr>
      </w:pPr>
      <w:r>
        <w:separator/>
      </w:r>
    </w:p>
  </w:footnote>
  <w:footnote w:type="continuationSeparator" w:id="0">
    <w:p w:rsidR="008221A1" w:rsidRDefault="008221A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A2E6D"/>
    <w:multiLevelType w:val="hybridMultilevel"/>
    <w:tmpl w:val="7F1A7632"/>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8C17D6"/>
    <w:multiLevelType w:val="hybridMultilevel"/>
    <w:tmpl w:val="44BA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48"/>
    <w:rsid w:val="00001FD9"/>
    <w:rsid w:val="00213663"/>
    <w:rsid w:val="002356DE"/>
    <w:rsid w:val="00255C22"/>
    <w:rsid w:val="002A6BCE"/>
    <w:rsid w:val="00304E56"/>
    <w:rsid w:val="004D4BC2"/>
    <w:rsid w:val="00562DA4"/>
    <w:rsid w:val="00612010"/>
    <w:rsid w:val="007076CB"/>
    <w:rsid w:val="00713A4A"/>
    <w:rsid w:val="007F54C4"/>
    <w:rsid w:val="008221A1"/>
    <w:rsid w:val="00907A2A"/>
    <w:rsid w:val="00B4603D"/>
    <w:rsid w:val="00CB3F7A"/>
    <w:rsid w:val="00E22D48"/>
    <w:rsid w:val="00E56E3C"/>
    <w:rsid w:val="00EC317E"/>
    <w:rsid w:val="00F43359"/>
    <w:rsid w:val="00F43DAE"/>
    <w:rsid w:val="00FC4F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E1537"/>
  <w15:docId w15:val="{7323380F-FCDB-4A02-9D38-095E543B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Helvetica Neue" w:hAnsi="Arial Unicode MS" w:cs="Arial Unicode MS" w:hint="eastAsia"/>
      <w:color w:val="000000"/>
      <w:sz w:val="22"/>
      <w:szCs w:val="22"/>
      <w:lang w:val="zh-TW" w:eastAsia="zh-TW"/>
    </w:rPr>
  </w:style>
  <w:style w:type="paragraph" w:styleId="a5">
    <w:name w:val="header"/>
    <w:basedOn w:val="a"/>
    <w:link w:val="a6"/>
    <w:uiPriority w:val="99"/>
    <w:unhideWhenUsed/>
    <w:rsid w:val="00F43359"/>
    <w:pPr>
      <w:tabs>
        <w:tab w:val="center" w:pos="4153"/>
        <w:tab w:val="right" w:pos="8306"/>
      </w:tabs>
    </w:pPr>
  </w:style>
  <w:style w:type="character" w:customStyle="1" w:styleId="a6">
    <w:name w:val="页眉 字符"/>
    <w:basedOn w:val="a0"/>
    <w:link w:val="a5"/>
    <w:uiPriority w:val="99"/>
    <w:rsid w:val="00F43359"/>
    <w:rPr>
      <w:rFonts w:ascii="Arial Unicode MS" w:eastAsia="Helvetica Neue" w:hAnsi="Arial Unicode MS" w:cs="Arial Unicode MS"/>
      <w:color w:val="000000"/>
      <w:sz w:val="22"/>
      <w:szCs w:val="22"/>
      <w:lang w:val="zh-CN"/>
    </w:rPr>
  </w:style>
  <w:style w:type="paragraph" w:styleId="a7">
    <w:name w:val="footer"/>
    <w:basedOn w:val="a"/>
    <w:link w:val="a8"/>
    <w:uiPriority w:val="99"/>
    <w:unhideWhenUsed/>
    <w:rsid w:val="00F43359"/>
    <w:pPr>
      <w:tabs>
        <w:tab w:val="center" w:pos="4153"/>
        <w:tab w:val="right" w:pos="8306"/>
      </w:tabs>
    </w:pPr>
  </w:style>
  <w:style w:type="character" w:customStyle="1" w:styleId="a8">
    <w:name w:val="页脚 字符"/>
    <w:basedOn w:val="a0"/>
    <w:link w:val="a7"/>
    <w:uiPriority w:val="99"/>
    <w:rsid w:val="00F43359"/>
    <w:rPr>
      <w:rFonts w:ascii="Arial Unicode MS" w:eastAsia="Helvetica Neue" w:hAnsi="Arial Unicode MS" w:cs="Arial Unicode MS"/>
      <w:color w:val="000000"/>
      <w:sz w:val="22"/>
      <w:szCs w:val="22"/>
      <w:lang w:val="zh-CN"/>
    </w:rPr>
  </w:style>
  <w:style w:type="paragraph" w:styleId="a9">
    <w:name w:val="Normal (Web)"/>
    <w:basedOn w:val="a"/>
    <w:rsid w:val="00EC31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hint="default"/>
      <w:color w:val="auto"/>
      <w:sz w:val="24"/>
      <w:szCs w:val="24"/>
      <w:bdr w:val="none" w:sz="0" w:space="0" w:color="auto"/>
      <w:lang w:val="en-US"/>
    </w:rPr>
  </w:style>
  <w:style w:type="paragraph" w:styleId="aa">
    <w:name w:val="List Paragraph"/>
    <w:basedOn w:val="a"/>
    <w:uiPriority w:val="34"/>
    <w:qFormat/>
    <w:rsid w:val="00713A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jlx</dc:creator>
  <cp:lastModifiedBy>黄 余飞</cp:lastModifiedBy>
  <cp:revision>14</cp:revision>
  <dcterms:created xsi:type="dcterms:W3CDTF">2017-09-16T13:20:00Z</dcterms:created>
  <dcterms:modified xsi:type="dcterms:W3CDTF">2019-03-09T11:05:00Z</dcterms:modified>
</cp:coreProperties>
</file>