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EB79" w14:textId="18BB2EC2" w:rsidR="00C42393" w:rsidRDefault="005112C6">
      <w:pPr>
        <w:rPr>
          <w:rFonts w:ascii="宋体" w:eastAsia="宋体" w:hAnsi="宋体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5E0068">
        <w:rPr>
          <w:rFonts w:ascii="宋体" w:eastAsia="宋体" w:hAnsi="宋体"/>
        </w:rPr>
        <w:t>README</w:t>
      </w:r>
    </w:p>
    <w:p w14:paraId="5FFD88C3" w14:textId="1F0B3BDC" w:rsidR="005E0068" w:rsidRDefault="00165F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总共有三个运行文件，分别是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un.m</w:t>
      </w:r>
      <w:proofErr w:type="spellEnd"/>
      <w:r>
        <w:rPr>
          <w:rFonts w:ascii="宋体" w:eastAsia="宋体" w:hAnsi="宋体" w:hint="eastAsia"/>
        </w:rPr>
        <w:t>，r</w:t>
      </w:r>
      <w:r>
        <w:rPr>
          <w:rFonts w:ascii="宋体" w:eastAsia="宋体" w:hAnsi="宋体"/>
        </w:rPr>
        <w:t>un1.m</w:t>
      </w:r>
      <w:r>
        <w:rPr>
          <w:rFonts w:ascii="宋体" w:eastAsia="宋体" w:hAnsi="宋体" w:hint="eastAsia"/>
        </w:rPr>
        <w:t>，r</w:t>
      </w:r>
      <w:r>
        <w:rPr>
          <w:rFonts w:ascii="宋体" w:eastAsia="宋体" w:hAnsi="宋体"/>
        </w:rPr>
        <w:t>un2.m</w:t>
      </w:r>
      <w:r w:rsidR="005A71F5">
        <w:rPr>
          <w:rFonts w:ascii="宋体" w:eastAsia="宋体" w:hAnsi="宋体" w:hint="eastAsia"/>
        </w:rPr>
        <w:t>。三个文件分别显示了</w:t>
      </w:r>
      <w:r w:rsidR="00940872">
        <w:rPr>
          <w:rFonts w:ascii="宋体" w:eastAsia="宋体" w:hAnsi="宋体" w:hint="eastAsia"/>
        </w:rPr>
        <w:t>改进后的Vibe算法，原Vibe算法，</w:t>
      </w:r>
      <w:r w:rsidR="00C571AC">
        <w:rPr>
          <w:rFonts w:ascii="宋体" w:eastAsia="宋体" w:hAnsi="宋体" w:hint="eastAsia"/>
        </w:rPr>
        <w:t>帧差法分割法</w:t>
      </w:r>
      <w:r w:rsidR="00B410CB">
        <w:rPr>
          <w:rFonts w:ascii="宋体" w:eastAsia="宋体" w:hAnsi="宋体" w:hint="eastAsia"/>
        </w:rPr>
        <w:t>三种方法的</w:t>
      </w:r>
      <w:r w:rsidR="00365FD8">
        <w:rPr>
          <w:rFonts w:ascii="宋体" w:eastAsia="宋体" w:hAnsi="宋体" w:hint="eastAsia"/>
        </w:rPr>
        <w:t>效果</w:t>
      </w:r>
      <w:r w:rsidR="00C571AC">
        <w:rPr>
          <w:rFonts w:ascii="宋体" w:eastAsia="宋体" w:hAnsi="宋体" w:hint="eastAsia"/>
        </w:rPr>
        <w:t>。</w:t>
      </w:r>
    </w:p>
    <w:p w14:paraId="0D043AFF" w14:textId="3FEE5CB0" w:rsidR="00EB17B5" w:rsidRDefault="00F4122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741484" wp14:editId="57F0F0F8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A9C0" w14:textId="4798B3F4" w:rsidR="00C9160A" w:rsidRDefault="00C916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运行方式：在区域</w:t>
      </w:r>
      <w:r w:rsidR="00F75E30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里将运行目录切换到包含代码的目录下，在</w:t>
      </w:r>
      <w:r w:rsidR="00F75E30">
        <w:rPr>
          <w:rFonts w:ascii="宋体" w:eastAsia="宋体" w:hAnsi="宋体" w:hint="eastAsia"/>
        </w:rPr>
        <w:t>区域2里输入文件名字就可以，比如说要运行</w:t>
      </w:r>
      <w:proofErr w:type="spellStart"/>
      <w:r w:rsidR="00F75E30">
        <w:rPr>
          <w:rFonts w:ascii="宋体" w:eastAsia="宋体" w:hAnsi="宋体" w:hint="eastAsia"/>
        </w:rPr>
        <w:t>r</w:t>
      </w:r>
      <w:r w:rsidR="00F75E30">
        <w:rPr>
          <w:rFonts w:ascii="宋体" w:eastAsia="宋体" w:hAnsi="宋体"/>
        </w:rPr>
        <w:t>un.m</w:t>
      </w:r>
      <w:proofErr w:type="spellEnd"/>
      <w:r w:rsidR="00F75E30">
        <w:rPr>
          <w:rFonts w:ascii="宋体" w:eastAsia="宋体" w:hAnsi="宋体" w:hint="eastAsia"/>
        </w:rPr>
        <w:t>，输入run回车就</w:t>
      </w:r>
      <w:r w:rsidR="00026690">
        <w:rPr>
          <w:rFonts w:ascii="宋体" w:eastAsia="宋体" w:hAnsi="宋体" w:hint="eastAsia"/>
        </w:rPr>
        <w:t>可以。</w:t>
      </w:r>
    </w:p>
    <w:p w14:paraId="483C72AE" w14:textId="6CD5C94D" w:rsidR="00E07FEF" w:rsidRDefault="00284A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然后里面会调用三个</w:t>
      </w:r>
      <w:r w:rsidR="00BD286A">
        <w:rPr>
          <w:rFonts w:ascii="宋体" w:eastAsia="宋体" w:hAnsi="宋体" w:hint="eastAsia"/>
        </w:rPr>
        <w:t>文件里的内容，</w:t>
      </w:r>
      <w:proofErr w:type="spellStart"/>
      <w:r w:rsidR="00BD286A">
        <w:rPr>
          <w:rFonts w:ascii="宋体" w:eastAsia="宋体" w:hAnsi="宋体" w:hint="eastAsia"/>
        </w:rPr>
        <w:t>i</w:t>
      </w:r>
      <w:r w:rsidR="00BD286A">
        <w:rPr>
          <w:rFonts w:ascii="宋体" w:eastAsia="宋体" w:hAnsi="宋体"/>
        </w:rPr>
        <w:t>nitVibe.m</w:t>
      </w:r>
      <w:proofErr w:type="spellEnd"/>
      <w:r w:rsidR="00BD286A">
        <w:rPr>
          <w:rFonts w:ascii="宋体" w:eastAsia="宋体" w:hAnsi="宋体" w:hint="eastAsia"/>
        </w:rPr>
        <w:t>，</w:t>
      </w:r>
      <w:proofErr w:type="spellStart"/>
      <w:r w:rsidR="00BD286A" w:rsidRPr="00BD286A">
        <w:rPr>
          <w:rFonts w:ascii="宋体" w:eastAsia="宋体" w:hAnsi="宋体"/>
        </w:rPr>
        <w:t>vibeSegmentation.m</w:t>
      </w:r>
      <w:proofErr w:type="spellEnd"/>
      <w:r w:rsidR="00BD286A">
        <w:rPr>
          <w:rFonts w:ascii="宋体" w:eastAsia="宋体" w:hAnsi="宋体" w:hint="eastAsia"/>
        </w:rPr>
        <w:t>，</w:t>
      </w:r>
      <w:proofErr w:type="spellStart"/>
      <w:r w:rsidR="00BD286A" w:rsidRPr="00BD286A">
        <w:rPr>
          <w:rFonts w:ascii="宋体" w:eastAsia="宋体" w:hAnsi="宋体"/>
        </w:rPr>
        <w:t>vibeUpdate.m</w:t>
      </w:r>
      <w:proofErr w:type="spellEnd"/>
      <w:r w:rsidR="008D00A2">
        <w:rPr>
          <w:rFonts w:ascii="宋体" w:eastAsia="宋体" w:hAnsi="宋体" w:hint="eastAsia"/>
        </w:rPr>
        <w:t>。</w:t>
      </w:r>
    </w:p>
    <w:p w14:paraId="60987043" w14:textId="67887793" w:rsidR="008D00A2" w:rsidRDefault="008D00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功能分别是初始化V</w:t>
      </w:r>
      <w:r>
        <w:rPr>
          <w:rFonts w:ascii="宋体" w:eastAsia="宋体" w:hAnsi="宋体"/>
        </w:rPr>
        <w:t>ibe</w:t>
      </w:r>
      <w:r>
        <w:rPr>
          <w:rFonts w:ascii="宋体" w:eastAsia="宋体" w:hAnsi="宋体" w:hint="eastAsia"/>
        </w:rPr>
        <w:t>算法里的变量和参数</w:t>
      </w:r>
      <w:r w:rsidR="007F4AE2">
        <w:rPr>
          <w:rFonts w:ascii="宋体" w:eastAsia="宋体" w:hAnsi="宋体" w:hint="eastAsia"/>
        </w:rPr>
        <w:t>；</w:t>
      </w:r>
      <w:r w:rsidR="00995DF6">
        <w:rPr>
          <w:rFonts w:ascii="宋体" w:eastAsia="宋体" w:hAnsi="宋体" w:hint="eastAsia"/>
        </w:rPr>
        <w:t>根据历史背景帧</w:t>
      </w:r>
      <w:r w:rsidR="00737361">
        <w:rPr>
          <w:rFonts w:ascii="宋体" w:eastAsia="宋体" w:hAnsi="宋体" w:hint="eastAsia"/>
        </w:rPr>
        <w:t>和</w:t>
      </w:r>
      <w:r w:rsidR="00D44888">
        <w:rPr>
          <w:rFonts w:ascii="宋体" w:eastAsia="宋体" w:hAnsi="宋体" w:hint="eastAsia"/>
        </w:rPr>
        <w:t>目前帧的差值阈值来用帧差法初步</w:t>
      </w:r>
      <w:r w:rsidR="007F4AE2">
        <w:rPr>
          <w:rFonts w:ascii="宋体" w:eastAsia="宋体" w:hAnsi="宋体" w:hint="eastAsia"/>
        </w:rPr>
        <w:t>分割前景运动目标；随机更新背景模型。</w:t>
      </w:r>
    </w:p>
    <w:p w14:paraId="79603C02" w14:textId="3AC81491" w:rsidR="00BD3607" w:rsidRDefault="00BD36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然后具体</w:t>
      </w:r>
      <w:r w:rsidR="00662C9E">
        <w:rPr>
          <w:rFonts w:ascii="宋体" w:eastAsia="宋体" w:hAnsi="宋体" w:hint="eastAsia"/>
        </w:rPr>
        <w:t>效果对比的话论文里写了，你看一下就知道了，至于帧数，会在original的图像左上角显示</w:t>
      </w:r>
    </w:p>
    <w:p w14:paraId="28C9C855" w14:textId="79EA7366" w:rsidR="00662C9E" w:rsidRDefault="00C101B3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A999CF0" wp14:editId="32266846">
            <wp:extent cx="5485714" cy="48857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325" w14:textId="4C36A12F" w:rsidR="00CC2E64" w:rsidRDefault="00CC2E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具体每一句在每个文件中的作用我写的很清楚了，最好认真读一遍，因为中文存在乱码的问题所以写了英文。</w:t>
      </w:r>
    </w:p>
    <w:p w14:paraId="66D26F1A" w14:textId="21FC4BE9" w:rsidR="00D1001B" w:rsidRPr="0020520D" w:rsidRDefault="00D1001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如果原理不明白的话，还是需要去看看书，对比看一下就差不多了，如果还有其他问题，最好还是远程你给我说哪里不懂，我具体给你说，这样不太浪费彼此时间。</w:t>
      </w:r>
      <w:bookmarkStart w:id="0" w:name="_GoBack"/>
      <w:bookmarkEnd w:id="0"/>
    </w:p>
    <w:sectPr w:rsidR="00D1001B" w:rsidRPr="0020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7A"/>
    <w:rsid w:val="00026690"/>
    <w:rsid w:val="00165FCB"/>
    <w:rsid w:val="001D76FF"/>
    <w:rsid w:val="0020520D"/>
    <w:rsid w:val="00284A42"/>
    <w:rsid w:val="00365FD8"/>
    <w:rsid w:val="003E0379"/>
    <w:rsid w:val="005112C6"/>
    <w:rsid w:val="005A71F5"/>
    <w:rsid w:val="005E0068"/>
    <w:rsid w:val="0061313D"/>
    <w:rsid w:val="00662C9E"/>
    <w:rsid w:val="00737361"/>
    <w:rsid w:val="007F4AE2"/>
    <w:rsid w:val="008D00A2"/>
    <w:rsid w:val="00940872"/>
    <w:rsid w:val="00995DF6"/>
    <w:rsid w:val="00AD3739"/>
    <w:rsid w:val="00B410CB"/>
    <w:rsid w:val="00BD286A"/>
    <w:rsid w:val="00BD3607"/>
    <w:rsid w:val="00C101B3"/>
    <w:rsid w:val="00C571AC"/>
    <w:rsid w:val="00C9160A"/>
    <w:rsid w:val="00CC2E64"/>
    <w:rsid w:val="00D1001B"/>
    <w:rsid w:val="00D44888"/>
    <w:rsid w:val="00D52B53"/>
    <w:rsid w:val="00E07FEF"/>
    <w:rsid w:val="00E4757A"/>
    <w:rsid w:val="00EB17B5"/>
    <w:rsid w:val="00F41227"/>
    <w:rsid w:val="00F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3748"/>
  <w15:chartTrackingRefBased/>
  <w15:docId w15:val="{F4BA9B43-FFEC-458F-9282-5FEE41BE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增强</dc:creator>
  <cp:keywords/>
  <dc:description/>
  <cp:lastModifiedBy>宋 增强</cp:lastModifiedBy>
  <cp:revision>32</cp:revision>
  <dcterms:created xsi:type="dcterms:W3CDTF">2019-04-24T14:05:00Z</dcterms:created>
  <dcterms:modified xsi:type="dcterms:W3CDTF">2019-04-24T14:46:00Z</dcterms:modified>
</cp:coreProperties>
</file>