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B62" w:rsidRPr="00F00709" w:rsidRDefault="00732B62" w:rsidP="00732B62">
      <w:pPr>
        <w:pStyle w:val="Title"/>
        <w:rPr>
          <w:lang w:val="en-US"/>
        </w:rPr>
      </w:pPr>
      <w:r w:rsidRPr="00F00709">
        <w:rPr>
          <w:lang w:val="en-US"/>
        </w:rPr>
        <w:t>Software</w:t>
      </w:r>
      <w:r w:rsidRPr="00F00709">
        <w:rPr>
          <w:lang w:val="en-US"/>
        </w:rPr>
        <w:t xml:space="preserve"> Specification</w:t>
      </w:r>
    </w:p>
    <w:p w:rsidR="00732B62" w:rsidRPr="00F00709" w:rsidRDefault="00732B62" w:rsidP="00732B62">
      <w:pPr>
        <w:pStyle w:val="Subtitle"/>
        <w:rPr>
          <w:sz w:val="28"/>
        </w:rPr>
      </w:pPr>
      <w:r w:rsidRPr="00F00709">
        <w:rPr>
          <w:sz w:val="28"/>
        </w:rPr>
        <w:t xml:space="preserve">Virtual </w:t>
      </w:r>
      <w:r w:rsidRPr="00F00709">
        <w:rPr>
          <w:color w:val="4F81BD"/>
          <w:sz w:val="28"/>
        </w:rPr>
        <w:t>Meter f</w:t>
      </w:r>
      <w:r w:rsidRPr="00F00709">
        <w:rPr>
          <w:sz w:val="28"/>
        </w:rPr>
        <w:t xml:space="preserve">or </w:t>
      </w:r>
      <w:proofErr w:type="spellStart"/>
      <w:r w:rsidRPr="00F00709">
        <w:rPr>
          <w:sz w:val="28"/>
        </w:rPr>
        <w:t>Semana</w:t>
      </w:r>
      <w:proofErr w:type="spellEnd"/>
      <w:r w:rsidRPr="00F00709">
        <w:rPr>
          <w:sz w:val="28"/>
        </w:rPr>
        <w:t xml:space="preserve"> I</w:t>
      </w:r>
      <w:r w:rsidR="005D181D">
        <w:rPr>
          <w:sz w:val="28"/>
        </w:rPr>
        <w:t xml:space="preserve"> - </w:t>
      </w:r>
      <w:commentRangeStart w:id="0"/>
      <w:r w:rsidR="005D181D">
        <w:rPr>
          <w:sz w:val="28"/>
        </w:rPr>
        <w:t>&lt;Gauge Name&gt;</w:t>
      </w:r>
      <w:commentRangeEnd w:id="0"/>
      <w:r w:rsidR="00876B1B">
        <w:rPr>
          <w:rStyle w:val="CommentReference"/>
          <w:rFonts w:asciiTheme="minorHAnsi" w:eastAsiaTheme="minorEastAsia" w:hAnsiTheme="minorHAnsi" w:cstheme="minorBidi"/>
          <w:i w:val="0"/>
          <w:iCs w:val="0"/>
          <w:color w:val="auto"/>
          <w:spacing w:val="0"/>
          <w:lang w:val="es-ES"/>
        </w:rPr>
        <w:commentReference w:id="0"/>
      </w:r>
    </w:p>
    <w:p w:rsidR="00732B62" w:rsidRPr="00F00709" w:rsidRDefault="00732B62" w:rsidP="00732B62">
      <w:pPr>
        <w:rPr>
          <w:lang w:val="en-US"/>
        </w:rPr>
      </w:pPr>
      <w:r w:rsidRPr="00F00709">
        <w:rPr>
          <w:lang w:val="en-US"/>
        </w:rPr>
        <w:t>&lt;Template Rev. 1.0&gt;</w:t>
      </w:r>
    </w:p>
    <w:p w:rsidR="00F00709" w:rsidRPr="00F00709" w:rsidRDefault="00F00709" w:rsidP="00732B62">
      <w:pPr>
        <w:rPr>
          <w:lang w:val="en-US"/>
        </w:rPr>
      </w:pPr>
    </w:p>
    <w:p w:rsidR="00F00709" w:rsidRPr="00F00709" w:rsidRDefault="00F00709" w:rsidP="00732B62">
      <w:pPr>
        <w:rPr>
          <w:lang w:val="en-US"/>
        </w:rPr>
      </w:pPr>
    </w:p>
    <w:p w:rsidR="00F00709" w:rsidRPr="00F00709" w:rsidRDefault="00F00709" w:rsidP="00732B62">
      <w:pPr>
        <w:rPr>
          <w:lang w:val="en-US"/>
        </w:rPr>
      </w:pPr>
    </w:p>
    <w:p w:rsidR="00F00709" w:rsidRPr="00F00709" w:rsidRDefault="00F00709" w:rsidP="00732B62">
      <w:pPr>
        <w:rPr>
          <w:lang w:val="en-US"/>
        </w:rPr>
      </w:pPr>
    </w:p>
    <w:p w:rsidR="00F00709" w:rsidRPr="00F00709" w:rsidRDefault="00F00709" w:rsidP="00732B62">
      <w:pPr>
        <w:rPr>
          <w:lang w:val="en-US"/>
        </w:rPr>
      </w:pPr>
    </w:p>
    <w:p w:rsidR="00F00709" w:rsidRPr="00F00709" w:rsidRDefault="00F00709" w:rsidP="00732B62">
      <w:pPr>
        <w:rPr>
          <w:lang w:val="en-US"/>
        </w:rPr>
      </w:pPr>
    </w:p>
    <w:p w:rsidR="00F00709" w:rsidRPr="00F00709" w:rsidRDefault="00F00709" w:rsidP="00732B62">
      <w:pPr>
        <w:rPr>
          <w:lang w:val="en-US"/>
        </w:rPr>
      </w:pPr>
    </w:p>
    <w:p w:rsidR="00F00709" w:rsidRPr="00F00709" w:rsidRDefault="00F00709" w:rsidP="00732B62">
      <w:pPr>
        <w:rPr>
          <w:lang w:val="en-US"/>
        </w:rPr>
      </w:pPr>
    </w:p>
    <w:p w:rsidR="00F00709" w:rsidRPr="00F00709" w:rsidRDefault="00F00709" w:rsidP="00732B62">
      <w:pPr>
        <w:rPr>
          <w:lang w:val="en-US"/>
        </w:rPr>
      </w:pPr>
    </w:p>
    <w:p w:rsidR="00F00709" w:rsidRPr="00F00709" w:rsidRDefault="00F00709" w:rsidP="00732B62">
      <w:pPr>
        <w:rPr>
          <w:lang w:val="en-US"/>
        </w:rPr>
      </w:pPr>
    </w:p>
    <w:p w:rsidR="00F00709" w:rsidRPr="00F00709" w:rsidRDefault="00F00709" w:rsidP="00732B62">
      <w:pPr>
        <w:rPr>
          <w:lang w:val="en-US"/>
        </w:rPr>
      </w:pPr>
    </w:p>
    <w:p w:rsidR="00F00709" w:rsidRPr="00F00709" w:rsidRDefault="00F00709" w:rsidP="00732B62">
      <w:pPr>
        <w:rPr>
          <w:lang w:val="en-US"/>
        </w:rPr>
      </w:pPr>
    </w:p>
    <w:p w:rsidR="00F00709" w:rsidRPr="00F00709" w:rsidRDefault="00F00709" w:rsidP="00732B62">
      <w:pPr>
        <w:rPr>
          <w:lang w:val="en-US"/>
        </w:rPr>
      </w:pPr>
    </w:p>
    <w:p w:rsidR="00F00709" w:rsidRPr="00F00709" w:rsidRDefault="00F00709" w:rsidP="00732B62">
      <w:pPr>
        <w:rPr>
          <w:lang w:val="en-US"/>
        </w:rPr>
      </w:pPr>
    </w:p>
    <w:p w:rsidR="00F00709" w:rsidRPr="00F00709" w:rsidRDefault="00F00709" w:rsidP="00732B62">
      <w:pPr>
        <w:rPr>
          <w:lang w:val="en-US"/>
        </w:rPr>
      </w:pPr>
    </w:p>
    <w:p w:rsidR="00F00709" w:rsidRPr="00F00709" w:rsidRDefault="00F00709" w:rsidP="00732B62">
      <w:pPr>
        <w:rPr>
          <w:lang w:val="en-US"/>
        </w:rPr>
      </w:pPr>
    </w:p>
    <w:tbl>
      <w:tblPr>
        <w:tblStyle w:val="TableGrid"/>
        <w:tblW w:w="0" w:type="auto"/>
        <w:jc w:val="center"/>
        <w:tblBorders>
          <w:insideH w:val="dotted" w:sz="4" w:space="0" w:color="auto"/>
        </w:tblBorders>
        <w:tblLook w:val="04A0" w:firstRow="1" w:lastRow="0" w:firstColumn="1" w:lastColumn="0" w:noHBand="0" w:noVBand="1"/>
      </w:tblPr>
      <w:tblGrid>
        <w:gridCol w:w="1440"/>
        <w:gridCol w:w="1440"/>
        <w:gridCol w:w="1440"/>
      </w:tblGrid>
      <w:tr w:rsidR="00F00709" w:rsidRPr="00F00709" w:rsidTr="00CC2802">
        <w:trPr>
          <w:jc w:val="center"/>
        </w:trPr>
        <w:tc>
          <w:tcPr>
            <w:tcW w:w="1440" w:type="dxa"/>
            <w:shd w:val="clear" w:color="auto" w:fill="C6D9F1" w:themeFill="text2" w:themeFillTint="33"/>
            <w:vAlign w:val="center"/>
          </w:tcPr>
          <w:p w:rsidR="00F00709" w:rsidRPr="00F00709" w:rsidRDefault="00732B62" w:rsidP="00CC2802">
            <w:pPr>
              <w:jc w:val="center"/>
              <w:rPr>
                <w:lang w:val="en-US"/>
              </w:rPr>
            </w:pPr>
            <w:r w:rsidRPr="00F00709">
              <w:rPr>
                <w:lang w:val="en-US"/>
              </w:rPr>
              <w:br w:type="page"/>
            </w:r>
            <w:r w:rsidR="00F00709" w:rsidRPr="00F00709">
              <w:rPr>
                <w:lang w:val="en-US"/>
              </w:rPr>
              <w:br w:type="page"/>
            </w:r>
            <w:r w:rsidR="00F00709" w:rsidRPr="00F00709">
              <w:rPr>
                <w:lang w:val="en-US"/>
              </w:rPr>
              <w:t>Approval</w:t>
            </w:r>
          </w:p>
        </w:tc>
        <w:tc>
          <w:tcPr>
            <w:tcW w:w="1440" w:type="dxa"/>
            <w:shd w:val="clear" w:color="auto" w:fill="C6D9F1" w:themeFill="text2" w:themeFillTint="33"/>
            <w:vAlign w:val="center"/>
          </w:tcPr>
          <w:p w:rsidR="00F00709" w:rsidRPr="00F00709" w:rsidRDefault="00F00709" w:rsidP="00CC2802">
            <w:pPr>
              <w:jc w:val="center"/>
              <w:rPr>
                <w:lang w:val="en-US"/>
              </w:rPr>
            </w:pPr>
            <w:r w:rsidRPr="00F00709">
              <w:rPr>
                <w:lang w:val="en-US"/>
              </w:rPr>
              <w:t>Revision</w:t>
            </w:r>
          </w:p>
        </w:tc>
        <w:tc>
          <w:tcPr>
            <w:tcW w:w="1440" w:type="dxa"/>
            <w:shd w:val="clear" w:color="auto" w:fill="C6D9F1" w:themeFill="text2" w:themeFillTint="33"/>
            <w:vAlign w:val="center"/>
          </w:tcPr>
          <w:p w:rsidR="00F00709" w:rsidRPr="00F00709" w:rsidRDefault="00F00709" w:rsidP="00CC2802">
            <w:pPr>
              <w:jc w:val="center"/>
              <w:rPr>
                <w:lang w:val="en-US"/>
              </w:rPr>
            </w:pPr>
            <w:r w:rsidRPr="00F00709">
              <w:rPr>
                <w:lang w:val="en-US"/>
              </w:rPr>
              <w:t>Author</w:t>
            </w:r>
          </w:p>
        </w:tc>
      </w:tr>
      <w:tr w:rsidR="00F00709" w:rsidRPr="00F00709" w:rsidTr="00F00709">
        <w:trPr>
          <w:trHeight w:val="152"/>
          <w:jc w:val="center"/>
        </w:trPr>
        <w:tc>
          <w:tcPr>
            <w:tcW w:w="1440" w:type="dxa"/>
            <w:vAlign w:val="center"/>
          </w:tcPr>
          <w:p w:rsidR="00F00709" w:rsidRPr="00F00709" w:rsidRDefault="00F00709" w:rsidP="00CC2802">
            <w:pPr>
              <w:jc w:val="center"/>
              <w:rPr>
                <w:lang w:val="en-US"/>
              </w:rPr>
            </w:pPr>
          </w:p>
        </w:tc>
        <w:tc>
          <w:tcPr>
            <w:tcW w:w="1440" w:type="dxa"/>
            <w:vAlign w:val="center"/>
          </w:tcPr>
          <w:p w:rsidR="00F00709" w:rsidRPr="00F00709" w:rsidRDefault="00F00709" w:rsidP="00CC2802">
            <w:pPr>
              <w:jc w:val="center"/>
              <w:rPr>
                <w:lang w:val="en-US"/>
              </w:rPr>
            </w:pPr>
          </w:p>
        </w:tc>
        <w:tc>
          <w:tcPr>
            <w:tcW w:w="1440" w:type="dxa"/>
            <w:vAlign w:val="center"/>
          </w:tcPr>
          <w:p w:rsidR="00F00709" w:rsidRPr="00F00709" w:rsidRDefault="00F00709" w:rsidP="00CC2802">
            <w:pPr>
              <w:jc w:val="center"/>
              <w:rPr>
                <w:lang w:val="en-US"/>
              </w:rPr>
            </w:pPr>
          </w:p>
        </w:tc>
      </w:tr>
      <w:tr w:rsidR="00F00709" w:rsidRPr="00F00709" w:rsidTr="00CC2802">
        <w:trPr>
          <w:jc w:val="center"/>
        </w:trPr>
        <w:tc>
          <w:tcPr>
            <w:tcW w:w="1440" w:type="dxa"/>
            <w:vAlign w:val="center"/>
          </w:tcPr>
          <w:p w:rsidR="00F00709" w:rsidRPr="00F00709" w:rsidRDefault="00F00709" w:rsidP="00CC2802">
            <w:pPr>
              <w:jc w:val="center"/>
              <w:rPr>
                <w:lang w:val="en-US"/>
              </w:rPr>
            </w:pPr>
          </w:p>
        </w:tc>
        <w:tc>
          <w:tcPr>
            <w:tcW w:w="1440" w:type="dxa"/>
            <w:vAlign w:val="center"/>
          </w:tcPr>
          <w:p w:rsidR="00F00709" w:rsidRPr="00F00709" w:rsidRDefault="00F00709" w:rsidP="00CC2802">
            <w:pPr>
              <w:jc w:val="center"/>
              <w:rPr>
                <w:lang w:val="en-US"/>
              </w:rPr>
            </w:pPr>
          </w:p>
        </w:tc>
        <w:tc>
          <w:tcPr>
            <w:tcW w:w="1440" w:type="dxa"/>
            <w:vAlign w:val="center"/>
          </w:tcPr>
          <w:p w:rsidR="00F00709" w:rsidRPr="00F00709" w:rsidRDefault="00F00709" w:rsidP="00CC2802">
            <w:pPr>
              <w:jc w:val="center"/>
              <w:rPr>
                <w:lang w:val="en-US"/>
              </w:rPr>
            </w:pPr>
          </w:p>
        </w:tc>
      </w:tr>
    </w:tbl>
    <w:p w:rsidR="00F00709" w:rsidRPr="00F00709" w:rsidRDefault="00F00709">
      <w:pPr>
        <w:rPr>
          <w:lang w:val="en-US"/>
        </w:rPr>
      </w:pPr>
    </w:p>
    <w:p w:rsidR="00F00709" w:rsidRPr="00F00709" w:rsidRDefault="00F00709" w:rsidP="00F00709">
      <w:pPr>
        <w:rPr>
          <w:lang w:val="en-US"/>
        </w:rPr>
      </w:pPr>
      <w:r w:rsidRPr="00F00709">
        <w:rPr>
          <w:lang w:val="en-US"/>
        </w:rPr>
        <w:br w:type="page"/>
      </w:r>
    </w:p>
    <w:p w:rsidR="00F00709" w:rsidRPr="00F00709" w:rsidRDefault="00F00709" w:rsidP="00F00709">
      <w:pPr>
        <w:pStyle w:val="Heading1"/>
        <w:numPr>
          <w:ilvl w:val="0"/>
          <w:numId w:val="0"/>
        </w:numPr>
        <w:rPr>
          <w:lang w:val="en-US"/>
        </w:rPr>
      </w:pPr>
      <w:bookmarkStart w:id="1" w:name="_Toc430621600"/>
      <w:r w:rsidRPr="00F00709">
        <w:rPr>
          <w:lang w:val="en-US"/>
        </w:rPr>
        <w:lastRenderedPageBreak/>
        <w:t>History of Changes</w:t>
      </w:r>
      <w:bookmarkEnd w:id="1"/>
    </w:p>
    <w:tbl>
      <w:tblPr>
        <w:tblStyle w:val="TableGrid"/>
        <w:tblW w:w="9423" w:type="dxa"/>
        <w:tblLook w:val="04A0" w:firstRow="1" w:lastRow="0" w:firstColumn="1" w:lastColumn="0" w:noHBand="0" w:noVBand="1"/>
      </w:tblPr>
      <w:tblGrid>
        <w:gridCol w:w="1098"/>
        <w:gridCol w:w="5760"/>
        <w:gridCol w:w="1350"/>
        <w:gridCol w:w="1215"/>
      </w:tblGrid>
      <w:tr w:rsidR="00F00709" w:rsidRPr="00F00709" w:rsidTr="00CC2802">
        <w:tc>
          <w:tcPr>
            <w:tcW w:w="1098" w:type="dxa"/>
            <w:shd w:val="clear" w:color="auto" w:fill="C6D9F1" w:themeFill="text2" w:themeFillTint="33"/>
          </w:tcPr>
          <w:p w:rsidR="00F00709" w:rsidRPr="00F00709" w:rsidRDefault="00F00709" w:rsidP="00CC2802">
            <w:pPr>
              <w:pStyle w:val="TableHeaders"/>
            </w:pPr>
            <w:r w:rsidRPr="00F00709">
              <w:t>Rev.</w:t>
            </w:r>
          </w:p>
        </w:tc>
        <w:tc>
          <w:tcPr>
            <w:tcW w:w="5760" w:type="dxa"/>
            <w:shd w:val="clear" w:color="auto" w:fill="C6D9F1" w:themeFill="text2" w:themeFillTint="33"/>
          </w:tcPr>
          <w:p w:rsidR="00F00709" w:rsidRPr="00F00709" w:rsidRDefault="00F00709" w:rsidP="00CC2802">
            <w:pPr>
              <w:pStyle w:val="TableHeaders"/>
            </w:pPr>
            <w:r w:rsidRPr="00F00709">
              <w:t>Details</w:t>
            </w:r>
          </w:p>
        </w:tc>
        <w:tc>
          <w:tcPr>
            <w:tcW w:w="1350" w:type="dxa"/>
            <w:shd w:val="clear" w:color="auto" w:fill="C6D9F1" w:themeFill="text2" w:themeFillTint="33"/>
          </w:tcPr>
          <w:p w:rsidR="00F00709" w:rsidRPr="00F00709" w:rsidRDefault="00F00709" w:rsidP="00CC2802">
            <w:pPr>
              <w:pStyle w:val="TableHeaders"/>
            </w:pPr>
            <w:r w:rsidRPr="00F00709">
              <w:t>Author</w:t>
            </w:r>
          </w:p>
        </w:tc>
        <w:tc>
          <w:tcPr>
            <w:tcW w:w="1215" w:type="dxa"/>
            <w:shd w:val="clear" w:color="auto" w:fill="C6D9F1" w:themeFill="text2" w:themeFillTint="33"/>
          </w:tcPr>
          <w:p w:rsidR="00F00709" w:rsidRPr="00F00709" w:rsidRDefault="00F00709" w:rsidP="00CC2802">
            <w:pPr>
              <w:pStyle w:val="TableHeaders"/>
            </w:pPr>
            <w:r w:rsidRPr="00F00709">
              <w:t>Date</w:t>
            </w:r>
          </w:p>
        </w:tc>
      </w:tr>
      <w:tr w:rsidR="00F00709" w:rsidRPr="00F00709" w:rsidTr="00CC2802">
        <w:tc>
          <w:tcPr>
            <w:tcW w:w="1098" w:type="dxa"/>
          </w:tcPr>
          <w:p w:rsidR="00F00709" w:rsidRPr="00F00709" w:rsidRDefault="00F00709" w:rsidP="00CC2802">
            <w:pPr>
              <w:jc w:val="center"/>
              <w:rPr>
                <w:lang w:val="en-US"/>
              </w:rPr>
            </w:pPr>
            <w:r w:rsidRPr="00F00709">
              <w:rPr>
                <w:lang w:val="en-US"/>
              </w:rPr>
              <w:t>1.0</w:t>
            </w:r>
          </w:p>
        </w:tc>
        <w:tc>
          <w:tcPr>
            <w:tcW w:w="5760" w:type="dxa"/>
          </w:tcPr>
          <w:p w:rsidR="00F00709" w:rsidRPr="00F00709" w:rsidRDefault="00F00709" w:rsidP="00F00709">
            <w:pPr>
              <w:rPr>
                <w:lang w:val="en-US"/>
              </w:rPr>
            </w:pPr>
            <w:r w:rsidRPr="00F00709">
              <w:rPr>
                <w:lang w:val="en-US"/>
              </w:rPr>
              <w:t xml:space="preserve">Template created </w:t>
            </w:r>
            <w:r w:rsidRPr="00F00709">
              <w:rPr>
                <w:lang w:val="en-US"/>
              </w:rPr>
              <w:t xml:space="preserve">for </w:t>
            </w:r>
            <w:r w:rsidRPr="00F00709">
              <w:rPr>
                <w:lang w:val="en-US"/>
              </w:rPr>
              <w:t xml:space="preserve">the </w:t>
            </w:r>
            <w:r w:rsidRPr="00F00709">
              <w:rPr>
                <w:lang w:val="en-US"/>
              </w:rPr>
              <w:t>“</w:t>
            </w:r>
            <w:proofErr w:type="spellStart"/>
            <w:r w:rsidRPr="00F00709">
              <w:rPr>
                <w:lang w:val="en-US"/>
              </w:rPr>
              <w:t>Semana</w:t>
            </w:r>
            <w:proofErr w:type="spellEnd"/>
            <w:r w:rsidRPr="00F00709">
              <w:rPr>
                <w:lang w:val="en-US"/>
              </w:rPr>
              <w:t xml:space="preserve"> I” activity</w:t>
            </w:r>
          </w:p>
        </w:tc>
        <w:tc>
          <w:tcPr>
            <w:tcW w:w="1350" w:type="dxa"/>
          </w:tcPr>
          <w:p w:rsidR="00F00709" w:rsidRPr="00F00709" w:rsidRDefault="00F00709" w:rsidP="00CC2802">
            <w:pPr>
              <w:rPr>
                <w:lang w:val="en-US"/>
              </w:rPr>
            </w:pPr>
            <w:r w:rsidRPr="00F00709">
              <w:rPr>
                <w:lang w:val="en-US"/>
              </w:rPr>
              <w:t>E. Rios</w:t>
            </w:r>
          </w:p>
        </w:tc>
        <w:tc>
          <w:tcPr>
            <w:tcW w:w="1215" w:type="dxa"/>
          </w:tcPr>
          <w:p w:rsidR="00F00709" w:rsidRPr="00F00709" w:rsidRDefault="00F00709" w:rsidP="00CC2802">
            <w:pPr>
              <w:rPr>
                <w:lang w:val="en-US"/>
              </w:rPr>
            </w:pPr>
            <w:r w:rsidRPr="00F00709">
              <w:rPr>
                <w:lang w:val="en-US"/>
              </w:rPr>
              <w:t>9/07/2015</w:t>
            </w:r>
          </w:p>
        </w:tc>
      </w:tr>
      <w:tr w:rsidR="00F00709" w:rsidRPr="00F00709" w:rsidTr="00CC2802">
        <w:tc>
          <w:tcPr>
            <w:tcW w:w="1098" w:type="dxa"/>
          </w:tcPr>
          <w:p w:rsidR="00F00709" w:rsidRPr="00F00709" w:rsidRDefault="00F00709" w:rsidP="00CC2802">
            <w:pPr>
              <w:jc w:val="center"/>
              <w:rPr>
                <w:lang w:val="en-US"/>
              </w:rPr>
            </w:pPr>
          </w:p>
        </w:tc>
        <w:tc>
          <w:tcPr>
            <w:tcW w:w="5760" w:type="dxa"/>
          </w:tcPr>
          <w:p w:rsidR="00F00709" w:rsidRPr="00F00709" w:rsidRDefault="00F00709" w:rsidP="00CC2802">
            <w:pPr>
              <w:rPr>
                <w:lang w:val="en-US"/>
              </w:rPr>
            </w:pPr>
          </w:p>
        </w:tc>
        <w:tc>
          <w:tcPr>
            <w:tcW w:w="1350" w:type="dxa"/>
          </w:tcPr>
          <w:p w:rsidR="00F00709" w:rsidRPr="00F00709" w:rsidRDefault="00F00709" w:rsidP="00CC2802">
            <w:pPr>
              <w:rPr>
                <w:lang w:val="en-US"/>
              </w:rPr>
            </w:pPr>
          </w:p>
        </w:tc>
        <w:tc>
          <w:tcPr>
            <w:tcW w:w="1215" w:type="dxa"/>
          </w:tcPr>
          <w:p w:rsidR="00F00709" w:rsidRPr="00F00709" w:rsidRDefault="00F00709" w:rsidP="00CC2802">
            <w:pPr>
              <w:rPr>
                <w:lang w:val="en-US"/>
              </w:rPr>
            </w:pPr>
          </w:p>
        </w:tc>
      </w:tr>
      <w:tr w:rsidR="00F00709" w:rsidRPr="00F00709" w:rsidTr="00CC2802">
        <w:tc>
          <w:tcPr>
            <w:tcW w:w="1098" w:type="dxa"/>
          </w:tcPr>
          <w:p w:rsidR="00F00709" w:rsidRPr="00F00709" w:rsidRDefault="00F00709" w:rsidP="00CC2802">
            <w:pPr>
              <w:jc w:val="center"/>
              <w:rPr>
                <w:lang w:val="en-US"/>
              </w:rPr>
            </w:pPr>
          </w:p>
        </w:tc>
        <w:tc>
          <w:tcPr>
            <w:tcW w:w="5760" w:type="dxa"/>
          </w:tcPr>
          <w:p w:rsidR="00F00709" w:rsidRPr="00F00709" w:rsidRDefault="00F00709" w:rsidP="00CC2802">
            <w:pPr>
              <w:rPr>
                <w:lang w:val="en-US"/>
              </w:rPr>
            </w:pPr>
          </w:p>
        </w:tc>
        <w:tc>
          <w:tcPr>
            <w:tcW w:w="1350" w:type="dxa"/>
          </w:tcPr>
          <w:p w:rsidR="00F00709" w:rsidRPr="00F00709" w:rsidRDefault="00F00709" w:rsidP="00CC2802">
            <w:pPr>
              <w:rPr>
                <w:lang w:val="en-US"/>
              </w:rPr>
            </w:pPr>
          </w:p>
        </w:tc>
        <w:tc>
          <w:tcPr>
            <w:tcW w:w="1215" w:type="dxa"/>
          </w:tcPr>
          <w:p w:rsidR="00F00709" w:rsidRPr="00F00709" w:rsidRDefault="00F00709" w:rsidP="00CC2802">
            <w:pPr>
              <w:rPr>
                <w:lang w:val="en-US"/>
              </w:rPr>
            </w:pPr>
          </w:p>
        </w:tc>
      </w:tr>
      <w:tr w:rsidR="00F00709" w:rsidRPr="00F00709" w:rsidTr="00CC2802">
        <w:tc>
          <w:tcPr>
            <w:tcW w:w="1098" w:type="dxa"/>
          </w:tcPr>
          <w:p w:rsidR="00F00709" w:rsidRPr="00F00709" w:rsidRDefault="00F00709" w:rsidP="00CC2802">
            <w:pPr>
              <w:jc w:val="center"/>
              <w:rPr>
                <w:lang w:val="en-US"/>
              </w:rPr>
            </w:pPr>
          </w:p>
        </w:tc>
        <w:tc>
          <w:tcPr>
            <w:tcW w:w="5760" w:type="dxa"/>
          </w:tcPr>
          <w:p w:rsidR="00F00709" w:rsidRPr="00F00709" w:rsidRDefault="00F00709" w:rsidP="00CC2802">
            <w:pPr>
              <w:rPr>
                <w:lang w:val="en-US"/>
              </w:rPr>
            </w:pPr>
          </w:p>
        </w:tc>
        <w:tc>
          <w:tcPr>
            <w:tcW w:w="1350" w:type="dxa"/>
          </w:tcPr>
          <w:p w:rsidR="00F00709" w:rsidRPr="00F00709" w:rsidRDefault="00F00709" w:rsidP="00CC2802">
            <w:pPr>
              <w:rPr>
                <w:lang w:val="en-US"/>
              </w:rPr>
            </w:pPr>
          </w:p>
        </w:tc>
        <w:tc>
          <w:tcPr>
            <w:tcW w:w="1215" w:type="dxa"/>
          </w:tcPr>
          <w:p w:rsidR="00F00709" w:rsidRPr="00F00709" w:rsidRDefault="00F00709" w:rsidP="00CC2802">
            <w:pPr>
              <w:rPr>
                <w:lang w:val="en-US"/>
              </w:rPr>
            </w:pPr>
          </w:p>
        </w:tc>
      </w:tr>
      <w:tr w:rsidR="00F00709" w:rsidRPr="00F00709" w:rsidTr="00CC2802">
        <w:tc>
          <w:tcPr>
            <w:tcW w:w="1098" w:type="dxa"/>
          </w:tcPr>
          <w:p w:rsidR="00F00709" w:rsidRPr="00F00709" w:rsidRDefault="00F00709" w:rsidP="00CC2802">
            <w:pPr>
              <w:jc w:val="center"/>
              <w:rPr>
                <w:lang w:val="en-US"/>
              </w:rPr>
            </w:pPr>
          </w:p>
        </w:tc>
        <w:tc>
          <w:tcPr>
            <w:tcW w:w="5760" w:type="dxa"/>
          </w:tcPr>
          <w:p w:rsidR="00F00709" w:rsidRPr="00F00709" w:rsidRDefault="00F00709" w:rsidP="00CC2802">
            <w:pPr>
              <w:rPr>
                <w:lang w:val="en-US"/>
              </w:rPr>
            </w:pPr>
          </w:p>
        </w:tc>
        <w:tc>
          <w:tcPr>
            <w:tcW w:w="1350" w:type="dxa"/>
          </w:tcPr>
          <w:p w:rsidR="00F00709" w:rsidRPr="00F00709" w:rsidRDefault="00F00709" w:rsidP="00CC2802">
            <w:pPr>
              <w:rPr>
                <w:lang w:val="en-US"/>
              </w:rPr>
            </w:pPr>
          </w:p>
        </w:tc>
        <w:tc>
          <w:tcPr>
            <w:tcW w:w="1215" w:type="dxa"/>
          </w:tcPr>
          <w:p w:rsidR="00F00709" w:rsidRPr="00F00709" w:rsidRDefault="00F00709" w:rsidP="00CC2802">
            <w:pPr>
              <w:rPr>
                <w:lang w:val="en-US"/>
              </w:rPr>
            </w:pPr>
          </w:p>
        </w:tc>
      </w:tr>
      <w:tr w:rsidR="00F00709" w:rsidRPr="00F00709" w:rsidTr="00CC2802">
        <w:tc>
          <w:tcPr>
            <w:tcW w:w="1098" w:type="dxa"/>
          </w:tcPr>
          <w:p w:rsidR="00F00709" w:rsidRPr="00F00709" w:rsidRDefault="00F00709" w:rsidP="00CC2802">
            <w:pPr>
              <w:jc w:val="center"/>
              <w:rPr>
                <w:lang w:val="en-US"/>
              </w:rPr>
            </w:pPr>
          </w:p>
        </w:tc>
        <w:tc>
          <w:tcPr>
            <w:tcW w:w="5760" w:type="dxa"/>
          </w:tcPr>
          <w:p w:rsidR="00F00709" w:rsidRPr="00F00709" w:rsidRDefault="00F00709" w:rsidP="00CC2802">
            <w:pPr>
              <w:rPr>
                <w:lang w:val="en-US"/>
              </w:rPr>
            </w:pPr>
          </w:p>
        </w:tc>
        <w:tc>
          <w:tcPr>
            <w:tcW w:w="1350" w:type="dxa"/>
          </w:tcPr>
          <w:p w:rsidR="00F00709" w:rsidRPr="00F00709" w:rsidRDefault="00F00709" w:rsidP="00CC2802">
            <w:pPr>
              <w:rPr>
                <w:lang w:val="en-US"/>
              </w:rPr>
            </w:pPr>
          </w:p>
        </w:tc>
        <w:tc>
          <w:tcPr>
            <w:tcW w:w="1215" w:type="dxa"/>
          </w:tcPr>
          <w:p w:rsidR="00F00709" w:rsidRPr="00F00709" w:rsidRDefault="00F00709" w:rsidP="00CC2802">
            <w:pPr>
              <w:rPr>
                <w:lang w:val="en-US"/>
              </w:rPr>
            </w:pPr>
          </w:p>
        </w:tc>
      </w:tr>
    </w:tbl>
    <w:p w:rsidR="00F00709" w:rsidRPr="00F00709" w:rsidRDefault="00F00709">
      <w:pPr>
        <w:rPr>
          <w:lang w:val="en-US"/>
        </w:rPr>
      </w:pPr>
    </w:p>
    <w:p w:rsidR="00F00709" w:rsidRPr="00F00709" w:rsidRDefault="00F00709" w:rsidP="00F00709">
      <w:pPr>
        <w:rPr>
          <w:lang w:val="en-US"/>
        </w:rPr>
      </w:pPr>
      <w:r w:rsidRPr="00F00709">
        <w:rPr>
          <w:lang w:val="en-US"/>
        </w:rPr>
        <w:br w:type="page"/>
      </w:r>
    </w:p>
    <w:p w:rsidR="00F43135" w:rsidRPr="00F00709" w:rsidRDefault="00E235C7" w:rsidP="00F43135">
      <w:pPr>
        <w:pStyle w:val="Heading1"/>
        <w:rPr>
          <w:lang w:val="en-US"/>
        </w:rPr>
      </w:pPr>
      <w:r w:rsidRPr="00F00709">
        <w:rPr>
          <w:lang w:val="en-US"/>
        </w:rPr>
        <w:lastRenderedPageBreak/>
        <w:t>Purpose</w:t>
      </w:r>
    </w:p>
    <w:p w:rsidR="00F00709" w:rsidRDefault="00E235C7" w:rsidP="00F00709">
      <w:pPr>
        <w:rPr>
          <w:lang w:val="en-US"/>
        </w:rPr>
      </w:pPr>
      <w:r w:rsidRPr="00F00709">
        <w:rPr>
          <w:lang w:val="en-US"/>
        </w:rPr>
        <w:t xml:space="preserve">The purpose of this document is to </w:t>
      </w:r>
      <w:r w:rsidR="007E279E">
        <w:rPr>
          <w:lang w:val="en-US"/>
        </w:rPr>
        <w:t>describe in detail the software</w:t>
      </w:r>
      <w:r w:rsidR="00F00709">
        <w:rPr>
          <w:lang w:val="en-US"/>
        </w:rPr>
        <w:t xml:space="preserve"> requirements </w:t>
      </w:r>
      <w:r w:rsidR="007E279E">
        <w:rPr>
          <w:lang w:val="en-US"/>
        </w:rPr>
        <w:t xml:space="preserve">identified </w:t>
      </w:r>
      <w:r w:rsidR="00F00709">
        <w:rPr>
          <w:lang w:val="en-US"/>
        </w:rPr>
        <w:t>for the</w:t>
      </w:r>
      <w:r w:rsidRPr="00F00709">
        <w:rPr>
          <w:lang w:val="en-US"/>
        </w:rPr>
        <w:t xml:space="preserve"> </w:t>
      </w:r>
      <w:r w:rsidR="007E279E">
        <w:rPr>
          <w:lang w:val="en-US"/>
        </w:rPr>
        <w:t>Virtual Meter project.</w:t>
      </w:r>
    </w:p>
    <w:p w:rsidR="00F00709" w:rsidRDefault="00F00709" w:rsidP="00F00709">
      <w:pPr>
        <w:pStyle w:val="Heading1"/>
        <w:rPr>
          <w:lang w:val="en-US"/>
        </w:rPr>
      </w:pPr>
      <w:r w:rsidRPr="00F00709">
        <w:rPr>
          <w:lang w:val="en-US"/>
        </w:rPr>
        <w:t>Scope</w:t>
      </w:r>
    </w:p>
    <w:p w:rsidR="00F00709" w:rsidRDefault="00F00709" w:rsidP="00F00709">
      <w:pPr>
        <w:rPr>
          <w:noProof/>
          <w:lang w:val="en-US"/>
        </w:rPr>
      </w:pPr>
      <w:r>
        <w:rPr>
          <w:lang w:val="en-US"/>
        </w:rPr>
        <w:t xml:space="preserve">This document describes the overall functional requirements of the </w:t>
      </w:r>
      <w:r w:rsidR="005C3254">
        <w:rPr>
          <w:lang w:val="en-US"/>
        </w:rPr>
        <w:t xml:space="preserve">Virtual Meter application that is </w:t>
      </w:r>
      <w:r>
        <w:rPr>
          <w:lang w:val="en-US"/>
        </w:rPr>
        <w:t xml:space="preserve">loaded in the Raspberry Pi </w:t>
      </w:r>
      <w:r w:rsidR="007E279E">
        <w:rPr>
          <w:lang w:val="en-US"/>
        </w:rPr>
        <w:t xml:space="preserve">device </w:t>
      </w:r>
      <w:r>
        <w:rPr>
          <w:lang w:val="en-US"/>
        </w:rPr>
        <w:t xml:space="preserve">as shown in the below </w:t>
      </w:r>
      <w:r w:rsidR="00FA5EC2">
        <w:rPr>
          <w:lang w:val="en-US"/>
        </w:rPr>
        <w:t xml:space="preserve">deployment </w:t>
      </w:r>
      <w:r>
        <w:rPr>
          <w:lang w:val="en-US"/>
        </w:rPr>
        <w:t>diagram.</w:t>
      </w:r>
      <w:r w:rsidRPr="00F00709">
        <w:rPr>
          <w:noProof/>
          <w:lang w:val="en-US"/>
        </w:rPr>
        <w:t xml:space="preserve"> </w:t>
      </w:r>
    </w:p>
    <w:p w:rsidR="00F00709" w:rsidRDefault="005C3254" w:rsidP="005C3254">
      <w:pPr>
        <w:jc w:val="center"/>
        <w:rPr>
          <w:lang w:val="en-US"/>
        </w:rPr>
      </w:pPr>
      <w:r>
        <w:rPr>
          <w:noProof/>
          <w:lang w:val="en-US"/>
        </w:rPr>
        <w:drawing>
          <wp:inline distT="0" distB="0" distL="0" distR="0">
            <wp:extent cx="3409950"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1514475"/>
                    </a:xfrm>
                    <a:prstGeom prst="rect">
                      <a:avLst/>
                    </a:prstGeom>
                    <a:noFill/>
                    <a:ln>
                      <a:noFill/>
                    </a:ln>
                  </pic:spPr>
                </pic:pic>
              </a:graphicData>
            </a:graphic>
          </wp:inline>
        </w:drawing>
      </w:r>
    </w:p>
    <w:p w:rsidR="007E279E" w:rsidRDefault="007E279E" w:rsidP="00F00709">
      <w:pPr>
        <w:rPr>
          <w:lang w:val="en-US"/>
        </w:rPr>
      </w:pPr>
      <w:r>
        <w:rPr>
          <w:lang w:val="en-US"/>
        </w:rPr>
        <w:t xml:space="preserve">The </w:t>
      </w:r>
      <w:r w:rsidRPr="007E279E">
        <w:rPr>
          <w:i/>
          <w:lang w:val="en-US"/>
        </w:rPr>
        <w:t>Yazaki GUI</w:t>
      </w:r>
      <w:r>
        <w:rPr>
          <w:lang w:val="en-US"/>
        </w:rPr>
        <w:t xml:space="preserve"> executable and its corresponding API is provided by the Yazaki Software Engineering group. The Virtual Meter Application is expected to implement the control logic stated in the product specification. </w:t>
      </w:r>
    </w:p>
    <w:p w:rsidR="00F00709" w:rsidRDefault="00F00709" w:rsidP="00F00709">
      <w:pPr>
        <w:rPr>
          <w:lang w:val="en-US"/>
        </w:rPr>
      </w:pPr>
      <w:r>
        <w:rPr>
          <w:lang w:val="en-US"/>
        </w:rPr>
        <w:t xml:space="preserve">This document does not describe the requirements for the software products loaded in other devices such as the AVR CAN adapters or the </w:t>
      </w:r>
      <w:r w:rsidR="007E279E">
        <w:rPr>
          <w:lang w:val="en-US"/>
        </w:rPr>
        <w:t>PC test system</w:t>
      </w:r>
      <w:r>
        <w:rPr>
          <w:lang w:val="en-US"/>
        </w:rPr>
        <w:t>.</w:t>
      </w:r>
    </w:p>
    <w:p w:rsidR="0037792A" w:rsidRDefault="007E279E">
      <w:pPr>
        <w:rPr>
          <w:lang w:val="en-US"/>
        </w:rPr>
      </w:pPr>
      <w:r>
        <w:rPr>
          <w:lang w:val="en-US"/>
        </w:rPr>
        <w:t>Also, t</w:t>
      </w:r>
      <w:r w:rsidR="00906FD1">
        <w:rPr>
          <w:lang w:val="en-US"/>
        </w:rPr>
        <w:t xml:space="preserve">his document’s scope is the </w:t>
      </w:r>
      <w:commentRangeStart w:id="2"/>
      <w:r w:rsidR="00906FD1" w:rsidRPr="00906FD1">
        <w:rPr>
          <w:b/>
          <w:color w:val="FF0000"/>
          <w:lang w:val="en-US"/>
        </w:rPr>
        <w:t xml:space="preserve">&lt;Meter ID&gt; </w:t>
      </w:r>
      <w:commentRangeEnd w:id="2"/>
      <w:r w:rsidR="00906FD1">
        <w:rPr>
          <w:rStyle w:val="CommentReference"/>
        </w:rPr>
        <w:commentReference w:id="2"/>
      </w:r>
      <w:r w:rsidR="00906FD1">
        <w:rPr>
          <w:lang w:val="en-US"/>
        </w:rPr>
        <w:t xml:space="preserve">gauge only. For details about other supported gauges, refer to the corresponding </w:t>
      </w:r>
      <w:r w:rsidR="00B05C10">
        <w:rPr>
          <w:lang w:val="en-US"/>
        </w:rPr>
        <w:t>software specification documents.</w:t>
      </w:r>
    </w:p>
    <w:p w:rsidR="00E97C27" w:rsidRDefault="0037792A">
      <w:pPr>
        <w:rPr>
          <w:lang w:val="en-US"/>
        </w:rPr>
      </w:pPr>
      <w:commentRangeStart w:id="3"/>
      <w:r w:rsidRPr="007A7B70">
        <w:rPr>
          <w:b/>
          <w:color w:val="FF0000"/>
          <w:lang w:val="en-US"/>
        </w:rPr>
        <w:t>Caution</w:t>
      </w:r>
      <w:r w:rsidRPr="007A7B70">
        <w:rPr>
          <w:b/>
          <w:lang w:val="en-US"/>
        </w:rPr>
        <w:t>: Please note that this template is an example of a</w:t>
      </w:r>
      <w:r>
        <w:rPr>
          <w:b/>
          <w:lang w:val="en-US"/>
        </w:rPr>
        <w:t>n</w:t>
      </w:r>
      <w:r w:rsidRPr="007A7B70">
        <w:rPr>
          <w:b/>
          <w:lang w:val="en-US"/>
        </w:rPr>
        <w:t xml:space="preserve"> </w:t>
      </w:r>
      <w:r>
        <w:rPr>
          <w:b/>
          <w:lang w:val="en-US"/>
        </w:rPr>
        <w:t>“</w:t>
      </w:r>
      <w:proofErr w:type="spellStart"/>
      <w:r w:rsidRPr="007A7B70">
        <w:rPr>
          <w:b/>
          <w:lang w:val="en-US"/>
        </w:rPr>
        <w:t>Oustide</w:t>
      </w:r>
      <w:proofErr w:type="spellEnd"/>
      <w:r w:rsidRPr="007A7B70">
        <w:rPr>
          <w:b/>
          <w:lang w:val="en-US"/>
        </w:rPr>
        <w:t xml:space="preserve"> temperature gauge</w:t>
      </w:r>
      <w:r>
        <w:rPr>
          <w:b/>
          <w:lang w:val="en-US"/>
        </w:rPr>
        <w:t>”</w:t>
      </w:r>
      <w:r w:rsidRPr="0037792A">
        <w:rPr>
          <w:b/>
          <w:lang w:val="en-US"/>
        </w:rPr>
        <w:t xml:space="preserve"> that</w:t>
      </w:r>
      <w:r w:rsidRPr="007A7B70">
        <w:rPr>
          <w:b/>
          <w:u w:val="single"/>
          <w:lang w:val="en-US"/>
        </w:rPr>
        <w:t xml:space="preserve"> does not exist</w:t>
      </w:r>
      <w:r w:rsidRPr="007A7B70">
        <w:rPr>
          <w:b/>
          <w:lang w:val="en-US"/>
        </w:rPr>
        <w:t xml:space="preserve"> in the </w:t>
      </w:r>
      <w:r>
        <w:rPr>
          <w:b/>
          <w:lang w:val="en-US"/>
        </w:rPr>
        <w:t xml:space="preserve">product </w:t>
      </w:r>
      <w:r w:rsidRPr="007A7B70">
        <w:rPr>
          <w:b/>
          <w:lang w:val="en-US"/>
        </w:rPr>
        <w:t>specification. So adapt this document to match your gauge’s specification as required.</w:t>
      </w:r>
      <w:commentRangeEnd w:id="3"/>
      <w:r>
        <w:rPr>
          <w:rStyle w:val="CommentReference"/>
        </w:rPr>
        <w:commentReference w:id="3"/>
      </w:r>
      <w:r w:rsidR="00E97C27">
        <w:rPr>
          <w:lang w:val="en-US"/>
        </w:rPr>
        <w:br w:type="page"/>
      </w:r>
    </w:p>
    <w:p w:rsidR="00F00709" w:rsidRDefault="00E97C27" w:rsidP="00E97C27">
      <w:pPr>
        <w:pStyle w:val="Heading1"/>
        <w:rPr>
          <w:lang w:val="en-US"/>
        </w:rPr>
      </w:pPr>
      <w:r>
        <w:rPr>
          <w:lang w:val="en-US"/>
        </w:rPr>
        <w:lastRenderedPageBreak/>
        <w:t>Functional Specification</w:t>
      </w:r>
      <w:r w:rsidR="007A7B70">
        <w:rPr>
          <w:lang w:val="en-US"/>
        </w:rPr>
        <w:tab/>
      </w:r>
    </w:p>
    <w:p w:rsidR="00D90954" w:rsidRDefault="00D90954" w:rsidP="00E97C27">
      <w:pPr>
        <w:rPr>
          <w:lang w:val="en-US"/>
        </w:rPr>
      </w:pPr>
      <w:r>
        <w:rPr>
          <w:lang w:val="en-US"/>
        </w:rPr>
        <w:t xml:space="preserve">The high level software requirements identified for this gauge are depicted in the </w:t>
      </w:r>
      <w:r>
        <w:rPr>
          <w:lang w:val="en-US"/>
        </w:rPr>
        <w:t xml:space="preserve">below </w:t>
      </w:r>
      <w:r>
        <w:rPr>
          <w:lang w:val="en-US"/>
        </w:rPr>
        <w:t>diagram with the HLR (High-Level-Requirement) prefix.</w:t>
      </w:r>
    </w:p>
    <w:p w:rsidR="00E97C27" w:rsidRDefault="00A75D3D" w:rsidP="009D24BB">
      <w:pPr>
        <w:jc w:val="center"/>
        <w:rPr>
          <w:lang w:val="en-US"/>
        </w:rPr>
      </w:pPr>
      <w:r>
        <w:rPr>
          <w:noProof/>
          <w:lang w:val="en-US"/>
        </w:rPr>
        <w:drawing>
          <wp:inline distT="0" distB="0" distL="0" distR="0" wp14:anchorId="39F5A4C8" wp14:editId="1FBF5185">
            <wp:extent cx="3790950" cy="2609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7870" t="4605" b="5263"/>
                    <a:stretch/>
                  </pic:blipFill>
                  <pic:spPr bwMode="auto">
                    <a:xfrm>
                      <a:off x="0" y="0"/>
                      <a:ext cx="3790950" cy="2609850"/>
                    </a:xfrm>
                    <a:prstGeom prst="rect">
                      <a:avLst/>
                    </a:prstGeom>
                    <a:ln>
                      <a:noFill/>
                    </a:ln>
                    <a:extLst>
                      <a:ext uri="{53640926-AAD7-44D8-BBD7-CCE9431645EC}">
                        <a14:shadowObscured xmlns:a14="http://schemas.microsoft.com/office/drawing/2010/main"/>
                      </a:ext>
                    </a:extLst>
                  </pic:spPr>
                </pic:pic>
              </a:graphicData>
            </a:graphic>
          </wp:inline>
        </w:drawing>
      </w:r>
    </w:p>
    <w:p w:rsidR="00D90954" w:rsidRDefault="009D24BB" w:rsidP="00E97C27">
      <w:pPr>
        <w:rPr>
          <w:i/>
          <w:lang w:val="en-US"/>
        </w:rPr>
      </w:pPr>
      <w:commentRangeStart w:id="4"/>
      <w:r w:rsidRPr="00470B45">
        <w:rPr>
          <w:i/>
          <w:lang w:val="en-US"/>
        </w:rPr>
        <w:t xml:space="preserve">Note: </w:t>
      </w:r>
      <w:r w:rsidR="00470B45" w:rsidRPr="00470B45">
        <w:rPr>
          <w:i/>
          <w:lang w:val="en-US"/>
        </w:rPr>
        <w:t>Although t</w:t>
      </w:r>
      <w:r w:rsidRPr="00470B45">
        <w:rPr>
          <w:i/>
          <w:lang w:val="en-US"/>
        </w:rPr>
        <w:t xml:space="preserve">he above representation is </w:t>
      </w:r>
      <w:r w:rsidR="00470B45" w:rsidRPr="00470B45">
        <w:rPr>
          <w:i/>
          <w:lang w:val="en-US"/>
        </w:rPr>
        <w:t>a UML Use Case D</w:t>
      </w:r>
      <w:r w:rsidRPr="00470B45">
        <w:rPr>
          <w:i/>
          <w:lang w:val="en-US"/>
        </w:rPr>
        <w:t>iagram</w:t>
      </w:r>
      <w:r w:rsidR="00470B45" w:rsidRPr="00470B45">
        <w:rPr>
          <w:i/>
          <w:lang w:val="en-US"/>
        </w:rPr>
        <w:t>, the use of UML to describe the requirements is optional. Any other method to represent or describe the high level or low level requirements is also acceptable</w:t>
      </w:r>
      <w:commentRangeEnd w:id="4"/>
      <w:r w:rsidR="00470B45">
        <w:rPr>
          <w:rStyle w:val="CommentReference"/>
        </w:rPr>
        <w:commentReference w:id="4"/>
      </w:r>
      <w:r w:rsidR="00470B45" w:rsidRPr="00470B45">
        <w:rPr>
          <w:i/>
          <w:lang w:val="en-US"/>
        </w:rPr>
        <w:t>.</w:t>
      </w:r>
    </w:p>
    <w:p w:rsidR="003E150B" w:rsidRDefault="003E150B" w:rsidP="003E150B">
      <w:pPr>
        <w:rPr>
          <w:lang w:val="en-US"/>
        </w:rPr>
      </w:pPr>
      <w:r>
        <w:rPr>
          <w:lang w:val="en-US"/>
        </w:rPr>
        <w:t>The detailed requirements are specified below:</w:t>
      </w:r>
    </w:p>
    <w:p w:rsidR="006E33DE" w:rsidRDefault="00EB6968" w:rsidP="006E33DE">
      <w:pPr>
        <w:pStyle w:val="Heading2"/>
        <w:rPr>
          <w:lang w:val="en-US"/>
        </w:rPr>
      </w:pPr>
      <w:r>
        <w:rPr>
          <w:lang w:val="en-US"/>
        </w:rPr>
        <w:t>HLR1 – System On/Off</w:t>
      </w:r>
    </w:p>
    <w:p w:rsidR="00A101BC" w:rsidRDefault="00DA507D" w:rsidP="00A101BC">
      <w:pPr>
        <w:pStyle w:val="Heading3"/>
        <w:rPr>
          <w:lang w:val="en-US"/>
        </w:rPr>
      </w:pPr>
      <w:r>
        <w:rPr>
          <w:lang w:val="en-US"/>
        </w:rPr>
        <w:t xml:space="preserve">Power On </w:t>
      </w:r>
    </w:p>
    <w:p w:rsidR="00A101BC" w:rsidRDefault="00A101BC" w:rsidP="00A101BC">
      <w:pPr>
        <w:rPr>
          <w:lang w:val="en-US"/>
        </w:rPr>
      </w:pPr>
      <w:r>
        <w:rPr>
          <w:lang w:val="en-US"/>
        </w:rPr>
        <w:t>[LLR_1.1] When the system is energized for the first time (power on)</w:t>
      </w:r>
      <w:r w:rsidR="00DA507D">
        <w:rPr>
          <w:lang w:val="en-US"/>
        </w:rPr>
        <w:t xml:space="preserve">, the </w:t>
      </w:r>
      <w:r w:rsidR="00E11521">
        <w:rPr>
          <w:lang w:val="en-US"/>
        </w:rPr>
        <w:t xml:space="preserve">IGN_1 value is assumed to be IG OFF until the first CAN message is received. </w:t>
      </w:r>
    </w:p>
    <w:p w:rsidR="00D16BE7" w:rsidRDefault="006E33DE" w:rsidP="006E33DE">
      <w:pPr>
        <w:pStyle w:val="Heading3"/>
        <w:rPr>
          <w:lang w:val="en-US"/>
        </w:rPr>
      </w:pPr>
      <w:r>
        <w:rPr>
          <w:lang w:val="en-US"/>
        </w:rPr>
        <w:t xml:space="preserve">System </w:t>
      </w:r>
      <w:proofErr w:type="gramStart"/>
      <w:r>
        <w:rPr>
          <w:lang w:val="en-US"/>
        </w:rPr>
        <w:t>On</w:t>
      </w:r>
      <w:proofErr w:type="gramEnd"/>
      <w:r>
        <w:rPr>
          <w:lang w:val="en-US"/>
        </w:rPr>
        <w:t xml:space="preserve"> Sequence</w:t>
      </w:r>
    </w:p>
    <w:p w:rsidR="00E11521" w:rsidRDefault="00E11521" w:rsidP="00E11521">
      <w:pPr>
        <w:rPr>
          <w:lang w:val="en-US"/>
        </w:rPr>
      </w:pPr>
      <w:r>
        <w:rPr>
          <w:lang w:val="en-US"/>
        </w:rPr>
        <w:t>[LLR_1.2] When the IGN_1 value changes from OFF to ON, the gauge is displayed with the pointer in the zero position.</w:t>
      </w:r>
    </w:p>
    <w:p w:rsidR="00E11521" w:rsidRDefault="00E11521" w:rsidP="00E11521">
      <w:pPr>
        <w:pStyle w:val="Heading3"/>
        <w:rPr>
          <w:lang w:val="en-US"/>
        </w:rPr>
      </w:pPr>
      <w:r>
        <w:rPr>
          <w:lang w:val="en-US"/>
        </w:rPr>
        <w:t>Normal Operation (IG ON)</w:t>
      </w:r>
    </w:p>
    <w:p w:rsidR="00E11521" w:rsidRDefault="00E11521" w:rsidP="00E11521">
      <w:pPr>
        <w:rPr>
          <w:lang w:val="en-US"/>
        </w:rPr>
      </w:pPr>
      <w:r>
        <w:rPr>
          <w:lang w:val="en-US"/>
        </w:rPr>
        <w:t>[LLR_1.3] While the IGN_1 value remains ON, the target value is determined by the value of the OAT_INPUT signal.</w:t>
      </w:r>
    </w:p>
    <w:p w:rsidR="00E11521" w:rsidRPr="00A101BC" w:rsidRDefault="00E11521" w:rsidP="00E11521">
      <w:pPr>
        <w:rPr>
          <w:lang w:val="en-US"/>
        </w:rPr>
      </w:pPr>
      <w:r>
        <w:rPr>
          <w:lang w:val="en-US"/>
        </w:rPr>
        <w:t>[LLR_1.4</w:t>
      </w:r>
      <w:r>
        <w:rPr>
          <w:lang w:val="en-US"/>
        </w:rPr>
        <w:t>]</w:t>
      </w:r>
      <w:r>
        <w:rPr>
          <w:lang w:val="en-US"/>
        </w:rPr>
        <w:t xml:space="preserve"> The current pointer position is determined as the “displayed value”, and the value of the CAN input signal is determined as the “target value”.  When the target value is different from the display value, the target value is incremented (or decremented) by 1 </w:t>
      </w:r>
      <w:proofErr w:type="spellStart"/>
      <w:r>
        <w:rPr>
          <w:lang w:val="en-US"/>
        </w:rPr>
        <w:t>lsb</w:t>
      </w:r>
      <w:proofErr w:type="spellEnd"/>
      <w:r>
        <w:rPr>
          <w:lang w:val="en-US"/>
        </w:rPr>
        <w:t xml:space="preserve"> every screen refresh cycle until the display value is equal to the target value.</w:t>
      </w:r>
    </w:p>
    <w:p w:rsidR="00E11521" w:rsidRDefault="00E11521" w:rsidP="00E11521">
      <w:pPr>
        <w:rPr>
          <w:lang w:val="en-US"/>
        </w:rPr>
      </w:pPr>
      <w:r>
        <w:rPr>
          <w:lang w:val="en-US"/>
        </w:rPr>
        <w:t>…</w:t>
      </w:r>
    </w:p>
    <w:p w:rsidR="006E33DE" w:rsidRDefault="006E33DE" w:rsidP="00E11521">
      <w:pPr>
        <w:pStyle w:val="Heading3"/>
        <w:rPr>
          <w:lang w:val="en-US"/>
        </w:rPr>
      </w:pPr>
      <w:r>
        <w:rPr>
          <w:lang w:val="en-US"/>
        </w:rPr>
        <w:lastRenderedPageBreak/>
        <w:t>Syste</w:t>
      </w:r>
      <w:bookmarkStart w:id="5" w:name="_GoBack"/>
      <w:bookmarkEnd w:id="5"/>
      <w:r>
        <w:rPr>
          <w:lang w:val="en-US"/>
        </w:rPr>
        <w:t xml:space="preserve">m </w:t>
      </w:r>
      <w:proofErr w:type="gramStart"/>
      <w:r>
        <w:rPr>
          <w:lang w:val="en-US"/>
        </w:rPr>
        <w:t>Off</w:t>
      </w:r>
      <w:proofErr w:type="gramEnd"/>
      <w:r>
        <w:rPr>
          <w:lang w:val="en-US"/>
        </w:rPr>
        <w:t xml:space="preserve"> Sequence</w:t>
      </w:r>
    </w:p>
    <w:p w:rsidR="006E33DE" w:rsidRPr="006E33DE" w:rsidRDefault="006E33DE" w:rsidP="006E33DE">
      <w:pPr>
        <w:rPr>
          <w:lang w:val="en-US"/>
        </w:rPr>
      </w:pPr>
    </w:p>
    <w:p w:rsidR="00D16BE7" w:rsidRPr="00D16BE7" w:rsidRDefault="00D16BE7" w:rsidP="00D16BE7">
      <w:pPr>
        <w:rPr>
          <w:lang w:val="en-US"/>
        </w:rPr>
      </w:pPr>
    </w:p>
    <w:sectPr w:rsidR="00D16BE7" w:rsidRPr="00D16B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dgar Rios Lucas" w:date="2015-09-21T18:15:00Z" w:initials="ERL">
    <w:p w:rsidR="00876B1B" w:rsidRPr="00876B1B" w:rsidRDefault="00876B1B">
      <w:pPr>
        <w:pStyle w:val="CommentText"/>
        <w:rPr>
          <w:lang w:val="en-US"/>
        </w:rPr>
      </w:pPr>
      <w:r>
        <w:rPr>
          <w:rStyle w:val="CommentReference"/>
        </w:rPr>
        <w:annotationRef/>
      </w:r>
      <w:r w:rsidRPr="00876B1B">
        <w:rPr>
          <w:lang w:val="en-US"/>
        </w:rPr>
        <w:t>Each team should develop an independent software product (one gauge each), so a software specification should be created by each team.</w:t>
      </w:r>
    </w:p>
  </w:comment>
  <w:comment w:id="2" w:author="Edgar Rios Lucas" w:date="2015-09-21T18:32:00Z" w:initials="ERL">
    <w:p w:rsidR="007A7B70" w:rsidRPr="0037792A" w:rsidRDefault="00906FD1">
      <w:pPr>
        <w:pStyle w:val="CommentText"/>
        <w:rPr>
          <w:lang w:val="en-US"/>
        </w:rPr>
      </w:pPr>
      <w:r>
        <w:rPr>
          <w:rStyle w:val="CommentReference"/>
        </w:rPr>
        <w:annotationRef/>
      </w:r>
      <w:r w:rsidRPr="00906FD1">
        <w:rPr>
          <w:lang w:val="en-US"/>
        </w:rPr>
        <w:t xml:space="preserve">Replace this with the name of the gauge </w:t>
      </w:r>
      <w:r>
        <w:rPr>
          <w:lang w:val="en-US"/>
        </w:rPr>
        <w:t>that was assigned to your team</w:t>
      </w:r>
    </w:p>
  </w:comment>
  <w:comment w:id="3" w:author="Edgar Rios Lucas" w:date="2015-09-21T18:33:00Z" w:initials="ERL">
    <w:p w:rsidR="0037792A" w:rsidRPr="0037792A" w:rsidRDefault="0037792A">
      <w:pPr>
        <w:pStyle w:val="CommentText"/>
        <w:rPr>
          <w:lang w:val="en-US"/>
        </w:rPr>
      </w:pPr>
      <w:r>
        <w:rPr>
          <w:rStyle w:val="CommentReference"/>
        </w:rPr>
        <w:annotationRef/>
      </w:r>
      <w:r w:rsidRPr="0037792A">
        <w:rPr>
          <w:lang w:val="en-US"/>
        </w:rPr>
        <w:t>Delete this comment when releasing the official document.</w:t>
      </w:r>
    </w:p>
  </w:comment>
  <w:comment w:id="4" w:author="Edgar Rios Lucas" w:date="2015-09-21T19:17:00Z" w:initials="ERL">
    <w:p w:rsidR="00470B45" w:rsidRPr="00470B45" w:rsidRDefault="00470B45">
      <w:pPr>
        <w:pStyle w:val="CommentText"/>
        <w:rPr>
          <w:lang w:val="en-US"/>
        </w:rPr>
      </w:pPr>
      <w:r>
        <w:rPr>
          <w:rStyle w:val="CommentReference"/>
        </w:rPr>
        <w:annotationRef/>
      </w:r>
      <w:r w:rsidRPr="00470B45">
        <w:rPr>
          <w:lang w:val="en-US"/>
        </w:rPr>
        <w:t xml:space="preserve">This note may also be removed from the </w:t>
      </w:r>
      <w:r>
        <w:rPr>
          <w:lang w:val="en-US"/>
        </w:rPr>
        <w:t xml:space="preserve">official </w:t>
      </w:r>
      <w:r w:rsidRPr="00470B45">
        <w:rPr>
          <w:lang w:val="en-US"/>
        </w:rPr>
        <w:t>deliverable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05A" w:rsidRDefault="00ED405A" w:rsidP="00732B62">
      <w:pPr>
        <w:spacing w:after="0" w:line="240" w:lineRule="auto"/>
      </w:pPr>
      <w:r>
        <w:separator/>
      </w:r>
    </w:p>
  </w:endnote>
  <w:endnote w:type="continuationSeparator" w:id="0">
    <w:p w:rsidR="00ED405A" w:rsidRDefault="00ED405A" w:rsidP="00732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05A" w:rsidRDefault="00ED405A" w:rsidP="00732B62">
      <w:pPr>
        <w:spacing w:after="0" w:line="240" w:lineRule="auto"/>
      </w:pPr>
      <w:r>
        <w:separator/>
      </w:r>
    </w:p>
  </w:footnote>
  <w:footnote w:type="continuationSeparator" w:id="0">
    <w:p w:rsidR="00ED405A" w:rsidRDefault="00ED405A" w:rsidP="00732B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B1060"/>
    <w:multiLevelType w:val="multilevel"/>
    <w:tmpl w:val="C9E294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D394E7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237"/>
    <w:rsid w:val="00005709"/>
    <w:rsid w:val="001164BA"/>
    <w:rsid w:val="001F12F9"/>
    <w:rsid w:val="00344E06"/>
    <w:rsid w:val="0037792A"/>
    <w:rsid w:val="003E150B"/>
    <w:rsid w:val="00470A4B"/>
    <w:rsid w:val="00470B45"/>
    <w:rsid w:val="004C4A44"/>
    <w:rsid w:val="005C3254"/>
    <w:rsid w:val="005D181D"/>
    <w:rsid w:val="006E33DE"/>
    <w:rsid w:val="00732B62"/>
    <w:rsid w:val="007A7B70"/>
    <w:rsid w:val="007E279E"/>
    <w:rsid w:val="00876B1B"/>
    <w:rsid w:val="00906FD1"/>
    <w:rsid w:val="009169E6"/>
    <w:rsid w:val="009D24BB"/>
    <w:rsid w:val="00A101BC"/>
    <w:rsid w:val="00A75D3D"/>
    <w:rsid w:val="00B05C10"/>
    <w:rsid w:val="00CA7130"/>
    <w:rsid w:val="00CE1695"/>
    <w:rsid w:val="00D16BE7"/>
    <w:rsid w:val="00D85805"/>
    <w:rsid w:val="00D90954"/>
    <w:rsid w:val="00D91237"/>
    <w:rsid w:val="00DA507D"/>
    <w:rsid w:val="00E11521"/>
    <w:rsid w:val="00E235C7"/>
    <w:rsid w:val="00E97933"/>
    <w:rsid w:val="00E97C27"/>
    <w:rsid w:val="00EB3C86"/>
    <w:rsid w:val="00EB6968"/>
    <w:rsid w:val="00ED405A"/>
    <w:rsid w:val="00F00709"/>
    <w:rsid w:val="00F43135"/>
    <w:rsid w:val="00FA5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135"/>
    <w:rPr>
      <w:lang w:val="es-ES"/>
    </w:rPr>
  </w:style>
  <w:style w:type="paragraph" w:styleId="Heading1">
    <w:name w:val="heading 1"/>
    <w:basedOn w:val="Normal"/>
    <w:next w:val="Normal"/>
    <w:link w:val="Heading1Char"/>
    <w:uiPriority w:val="9"/>
    <w:qFormat/>
    <w:rsid w:val="00F431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1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4E0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570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70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70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70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70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70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2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2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135"/>
    <w:rPr>
      <w:rFonts w:asciiTheme="majorHAnsi" w:eastAsiaTheme="majorEastAsia" w:hAnsiTheme="majorHAnsi" w:cstheme="majorBidi"/>
      <w:b/>
      <w:bCs/>
      <w:color w:val="365F91" w:themeColor="accent1" w:themeShade="BF"/>
      <w:sz w:val="28"/>
      <w:szCs w:val="28"/>
      <w:lang w:val="es-ES"/>
    </w:rPr>
  </w:style>
  <w:style w:type="character" w:customStyle="1" w:styleId="Heading2Char">
    <w:name w:val="Heading 2 Char"/>
    <w:basedOn w:val="DefaultParagraphFont"/>
    <w:link w:val="Heading2"/>
    <w:uiPriority w:val="9"/>
    <w:rsid w:val="00F43135"/>
    <w:rPr>
      <w:rFonts w:asciiTheme="majorHAnsi" w:eastAsiaTheme="majorEastAsia" w:hAnsiTheme="majorHAnsi" w:cstheme="majorBidi"/>
      <w:b/>
      <w:bCs/>
      <w:color w:val="4F81BD" w:themeColor="accent1"/>
      <w:sz w:val="26"/>
      <w:szCs w:val="26"/>
      <w:lang w:val="es-ES"/>
    </w:rPr>
  </w:style>
  <w:style w:type="paragraph" w:styleId="NoSpacing">
    <w:name w:val="No Spacing"/>
    <w:uiPriority w:val="1"/>
    <w:qFormat/>
    <w:rsid w:val="00F43135"/>
    <w:pPr>
      <w:spacing w:after="0" w:line="240" w:lineRule="auto"/>
    </w:pPr>
  </w:style>
  <w:style w:type="character" w:customStyle="1" w:styleId="Heading3Char">
    <w:name w:val="Heading 3 Char"/>
    <w:basedOn w:val="DefaultParagraphFont"/>
    <w:link w:val="Heading3"/>
    <w:uiPriority w:val="9"/>
    <w:rsid w:val="00344E06"/>
    <w:rPr>
      <w:rFonts w:asciiTheme="majorHAnsi" w:eastAsiaTheme="majorEastAsia" w:hAnsiTheme="majorHAnsi" w:cstheme="majorBidi"/>
      <w:b/>
      <w:bCs/>
      <w:color w:val="4F81BD" w:themeColor="accent1"/>
      <w:lang w:val="es-ES"/>
    </w:rPr>
  </w:style>
  <w:style w:type="table" w:styleId="TableGrid">
    <w:name w:val="Table Grid"/>
    <w:basedOn w:val="TableNormal"/>
    <w:uiPriority w:val="59"/>
    <w:rsid w:val="00344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05709"/>
    <w:rPr>
      <w:rFonts w:asciiTheme="majorHAnsi" w:eastAsiaTheme="majorEastAsia" w:hAnsiTheme="majorHAnsi" w:cstheme="majorBidi"/>
      <w:b/>
      <w:bCs/>
      <w:i/>
      <w:iCs/>
      <w:color w:val="4F81BD" w:themeColor="accent1"/>
      <w:lang w:val="es-ES"/>
    </w:rPr>
  </w:style>
  <w:style w:type="character" w:customStyle="1" w:styleId="Heading5Char">
    <w:name w:val="Heading 5 Char"/>
    <w:basedOn w:val="DefaultParagraphFont"/>
    <w:link w:val="Heading5"/>
    <w:uiPriority w:val="9"/>
    <w:semiHidden/>
    <w:rsid w:val="00005709"/>
    <w:rPr>
      <w:rFonts w:asciiTheme="majorHAnsi" w:eastAsiaTheme="majorEastAsia" w:hAnsiTheme="majorHAnsi" w:cstheme="majorBidi"/>
      <w:color w:val="243F60" w:themeColor="accent1" w:themeShade="7F"/>
      <w:lang w:val="es-ES"/>
    </w:rPr>
  </w:style>
  <w:style w:type="character" w:customStyle="1" w:styleId="Heading6Char">
    <w:name w:val="Heading 6 Char"/>
    <w:basedOn w:val="DefaultParagraphFont"/>
    <w:link w:val="Heading6"/>
    <w:uiPriority w:val="9"/>
    <w:semiHidden/>
    <w:rsid w:val="00005709"/>
    <w:rPr>
      <w:rFonts w:asciiTheme="majorHAnsi" w:eastAsiaTheme="majorEastAsia" w:hAnsiTheme="majorHAnsi" w:cstheme="majorBidi"/>
      <w:i/>
      <w:iCs/>
      <w:color w:val="243F60" w:themeColor="accent1" w:themeShade="7F"/>
      <w:lang w:val="es-ES"/>
    </w:rPr>
  </w:style>
  <w:style w:type="character" w:customStyle="1" w:styleId="Heading7Char">
    <w:name w:val="Heading 7 Char"/>
    <w:basedOn w:val="DefaultParagraphFont"/>
    <w:link w:val="Heading7"/>
    <w:uiPriority w:val="9"/>
    <w:semiHidden/>
    <w:rsid w:val="00005709"/>
    <w:rPr>
      <w:rFonts w:asciiTheme="majorHAnsi" w:eastAsiaTheme="majorEastAsia" w:hAnsiTheme="majorHAnsi" w:cstheme="majorBidi"/>
      <w:i/>
      <w:iCs/>
      <w:color w:val="404040" w:themeColor="text1" w:themeTint="BF"/>
      <w:lang w:val="es-ES"/>
    </w:rPr>
  </w:style>
  <w:style w:type="character" w:customStyle="1" w:styleId="Heading8Char">
    <w:name w:val="Heading 8 Char"/>
    <w:basedOn w:val="DefaultParagraphFont"/>
    <w:link w:val="Heading8"/>
    <w:uiPriority w:val="9"/>
    <w:semiHidden/>
    <w:rsid w:val="00005709"/>
    <w:rPr>
      <w:rFonts w:asciiTheme="majorHAnsi" w:eastAsiaTheme="majorEastAsia" w:hAnsiTheme="majorHAnsi" w:cstheme="majorBidi"/>
      <w:color w:val="404040" w:themeColor="text1" w:themeTint="BF"/>
      <w:sz w:val="20"/>
      <w:szCs w:val="20"/>
      <w:lang w:val="es-ES"/>
    </w:rPr>
  </w:style>
  <w:style w:type="character" w:customStyle="1" w:styleId="Heading9Char">
    <w:name w:val="Heading 9 Char"/>
    <w:basedOn w:val="DefaultParagraphFont"/>
    <w:link w:val="Heading9"/>
    <w:uiPriority w:val="9"/>
    <w:semiHidden/>
    <w:rsid w:val="00005709"/>
    <w:rPr>
      <w:rFonts w:asciiTheme="majorHAnsi" w:eastAsiaTheme="majorEastAsia" w:hAnsiTheme="majorHAnsi" w:cstheme="majorBidi"/>
      <w:i/>
      <w:iCs/>
      <w:color w:val="404040" w:themeColor="text1" w:themeTint="BF"/>
      <w:sz w:val="20"/>
      <w:szCs w:val="20"/>
      <w:lang w:val="es-ES"/>
    </w:rPr>
  </w:style>
  <w:style w:type="character" w:styleId="CommentReference">
    <w:name w:val="annotation reference"/>
    <w:basedOn w:val="DefaultParagraphFont"/>
    <w:uiPriority w:val="99"/>
    <w:semiHidden/>
    <w:unhideWhenUsed/>
    <w:rsid w:val="00005709"/>
    <w:rPr>
      <w:sz w:val="16"/>
      <w:szCs w:val="16"/>
    </w:rPr>
  </w:style>
  <w:style w:type="paragraph" w:styleId="CommentText">
    <w:name w:val="annotation text"/>
    <w:basedOn w:val="Normal"/>
    <w:link w:val="CommentTextChar"/>
    <w:uiPriority w:val="99"/>
    <w:semiHidden/>
    <w:unhideWhenUsed/>
    <w:rsid w:val="00005709"/>
    <w:pPr>
      <w:spacing w:line="240" w:lineRule="auto"/>
    </w:pPr>
    <w:rPr>
      <w:sz w:val="20"/>
      <w:szCs w:val="20"/>
    </w:rPr>
  </w:style>
  <w:style w:type="character" w:customStyle="1" w:styleId="CommentTextChar">
    <w:name w:val="Comment Text Char"/>
    <w:basedOn w:val="DefaultParagraphFont"/>
    <w:link w:val="CommentText"/>
    <w:uiPriority w:val="99"/>
    <w:semiHidden/>
    <w:rsid w:val="00005709"/>
    <w:rPr>
      <w:sz w:val="20"/>
      <w:szCs w:val="20"/>
      <w:lang w:val="es-ES"/>
    </w:rPr>
  </w:style>
  <w:style w:type="paragraph" w:styleId="CommentSubject">
    <w:name w:val="annotation subject"/>
    <w:basedOn w:val="CommentText"/>
    <w:next w:val="CommentText"/>
    <w:link w:val="CommentSubjectChar"/>
    <w:uiPriority w:val="99"/>
    <w:semiHidden/>
    <w:unhideWhenUsed/>
    <w:rsid w:val="00005709"/>
    <w:rPr>
      <w:b/>
      <w:bCs/>
    </w:rPr>
  </w:style>
  <w:style w:type="character" w:customStyle="1" w:styleId="CommentSubjectChar">
    <w:name w:val="Comment Subject Char"/>
    <w:basedOn w:val="CommentTextChar"/>
    <w:link w:val="CommentSubject"/>
    <w:uiPriority w:val="99"/>
    <w:semiHidden/>
    <w:rsid w:val="00005709"/>
    <w:rPr>
      <w:b/>
      <w:bCs/>
      <w:sz w:val="20"/>
      <w:szCs w:val="20"/>
      <w:lang w:val="es-ES"/>
    </w:rPr>
  </w:style>
  <w:style w:type="paragraph" w:styleId="BalloonText">
    <w:name w:val="Balloon Text"/>
    <w:basedOn w:val="Normal"/>
    <w:link w:val="BalloonTextChar"/>
    <w:uiPriority w:val="99"/>
    <w:semiHidden/>
    <w:unhideWhenUsed/>
    <w:rsid w:val="00005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709"/>
    <w:rPr>
      <w:rFonts w:ascii="Tahoma" w:hAnsi="Tahoma" w:cs="Tahoma"/>
      <w:sz w:val="16"/>
      <w:szCs w:val="16"/>
      <w:lang w:val="es-ES"/>
    </w:rPr>
  </w:style>
  <w:style w:type="paragraph" w:styleId="Header">
    <w:name w:val="header"/>
    <w:basedOn w:val="Normal"/>
    <w:link w:val="HeaderChar"/>
    <w:uiPriority w:val="99"/>
    <w:unhideWhenUsed/>
    <w:rsid w:val="00732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B62"/>
    <w:rPr>
      <w:lang w:val="es-ES"/>
    </w:rPr>
  </w:style>
  <w:style w:type="paragraph" w:styleId="Footer">
    <w:name w:val="footer"/>
    <w:basedOn w:val="Normal"/>
    <w:link w:val="FooterChar"/>
    <w:uiPriority w:val="99"/>
    <w:unhideWhenUsed/>
    <w:rsid w:val="00732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B62"/>
    <w:rPr>
      <w:lang w:val="es-ES"/>
    </w:rPr>
  </w:style>
  <w:style w:type="paragraph" w:styleId="Subtitle">
    <w:name w:val="Subtitle"/>
    <w:basedOn w:val="Normal"/>
    <w:next w:val="Normal"/>
    <w:link w:val="SubtitleChar"/>
    <w:uiPriority w:val="11"/>
    <w:qFormat/>
    <w:rsid w:val="00732B62"/>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732B62"/>
    <w:rPr>
      <w:rFonts w:asciiTheme="majorHAnsi" w:eastAsiaTheme="majorEastAsia" w:hAnsiTheme="majorHAnsi" w:cstheme="majorBidi"/>
      <w:i/>
      <w:iCs/>
      <w:color w:val="4F81BD" w:themeColor="accent1"/>
      <w:spacing w:val="15"/>
      <w:sz w:val="24"/>
      <w:szCs w:val="24"/>
    </w:rPr>
  </w:style>
  <w:style w:type="paragraph" w:customStyle="1" w:styleId="TableHeaders">
    <w:name w:val="Table Headers"/>
    <w:basedOn w:val="Normal"/>
    <w:link w:val="TableHeadersChar"/>
    <w:qFormat/>
    <w:rsid w:val="00F00709"/>
    <w:pPr>
      <w:spacing w:after="0" w:line="240" w:lineRule="auto"/>
      <w:jc w:val="center"/>
    </w:pPr>
    <w:rPr>
      <w:b/>
      <w:lang w:val="en-US"/>
    </w:rPr>
  </w:style>
  <w:style w:type="character" w:customStyle="1" w:styleId="TableHeadersChar">
    <w:name w:val="Table Headers Char"/>
    <w:basedOn w:val="DefaultParagraphFont"/>
    <w:link w:val="TableHeaders"/>
    <w:rsid w:val="00F00709"/>
    <w:rPr>
      <w:b/>
    </w:rPr>
  </w:style>
  <w:style w:type="paragraph" w:styleId="ListParagraph">
    <w:name w:val="List Paragraph"/>
    <w:basedOn w:val="Normal"/>
    <w:uiPriority w:val="34"/>
    <w:qFormat/>
    <w:rsid w:val="007A7B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135"/>
    <w:rPr>
      <w:lang w:val="es-ES"/>
    </w:rPr>
  </w:style>
  <w:style w:type="paragraph" w:styleId="Heading1">
    <w:name w:val="heading 1"/>
    <w:basedOn w:val="Normal"/>
    <w:next w:val="Normal"/>
    <w:link w:val="Heading1Char"/>
    <w:uiPriority w:val="9"/>
    <w:qFormat/>
    <w:rsid w:val="00F4313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13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4E0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0570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0570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0570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0570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0570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0570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12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23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135"/>
    <w:rPr>
      <w:rFonts w:asciiTheme="majorHAnsi" w:eastAsiaTheme="majorEastAsia" w:hAnsiTheme="majorHAnsi" w:cstheme="majorBidi"/>
      <w:b/>
      <w:bCs/>
      <w:color w:val="365F91" w:themeColor="accent1" w:themeShade="BF"/>
      <w:sz w:val="28"/>
      <w:szCs w:val="28"/>
      <w:lang w:val="es-ES"/>
    </w:rPr>
  </w:style>
  <w:style w:type="character" w:customStyle="1" w:styleId="Heading2Char">
    <w:name w:val="Heading 2 Char"/>
    <w:basedOn w:val="DefaultParagraphFont"/>
    <w:link w:val="Heading2"/>
    <w:uiPriority w:val="9"/>
    <w:rsid w:val="00F43135"/>
    <w:rPr>
      <w:rFonts w:asciiTheme="majorHAnsi" w:eastAsiaTheme="majorEastAsia" w:hAnsiTheme="majorHAnsi" w:cstheme="majorBidi"/>
      <w:b/>
      <w:bCs/>
      <w:color w:val="4F81BD" w:themeColor="accent1"/>
      <w:sz w:val="26"/>
      <w:szCs w:val="26"/>
      <w:lang w:val="es-ES"/>
    </w:rPr>
  </w:style>
  <w:style w:type="paragraph" w:styleId="NoSpacing">
    <w:name w:val="No Spacing"/>
    <w:uiPriority w:val="1"/>
    <w:qFormat/>
    <w:rsid w:val="00F43135"/>
    <w:pPr>
      <w:spacing w:after="0" w:line="240" w:lineRule="auto"/>
    </w:pPr>
  </w:style>
  <w:style w:type="character" w:customStyle="1" w:styleId="Heading3Char">
    <w:name w:val="Heading 3 Char"/>
    <w:basedOn w:val="DefaultParagraphFont"/>
    <w:link w:val="Heading3"/>
    <w:uiPriority w:val="9"/>
    <w:rsid w:val="00344E06"/>
    <w:rPr>
      <w:rFonts w:asciiTheme="majorHAnsi" w:eastAsiaTheme="majorEastAsia" w:hAnsiTheme="majorHAnsi" w:cstheme="majorBidi"/>
      <w:b/>
      <w:bCs/>
      <w:color w:val="4F81BD" w:themeColor="accent1"/>
      <w:lang w:val="es-ES"/>
    </w:rPr>
  </w:style>
  <w:style w:type="table" w:styleId="TableGrid">
    <w:name w:val="Table Grid"/>
    <w:basedOn w:val="TableNormal"/>
    <w:uiPriority w:val="59"/>
    <w:rsid w:val="00344E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05709"/>
    <w:rPr>
      <w:rFonts w:asciiTheme="majorHAnsi" w:eastAsiaTheme="majorEastAsia" w:hAnsiTheme="majorHAnsi" w:cstheme="majorBidi"/>
      <w:b/>
      <w:bCs/>
      <w:i/>
      <w:iCs/>
      <w:color w:val="4F81BD" w:themeColor="accent1"/>
      <w:lang w:val="es-ES"/>
    </w:rPr>
  </w:style>
  <w:style w:type="character" w:customStyle="1" w:styleId="Heading5Char">
    <w:name w:val="Heading 5 Char"/>
    <w:basedOn w:val="DefaultParagraphFont"/>
    <w:link w:val="Heading5"/>
    <w:uiPriority w:val="9"/>
    <w:semiHidden/>
    <w:rsid w:val="00005709"/>
    <w:rPr>
      <w:rFonts w:asciiTheme="majorHAnsi" w:eastAsiaTheme="majorEastAsia" w:hAnsiTheme="majorHAnsi" w:cstheme="majorBidi"/>
      <w:color w:val="243F60" w:themeColor="accent1" w:themeShade="7F"/>
      <w:lang w:val="es-ES"/>
    </w:rPr>
  </w:style>
  <w:style w:type="character" w:customStyle="1" w:styleId="Heading6Char">
    <w:name w:val="Heading 6 Char"/>
    <w:basedOn w:val="DefaultParagraphFont"/>
    <w:link w:val="Heading6"/>
    <w:uiPriority w:val="9"/>
    <w:semiHidden/>
    <w:rsid w:val="00005709"/>
    <w:rPr>
      <w:rFonts w:asciiTheme="majorHAnsi" w:eastAsiaTheme="majorEastAsia" w:hAnsiTheme="majorHAnsi" w:cstheme="majorBidi"/>
      <w:i/>
      <w:iCs/>
      <w:color w:val="243F60" w:themeColor="accent1" w:themeShade="7F"/>
      <w:lang w:val="es-ES"/>
    </w:rPr>
  </w:style>
  <w:style w:type="character" w:customStyle="1" w:styleId="Heading7Char">
    <w:name w:val="Heading 7 Char"/>
    <w:basedOn w:val="DefaultParagraphFont"/>
    <w:link w:val="Heading7"/>
    <w:uiPriority w:val="9"/>
    <w:semiHidden/>
    <w:rsid w:val="00005709"/>
    <w:rPr>
      <w:rFonts w:asciiTheme="majorHAnsi" w:eastAsiaTheme="majorEastAsia" w:hAnsiTheme="majorHAnsi" w:cstheme="majorBidi"/>
      <w:i/>
      <w:iCs/>
      <w:color w:val="404040" w:themeColor="text1" w:themeTint="BF"/>
      <w:lang w:val="es-ES"/>
    </w:rPr>
  </w:style>
  <w:style w:type="character" w:customStyle="1" w:styleId="Heading8Char">
    <w:name w:val="Heading 8 Char"/>
    <w:basedOn w:val="DefaultParagraphFont"/>
    <w:link w:val="Heading8"/>
    <w:uiPriority w:val="9"/>
    <w:semiHidden/>
    <w:rsid w:val="00005709"/>
    <w:rPr>
      <w:rFonts w:asciiTheme="majorHAnsi" w:eastAsiaTheme="majorEastAsia" w:hAnsiTheme="majorHAnsi" w:cstheme="majorBidi"/>
      <w:color w:val="404040" w:themeColor="text1" w:themeTint="BF"/>
      <w:sz w:val="20"/>
      <w:szCs w:val="20"/>
      <w:lang w:val="es-ES"/>
    </w:rPr>
  </w:style>
  <w:style w:type="character" w:customStyle="1" w:styleId="Heading9Char">
    <w:name w:val="Heading 9 Char"/>
    <w:basedOn w:val="DefaultParagraphFont"/>
    <w:link w:val="Heading9"/>
    <w:uiPriority w:val="9"/>
    <w:semiHidden/>
    <w:rsid w:val="00005709"/>
    <w:rPr>
      <w:rFonts w:asciiTheme="majorHAnsi" w:eastAsiaTheme="majorEastAsia" w:hAnsiTheme="majorHAnsi" w:cstheme="majorBidi"/>
      <w:i/>
      <w:iCs/>
      <w:color w:val="404040" w:themeColor="text1" w:themeTint="BF"/>
      <w:sz w:val="20"/>
      <w:szCs w:val="20"/>
      <w:lang w:val="es-ES"/>
    </w:rPr>
  </w:style>
  <w:style w:type="character" w:styleId="CommentReference">
    <w:name w:val="annotation reference"/>
    <w:basedOn w:val="DefaultParagraphFont"/>
    <w:uiPriority w:val="99"/>
    <w:semiHidden/>
    <w:unhideWhenUsed/>
    <w:rsid w:val="00005709"/>
    <w:rPr>
      <w:sz w:val="16"/>
      <w:szCs w:val="16"/>
    </w:rPr>
  </w:style>
  <w:style w:type="paragraph" w:styleId="CommentText">
    <w:name w:val="annotation text"/>
    <w:basedOn w:val="Normal"/>
    <w:link w:val="CommentTextChar"/>
    <w:uiPriority w:val="99"/>
    <w:semiHidden/>
    <w:unhideWhenUsed/>
    <w:rsid w:val="00005709"/>
    <w:pPr>
      <w:spacing w:line="240" w:lineRule="auto"/>
    </w:pPr>
    <w:rPr>
      <w:sz w:val="20"/>
      <w:szCs w:val="20"/>
    </w:rPr>
  </w:style>
  <w:style w:type="character" w:customStyle="1" w:styleId="CommentTextChar">
    <w:name w:val="Comment Text Char"/>
    <w:basedOn w:val="DefaultParagraphFont"/>
    <w:link w:val="CommentText"/>
    <w:uiPriority w:val="99"/>
    <w:semiHidden/>
    <w:rsid w:val="00005709"/>
    <w:rPr>
      <w:sz w:val="20"/>
      <w:szCs w:val="20"/>
      <w:lang w:val="es-ES"/>
    </w:rPr>
  </w:style>
  <w:style w:type="paragraph" w:styleId="CommentSubject">
    <w:name w:val="annotation subject"/>
    <w:basedOn w:val="CommentText"/>
    <w:next w:val="CommentText"/>
    <w:link w:val="CommentSubjectChar"/>
    <w:uiPriority w:val="99"/>
    <w:semiHidden/>
    <w:unhideWhenUsed/>
    <w:rsid w:val="00005709"/>
    <w:rPr>
      <w:b/>
      <w:bCs/>
    </w:rPr>
  </w:style>
  <w:style w:type="character" w:customStyle="1" w:styleId="CommentSubjectChar">
    <w:name w:val="Comment Subject Char"/>
    <w:basedOn w:val="CommentTextChar"/>
    <w:link w:val="CommentSubject"/>
    <w:uiPriority w:val="99"/>
    <w:semiHidden/>
    <w:rsid w:val="00005709"/>
    <w:rPr>
      <w:b/>
      <w:bCs/>
      <w:sz w:val="20"/>
      <w:szCs w:val="20"/>
      <w:lang w:val="es-ES"/>
    </w:rPr>
  </w:style>
  <w:style w:type="paragraph" w:styleId="BalloonText">
    <w:name w:val="Balloon Text"/>
    <w:basedOn w:val="Normal"/>
    <w:link w:val="BalloonTextChar"/>
    <w:uiPriority w:val="99"/>
    <w:semiHidden/>
    <w:unhideWhenUsed/>
    <w:rsid w:val="00005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709"/>
    <w:rPr>
      <w:rFonts w:ascii="Tahoma" w:hAnsi="Tahoma" w:cs="Tahoma"/>
      <w:sz w:val="16"/>
      <w:szCs w:val="16"/>
      <w:lang w:val="es-ES"/>
    </w:rPr>
  </w:style>
  <w:style w:type="paragraph" w:styleId="Header">
    <w:name w:val="header"/>
    <w:basedOn w:val="Normal"/>
    <w:link w:val="HeaderChar"/>
    <w:uiPriority w:val="99"/>
    <w:unhideWhenUsed/>
    <w:rsid w:val="00732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B62"/>
    <w:rPr>
      <w:lang w:val="es-ES"/>
    </w:rPr>
  </w:style>
  <w:style w:type="paragraph" w:styleId="Footer">
    <w:name w:val="footer"/>
    <w:basedOn w:val="Normal"/>
    <w:link w:val="FooterChar"/>
    <w:uiPriority w:val="99"/>
    <w:unhideWhenUsed/>
    <w:rsid w:val="00732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B62"/>
    <w:rPr>
      <w:lang w:val="es-ES"/>
    </w:rPr>
  </w:style>
  <w:style w:type="paragraph" w:styleId="Subtitle">
    <w:name w:val="Subtitle"/>
    <w:basedOn w:val="Normal"/>
    <w:next w:val="Normal"/>
    <w:link w:val="SubtitleChar"/>
    <w:uiPriority w:val="11"/>
    <w:qFormat/>
    <w:rsid w:val="00732B62"/>
    <w:pPr>
      <w:numPr>
        <w:ilvl w:val="1"/>
      </w:numPr>
    </w:pPr>
    <w:rPr>
      <w:rFonts w:asciiTheme="majorHAnsi" w:eastAsiaTheme="majorEastAsia" w:hAnsiTheme="majorHAnsi" w:cstheme="majorBidi"/>
      <w:i/>
      <w:iCs/>
      <w:color w:val="4F81BD" w:themeColor="accent1"/>
      <w:spacing w:val="15"/>
      <w:sz w:val="24"/>
      <w:szCs w:val="24"/>
      <w:lang w:val="en-US"/>
    </w:rPr>
  </w:style>
  <w:style w:type="character" w:customStyle="1" w:styleId="SubtitleChar">
    <w:name w:val="Subtitle Char"/>
    <w:basedOn w:val="DefaultParagraphFont"/>
    <w:link w:val="Subtitle"/>
    <w:uiPriority w:val="11"/>
    <w:rsid w:val="00732B62"/>
    <w:rPr>
      <w:rFonts w:asciiTheme="majorHAnsi" w:eastAsiaTheme="majorEastAsia" w:hAnsiTheme="majorHAnsi" w:cstheme="majorBidi"/>
      <w:i/>
      <w:iCs/>
      <w:color w:val="4F81BD" w:themeColor="accent1"/>
      <w:spacing w:val="15"/>
      <w:sz w:val="24"/>
      <w:szCs w:val="24"/>
    </w:rPr>
  </w:style>
  <w:style w:type="paragraph" w:customStyle="1" w:styleId="TableHeaders">
    <w:name w:val="Table Headers"/>
    <w:basedOn w:val="Normal"/>
    <w:link w:val="TableHeadersChar"/>
    <w:qFormat/>
    <w:rsid w:val="00F00709"/>
    <w:pPr>
      <w:spacing w:after="0" w:line="240" w:lineRule="auto"/>
      <w:jc w:val="center"/>
    </w:pPr>
    <w:rPr>
      <w:b/>
      <w:lang w:val="en-US"/>
    </w:rPr>
  </w:style>
  <w:style w:type="character" w:customStyle="1" w:styleId="TableHeadersChar">
    <w:name w:val="Table Headers Char"/>
    <w:basedOn w:val="DefaultParagraphFont"/>
    <w:link w:val="TableHeaders"/>
    <w:rsid w:val="00F00709"/>
    <w:rPr>
      <w:b/>
    </w:rPr>
  </w:style>
  <w:style w:type="paragraph" w:styleId="ListParagraph">
    <w:name w:val="List Paragraph"/>
    <w:basedOn w:val="Normal"/>
    <w:uiPriority w:val="34"/>
    <w:qFormat/>
    <w:rsid w:val="007A7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F20C3-5864-411C-8B6F-8CA1DCA2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Yazaki North America, Inc.</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Rios Lucas</dc:creator>
  <cp:lastModifiedBy>Edgar Rios Lucas</cp:lastModifiedBy>
  <cp:revision>36</cp:revision>
  <dcterms:created xsi:type="dcterms:W3CDTF">2015-09-10T17:08:00Z</dcterms:created>
  <dcterms:modified xsi:type="dcterms:W3CDTF">2015-09-21T10:45:00Z</dcterms:modified>
</cp:coreProperties>
</file>