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143C1A" w:rsidRDefault="0039542F">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36486561" w:history="1">
            <w:r w:rsidR="00143C1A" w:rsidRPr="00431577">
              <w:rPr>
                <w:rStyle w:val="Hyperlink"/>
                <w:noProof/>
              </w:rPr>
              <w:t>Glossar</w:t>
            </w:r>
            <w:r w:rsidR="00143C1A">
              <w:rPr>
                <w:noProof/>
                <w:webHidden/>
              </w:rPr>
              <w:tab/>
            </w:r>
            <w:r w:rsidR="00143C1A">
              <w:rPr>
                <w:noProof/>
                <w:webHidden/>
              </w:rPr>
              <w:fldChar w:fldCharType="begin"/>
            </w:r>
            <w:r w:rsidR="00143C1A">
              <w:rPr>
                <w:noProof/>
                <w:webHidden/>
              </w:rPr>
              <w:instrText xml:space="preserve"> PAGEREF _Toc36486561 \h </w:instrText>
            </w:r>
            <w:r w:rsidR="00143C1A">
              <w:rPr>
                <w:noProof/>
                <w:webHidden/>
              </w:rPr>
            </w:r>
            <w:r w:rsidR="00143C1A">
              <w:rPr>
                <w:noProof/>
                <w:webHidden/>
              </w:rPr>
              <w:fldChar w:fldCharType="separate"/>
            </w:r>
            <w:r w:rsidR="00143C1A">
              <w:rPr>
                <w:noProof/>
                <w:webHidden/>
              </w:rPr>
              <w:t>1</w:t>
            </w:r>
            <w:r w:rsidR="00143C1A">
              <w:rPr>
                <w:noProof/>
                <w:webHidden/>
              </w:rPr>
              <w:fldChar w:fldCharType="end"/>
            </w:r>
          </w:hyperlink>
        </w:p>
        <w:p w:rsidR="00143C1A" w:rsidRDefault="006A342C">
          <w:pPr>
            <w:pStyle w:val="Verzeichnis1"/>
            <w:tabs>
              <w:tab w:val="right" w:leader="dot" w:pos="9062"/>
            </w:tabs>
            <w:rPr>
              <w:noProof/>
              <w:sz w:val="22"/>
              <w:szCs w:val="22"/>
              <w:lang w:eastAsia="de-DE"/>
            </w:rPr>
          </w:pPr>
          <w:hyperlink w:anchor="_Toc36486562" w:history="1">
            <w:r w:rsidR="00143C1A" w:rsidRPr="00431577">
              <w:rPr>
                <w:rStyle w:val="Hyperlink"/>
                <w:noProof/>
              </w:rPr>
              <w:t>Design der Anwendung</w:t>
            </w:r>
            <w:r w:rsidR="00143C1A">
              <w:rPr>
                <w:noProof/>
                <w:webHidden/>
              </w:rPr>
              <w:tab/>
            </w:r>
            <w:r w:rsidR="00143C1A">
              <w:rPr>
                <w:noProof/>
                <w:webHidden/>
              </w:rPr>
              <w:fldChar w:fldCharType="begin"/>
            </w:r>
            <w:r w:rsidR="00143C1A">
              <w:rPr>
                <w:noProof/>
                <w:webHidden/>
              </w:rPr>
              <w:instrText xml:space="preserve"> PAGEREF _Toc36486562 \h </w:instrText>
            </w:r>
            <w:r w:rsidR="00143C1A">
              <w:rPr>
                <w:noProof/>
                <w:webHidden/>
              </w:rPr>
            </w:r>
            <w:r w:rsidR="00143C1A">
              <w:rPr>
                <w:noProof/>
                <w:webHidden/>
              </w:rPr>
              <w:fldChar w:fldCharType="separate"/>
            </w:r>
            <w:r w:rsidR="00143C1A">
              <w:rPr>
                <w:noProof/>
                <w:webHidden/>
              </w:rPr>
              <w:t>2</w:t>
            </w:r>
            <w:r w:rsidR="00143C1A">
              <w:rPr>
                <w:noProof/>
                <w:webHidden/>
              </w:rPr>
              <w:fldChar w:fldCharType="end"/>
            </w:r>
          </w:hyperlink>
        </w:p>
        <w:p w:rsidR="00143C1A" w:rsidRDefault="006A342C">
          <w:pPr>
            <w:pStyle w:val="Verzeichnis1"/>
            <w:tabs>
              <w:tab w:val="right" w:leader="dot" w:pos="9062"/>
            </w:tabs>
            <w:rPr>
              <w:noProof/>
              <w:sz w:val="22"/>
              <w:szCs w:val="22"/>
              <w:lang w:eastAsia="de-DE"/>
            </w:rPr>
          </w:pPr>
          <w:hyperlink w:anchor="_Toc36486563" w:history="1">
            <w:r w:rsidR="00143C1A" w:rsidRPr="00431577">
              <w:rPr>
                <w:rStyle w:val="Hyperlink"/>
                <w:noProof/>
              </w:rPr>
              <w:t>Benutzerführung</w:t>
            </w:r>
            <w:r w:rsidR="00143C1A">
              <w:rPr>
                <w:noProof/>
                <w:webHidden/>
              </w:rPr>
              <w:tab/>
            </w:r>
            <w:r w:rsidR="00143C1A">
              <w:rPr>
                <w:noProof/>
                <w:webHidden/>
              </w:rPr>
              <w:fldChar w:fldCharType="begin"/>
            </w:r>
            <w:r w:rsidR="00143C1A">
              <w:rPr>
                <w:noProof/>
                <w:webHidden/>
              </w:rPr>
              <w:instrText xml:space="preserve"> PAGEREF _Toc36486563 \h </w:instrText>
            </w:r>
            <w:r w:rsidR="00143C1A">
              <w:rPr>
                <w:noProof/>
                <w:webHidden/>
              </w:rPr>
            </w:r>
            <w:r w:rsidR="00143C1A">
              <w:rPr>
                <w:noProof/>
                <w:webHidden/>
              </w:rPr>
              <w:fldChar w:fldCharType="separate"/>
            </w:r>
            <w:r w:rsidR="00143C1A">
              <w:rPr>
                <w:noProof/>
                <w:webHidden/>
              </w:rPr>
              <w:t>3</w:t>
            </w:r>
            <w:r w:rsidR="00143C1A">
              <w:rPr>
                <w:noProof/>
                <w:webHidden/>
              </w:rPr>
              <w:fldChar w:fldCharType="end"/>
            </w:r>
          </w:hyperlink>
        </w:p>
        <w:p w:rsidR="00143C1A" w:rsidRDefault="006A342C">
          <w:pPr>
            <w:pStyle w:val="Verzeichnis1"/>
            <w:tabs>
              <w:tab w:val="right" w:leader="dot" w:pos="9062"/>
            </w:tabs>
            <w:rPr>
              <w:noProof/>
              <w:sz w:val="22"/>
              <w:szCs w:val="22"/>
              <w:lang w:eastAsia="de-DE"/>
            </w:rPr>
          </w:pPr>
          <w:hyperlink w:anchor="_Toc36486564" w:history="1">
            <w:r w:rsidR="00143C1A" w:rsidRPr="00431577">
              <w:rPr>
                <w:rStyle w:val="Hyperlink"/>
                <w:noProof/>
              </w:rPr>
              <w:t>Dokumentation der Anwendung</w:t>
            </w:r>
            <w:r w:rsidR="00143C1A">
              <w:rPr>
                <w:noProof/>
                <w:webHidden/>
              </w:rPr>
              <w:tab/>
            </w:r>
            <w:r w:rsidR="00143C1A">
              <w:rPr>
                <w:noProof/>
                <w:webHidden/>
              </w:rPr>
              <w:fldChar w:fldCharType="begin"/>
            </w:r>
            <w:r w:rsidR="00143C1A">
              <w:rPr>
                <w:noProof/>
                <w:webHidden/>
              </w:rPr>
              <w:instrText xml:space="preserve"> PAGEREF _Toc36486564 \h </w:instrText>
            </w:r>
            <w:r w:rsidR="00143C1A">
              <w:rPr>
                <w:noProof/>
                <w:webHidden/>
              </w:rPr>
            </w:r>
            <w:r w:rsidR="00143C1A">
              <w:rPr>
                <w:noProof/>
                <w:webHidden/>
              </w:rPr>
              <w:fldChar w:fldCharType="separate"/>
            </w:r>
            <w:r w:rsidR="00143C1A">
              <w:rPr>
                <w:noProof/>
                <w:webHidden/>
              </w:rPr>
              <w:t>3</w:t>
            </w:r>
            <w:r w:rsidR="00143C1A">
              <w:rPr>
                <w:noProof/>
                <w:webHidden/>
              </w:rPr>
              <w:fldChar w:fldCharType="end"/>
            </w:r>
          </w:hyperlink>
        </w:p>
        <w:p w:rsidR="00143C1A" w:rsidRDefault="006A342C">
          <w:pPr>
            <w:pStyle w:val="Verzeichnis1"/>
            <w:tabs>
              <w:tab w:val="right" w:leader="dot" w:pos="9062"/>
            </w:tabs>
            <w:rPr>
              <w:noProof/>
              <w:sz w:val="22"/>
              <w:szCs w:val="22"/>
              <w:lang w:eastAsia="de-DE"/>
            </w:rPr>
          </w:pPr>
          <w:hyperlink w:anchor="_Toc36486565" w:history="1">
            <w:r w:rsidR="00143C1A" w:rsidRPr="00431577">
              <w:rPr>
                <w:rStyle w:val="Hyperlink"/>
                <w:noProof/>
              </w:rPr>
              <w:t>REST-Schnittstelle</w:t>
            </w:r>
            <w:r w:rsidR="00143C1A">
              <w:rPr>
                <w:noProof/>
                <w:webHidden/>
              </w:rPr>
              <w:tab/>
            </w:r>
            <w:r w:rsidR="00143C1A">
              <w:rPr>
                <w:noProof/>
                <w:webHidden/>
              </w:rPr>
              <w:fldChar w:fldCharType="begin"/>
            </w:r>
            <w:r w:rsidR="00143C1A">
              <w:rPr>
                <w:noProof/>
                <w:webHidden/>
              </w:rPr>
              <w:instrText xml:space="preserve"> PAGEREF _Toc36486565 \h </w:instrText>
            </w:r>
            <w:r w:rsidR="00143C1A">
              <w:rPr>
                <w:noProof/>
                <w:webHidden/>
              </w:rPr>
            </w:r>
            <w:r w:rsidR="00143C1A">
              <w:rPr>
                <w:noProof/>
                <w:webHidden/>
              </w:rPr>
              <w:fldChar w:fldCharType="separate"/>
            </w:r>
            <w:r w:rsidR="00143C1A">
              <w:rPr>
                <w:noProof/>
                <w:webHidden/>
              </w:rPr>
              <w:t>4</w:t>
            </w:r>
            <w:r w:rsidR="00143C1A">
              <w:rPr>
                <w:noProof/>
                <w:webHidden/>
              </w:rPr>
              <w:fldChar w:fldCharType="end"/>
            </w:r>
          </w:hyperlink>
        </w:p>
        <w:p w:rsidR="00143C1A" w:rsidRDefault="006A342C">
          <w:pPr>
            <w:pStyle w:val="Verzeichnis1"/>
            <w:tabs>
              <w:tab w:val="right" w:leader="dot" w:pos="9062"/>
            </w:tabs>
            <w:rPr>
              <w:noProof/>
              <w:sz w:val="22"/>
              <w:szCs w:val="22"/>
              <w:lang w:eastAsia="de-DE"/>
            </w:rPr>
          </w:pPr>
          <w:hyperlink w:anchor="_Toc36486566" w:history="1">
            <w:r w:rsidR="00143C1A" w:rsidRPr="00431577">
              <w:rPr>
                <w:rStyle w:val="Hyperlink"/>
                <w:noProof/>
              </w:rPr>
              <w:t>UML-Diagramm</w:t>
            </w:r>
            <w:r w:rsidR="00143C1A">
              <w:rPr>
                <w:noProof/>
                <w:webHidden/>
              </w:rPr>
              <w:tab/>
            </w:r>
            <w:r w:rsidR="00143C1A">
              <w:rPr>
                <w:noProof/>
                <w:webHidden/>
              </w:rPr>
              <w:fldChar w:fldCharType="begin"/>
            </w:r>
            <w:r w:rsidR="00143C1A">
              <w:rPr>
                <w:noProof/>
                <w:webHidden/>
              </w:rPr>
              <w:instrText xml:space="preserve"> PAGEREF _Toc36486566 \h </w:instrText>
            </w:r>
            <w:r w:rsidR="00143C1A">
              <w:rPr>
                <w:noProof/>
                <w:webHidden/>
              </w:rPr>
            </w:r>
            <w:r w:rsidR="00143C1A">
              <w:rPr>
                <w:noProof/>
                <w:webHidden/>
              </w:rPr>
              <w:fldChar w:fldCharType="separate"/>
            </w:r>
            <w:r w:rsidR="00143C1A">
              <w:rPr>
                <w:noProof/>
                <w:webHidden/>
              </w:rPr>
              <w:t>4</w:t>
            </w:r>
            <w:r w:rsidR="00143C1A">
              <w:rPr>
                <w:noProof/>
                <w:webHidden/>
              </w:rPr>
              <w:fldChar w:fldCharType="end"/>
            </w:r>
          </w:hyperlink>
        </w:p>
        <w:p w:rsidR="00143C1A" w:rsidRDefault="006A342C">
          <w:pPr>
            <w:pStyle w:val="Verzeichnis1"/>
            <w:tabs>
              <w:tab w:val="right" w:leader="dot" w:pos="9062"/>
            </w:tabs>
            <w:rPr>
              <w:noProof/>
              <w:sz w:val="22"/>
              <w:szCs w:val="22"/>
              <w:lang w:eastAsia="de-DE"/>
            </w:rPr>
          </w:pPr>
          <w:hyperlink w:anchor="_Toc36486567" w:history="1">
            <w:r w:rsidR="00143C1A" w:rsidRPr="00431577">
              <w:rPr>
                <w:rStyle w:val="Hyperlink"/>
                <w:noProof/>
              </w:rPr>
              <w:t>Lastenheft</w:t>
            </w:r>
            <w:r w:rsidR="00143C1A">
              <w:rPr>
                <w:noProof/>
                <w:webHidden/>
              </w:rPr>
              <w:tab/>
            </w:r>
            <w:r w:rsidR="00143C1A">
              <w:rPr>
                <w:noProof/>
                <w:webHidden/>
              </w:rPr>
              <w:fldChar w:fldCharType="begin"/>
            </w:r>
            <w:r w:rsidR="00143C1A">
              <w:rPr>
                <w:noProof/>
                <w:webHidden/>
              </w:rPr>
              <w:instrText xml:space="preserve"> PAGEREF _Toc36486567 \h </w:instrText>
            </w:r>
            <w:r w:rsidR="00143C1A">
              <w:rPr>
                <w:noProof/>
                <w:webHidden/>
              </w:rPr>
            </w:r>
            <w:r w:rsidR="00143C1A">
              <w:rPr>
                <w:noProof/>
                <w:webHidden/>
              </w:rPr>
              <w:fldChar w:fldCharType="separate"/>
            </w:r>
            <w:r w:rsidR="00143C1A">
              <w:rPr>
                <w:noProof/>
                <w:webHidden/>
              </w:rPr>
              <w:t>5</w:t>
            </w:r>
            <w:r w:rsidR="00143C1A">
              <w:rPr>
                <w:noProof/>
                <w:webHidden/>
              </w:rPr>
              <w:fldChar w:fldCharType="end"/>
            </w:r>
          </w:hyperlink>
        </w:p>
        <w:p w:rsidR="00143C1A" w:rsidRDefault="006A342C">
          <w:pPr>
            <w:pStyle w:val="Verzeichnis1"/>
            <w:tabs>
              <w:tab w:val="right" w:leader="dot" w:pos="9062"/>
            </w:tabs>
            <w:rPr>
              <w:noProof/>
              <w:sz w:val="22"/>
              <w:szCs w:val="22"/>
              <w:lang w:eastAsia="de-DE"/>
            </w:rPr>
          </w:pPr>
          <w:hyperlink w:anchor="_Toc36486568" w:history="1">
            <w:r w:rsidR="00143C1A" w:rsidRPr="00431577">
              <w:rPr>
                <w:rStyle w:val="Hyperlink"/>
                <w:noProof/>
              </w:rPr>
              <w:t>Betrachtung wichtiger Use-Cases</w:t>
            </w:r>
            <w:r w:rsidR="00143C1A">
              <w:rPr>
                <w:noProof/>
                <w:webHidden/>
              </w:rPr>
              <w:tab/>
            </w:r>
            <w:r w:rsidR="00143C1A">
              <w:rPr>
                <w:noProof/>
                <w:webHidden/>
              </w:rPr>
              <w:fldChar w:fldCharType="begin"/>
            </w:r>
            <w:r w:rsidR="00143C1A">
              <w:rPr>
                <w:noProof/>
                <w:webHidden/>
              </w:rPr>
              <w:instrText xml:space="preserve"> PAGEREF _Toc36486568 \h </w:instrText>
            </w:r>
            <w:r w:rsidR="00143C1A">
              <w:rPr>
                <w:noProof/>
                <w:webHidden/>
              </w:rPr>
            </w:r>
            <w:r w:rsidR="00143C1A">
              <w:rPr>
                <w:noProof/>
                <w:webHidden/>
              </w:rPr>
              <w:fldChar w:fldCharType="separate"/>
            </w:r>
            <w:r w:rsidR="00143C1A">
              <w:rPr>
                <w:noProof/>
                <w:webHidden/>
              </w:rPr>
              <w:t>10</w:t>
            </w:r>
            <w:r w:rsidR="00143C1A">
              <w:rPr>
                <w:noProof/>
                <w:webHidden/>
              </w:rPr>
              <w:fldChar w:fldCharType="end"/>
            </w:r>
          </w:hyperlink>
        </w:p>
        <w:p w:rsidR="0035731D" w:rsidRPr="0035731D" w:rsidRDefault="0039542F" w:rsidP="00966E8F">
          <w:pPr>
            <w:spacing w:line="276" w:lineRule="auto"/>
          </w:pPr>
          <w:r>
            <w:fldChar w:fldCharType="end"/>
          </w:r>
        </w:p>
      </w:sdtContent>
    </w:sdt>
    <w:p w:rsidR="00EC4B38" w:rsidRDefault="00EC4B38" w:rsidP="00EC4B38">
      <w:pPr>
        <w:pStyle w:val="berschrift1"/>
        <w:spacing w:line="276" w:lineRule="auto"/>
      </w:pPr>
      <w:bookmarkStart w:id="0" w:name="_Toc36486561"/>
      <w:r>
        <w:t>Glossar</w:t>
      </w:r>
      <w:bookmarkEnd w:id="0"/>
    </w:p>
    <w:p w:rsidR="00EC4B38" w:rsidRPr="001A2CF0" w:rsidRDefault="00EC4B38" w:rsidP="00EC4B38">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6A342C">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6A342C">
            <w:pPr>
              <w:spacing w:line="276" w:lineRule="auto"/>
              <w:rPr>
                <w:rFonts w:ascii="Arial" w:hAnsi="Arial" w:cs="Arial"/>
                <w:sz w:val="20"/>
                <w:szCs w:val="20"/>
              </w:rPr>
            </w:pPr>
            <w:r>
              <w:rPr>
                <w:rFonts w:ascii="Arial" w:hAnsi="Arial" w:cs="Arial"/>
                <w:sz w:val="20"/>
                <w:szCs w:val="20"/>
              </w:rPr>
              <w:lastRenderedPageBreak/>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6A342C">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6A342C">
        <w:tc>
          <w:tcPr>
            <w:tcW w:w="2217" w:type="dxa"/>
            <w:tcBorders>
              <w:top w:val="outset" w:sz="6" w:space="0" w:color="auto"/>
              <w:left w:val="outset" w:sz="6" w:space="0" w:color="auto"/>
              <w:bottom w:val="outset" w:sz="6" w:space="0" w:color="auto"/>
              <w:right w:val="outset" w:sz="6" w:space="0" w:color="auto"/>
            </w:tcBorders>
          </w:tcPr>
          <w:p w:rsidR="00F6539F" w:rsidRDefault="00F6539F" w:rsidP="00F6539F">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F6539F">
            <w:pPr>
              <w:spacing w:line="276" w:lineRule="auto"/>
            </w:pPr>
            <w:r w:rsidRPr="00865607">
              <w:t>Non-</w:t>
            </w:r>
            <w:r w:rsidR="005F195A">
              <w:t>P</w:t>
            </w:r>
            <w:r w:rsidRPr="00865607">
              <w:t xml:space="preserve">layer </w:t>
            </w:r>
            <w:proofErr w:type="spellStart"/>
            <w:r w:rsidR="005F195A">
              <w:t>C</w:t>
            </w:r>
            <w:r w:rsidRPr="00865607">
              <w:t>haracters</w:t>
            </w:r>
            <w:proofErr w:type="spellEnd"/>
            <w:r w:rsidRPr="00865607">
              <w:t>; Charaktere, die nicht von</w:t>
            </w:r>
            <w:r>
              <w:t xml:space="preserve"> Spielern gesteuert werden</w:t>
            </w:r>
          </w:p>
        </w:tc>
      </w:tr>
    </w:tbl>
    <w:p w:rsidR="00EC4B38" w:rsidRPr="000501ED" w:rsidRDefault="00EC4B38" w:rsidP="00EC4B38">
      <w:pPr>
        <w:rPr>
          <w:rFonts w:ascii="Arial" w:hAnsi="Arial" w:cs="Arial"/>
          <w:sz w:val="20"/>
          <w:szCs w:val="20"/>
        </w:rPr>
      </w:pPr>
    </w:p>
    <w:p w:rsidR="002B3B4C" w:rsidRDefault="002B3B4C" w:rsidP="002B3B4C">
      <w:pPr>
        <w:pStyle w:val="berschrift1"/>
        <w:spacing w:line="276" w:lineRule="auto"/>
      </w:pPr>
      <w:bookmarkStart w:id="1" w:name="_Toc36486562"/>
      <w:r>
        <w:t>Design der Anwendung</w:t>
      </w:r>
      <w:bookmarkEnd w:id="1"/>
    </w:p>
    <w:p w:rsidR="00EB7308" w:rsidRDefault="00EB7308" w:rsidP="002B3B4C">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2B3B4C">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 xml:space="preserve">Beispielsweise ist eine Einbindung eines alternativen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EB7308" w:rsidP="002B3B4C">
      <w:pPr>
        <w:spacing w:line="276" w:lineRule="auto"/>
        <w:rPr>
          <w:rFonts w:ascii="Arial" w:hAnsi="Arial" w:cs="Arial"/>
          <w:sz w:val="22"/>
          <w:szCs w:val="22"/>
        </w:rPr>
      </w:pPr>
    </w:p>
    <w:p w:rsidR="00EB7308" w:rsidRDefault="005A3A69" w:rsidP="00EB7308">
      <w:pPr>
        <w:pStyle w:val="berschrift3"/>
      </w:pPr>
      <w:r>
        <w:t>Client</w:t>
      </w:r>
    </w:p>
    <w:p w:rsidR="00EB7308" w:rsidRDefault="00EB7308" w:rsidP="002B3B4C">
      <w:pPr>
        <w:spacing w:line="276" w:lineRule="auto"/>
        <w:rPr>
          <w:rFonts w:ascii="Arial" w:hAnsi="Arial" w:cs="Arial"/>
          <w:sz w:val="22"/>
          <w:szCs w:val="22"/>
        </w:rPr>
      </w:pPr>
    </w:p>
    <w:p w:rsidR="005A3A69" w:rsidRDefault="005A3A69" w:rsidP="002B3B4C">
      <w:pPr>
        <w:spacing w:line="276" w:lineRule="auto"/>
        <w:rPr>
          <w:rFonts w:ascii="Arial" w:hAnsi="Arial" w:cs="Arial"/>
          <w:sz w:val="22"/>
          <w:szCs w:val="22"/>
        </w:rPr>
      </w:pPr>
      <w:r>
        <w:rPr>
          <w:rFonts w:ascii="Arial" w:hAnsi="Arial" w:cs="Arial"/>
          <w:sz w:val="22"/>
          <w:szCs w:val="22"/>
        </w:rPr>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 xml:space="preserve">Die Umsetzung des </w:t>
      </w:r>
      <w:proofErr w:type="spellStart"/>
      <w:r w:rsidRPr="00EB7308">
        <w:rPr>
          <w:rFonts w:ascii="Arial" w:hAnsi="Arial" w:cs="Arial"/>
          <w:sz w:val="22"/>
          <w:szCs w:val="22"/>
        </w:rPr>
        <w:t>Frontends</w:t>
      </w:r>
      <w:proofErr w:type="spellEnd"/>
      <w:r w:rsidRPr="00EB7308">
        <w:rPr>
          <w:rFonts w:ascii="Arial" w:hAnsi="Arial" w:cs="Arial"/>
          <w:sz w:val="22"/>
          <w:szCs w:val="22"/>
        </w:rPr>
        <w:t xml:space="preserve"> erfolgt in HTML, CSS und </w:t>
      </w:r>
      <w:proofErr w:type="spellStart"/>
      <w:r w:rsidRPr="00EB7308">
        <w:rPr>
          <w:rFonts w:ascii="Arial" w:hAnsi="Arial" w:cs="Arial"/>
          <w:sz w:val="22"/>
          <w:szCs w:val="22"/>
        </w:rPr>
        <w:t>Javascript</w:t>
      </w:r>
      <w:proofErr w:type="spellEnd"/>
      <w:r w:rsidRPr="00EB7308">
        <w:rPr>
          <w:rFonts w:ascii="Arial" w:hAnsi="Arial" w:cs="Arial"/>
          <w:sz w:val="22"/>
          <w:szCs w:val="22"/>
        </w:rPr>
        <w:t>.</w:t>
      </w:r>
    </w:p>
    <w:p w:rsidR="00EB7308" w:rsidRPr="00EB7308" w:rsidRDefault="00EB7308" w:rsidP="00EB7308">
      <w:pPr>
        <w:spacing w:line="276" w:lineRule="auto"/>
        <w:rPr>
          <w:rFonts w:ascii="Arial" w:hAnsi="Arial" w:cs="Arial"/>
          <w:sz w:val="22"/>
          <w:szCs w:val="22"/>
        </w:rPr>
      </w:pPr>
      <w:proofErr w:type="spellStart"/>
      <w:r w:rsidRPr="00EB7308">
        <w:rPr>
          <w:rFonts w:ascii="Arial" w:hAnsi="Arial" w:cs="Arial"/>
          <w:sz w:val="22"/>
          <w:szCs w:val="22"/>
        </w:rPr>
        <w:t>Html</w:t>
      </w:r>
      <w:proofErr w:type="spellEnd"/>
      <w:r w:rsidRPr="00EB7308">
        <w:rPr>
          <w:rFonts w:ascii="Arial" w:hAnsi="Arial" w:cs="Arial"/>
          <w:sz w:val="22"/>
          <w:szCs w:val="22"/>
        </w:rPr>
        <w:t xml:space="preserve">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EB7308" w:rsidRDefault="00EB7308" w:rsidP="002B3B4C">
      <w:pPr>
        <w:spacing w:line="276" w:lineRule="auto"/>
        <w:rPr>
          <w:rFonts w:ascii="Arial" w:hAnsi="Arial" w:cs="Arial"/>
          <w:sz w:val="22"/>
          <w:szCs w:val="22"/>
        </w:rPr>
      </w:pPr>
      <w:r w:rsidRPr="00EB7308">
        <w:rPr>
          <w:rFonts w:ascii="Arial" w:hAnsi="Arial" w:cs="Arial"/>
          <w:sz w:val="22"/>
          <w:szCs w:val="22"/>
        </w:rPr>
        <w:t xml:space="preserve">Die Umsetzung mit </w:t>
      </w:r>
      <w:proofErr w:type="spellStart"/>
      <w:r w:rsidRPr="00EB7308">
        <w:rPr>
          <w:rFonts w:ascii="Arial" w:hAnsi="Arial" w:cs="Arial"/>
          <w:sz w:val="22"/>
          <w:szCs w:val="22"/>
        </w:rPr>
        <w:t>Javascript</w:t>
      </w:r>
      <w:proofErr w:type="spellEnd"/>
      <w:r w:rsidRPr="00EB7308">
        <w:rPr>
          <w:rFonts w:ascii="Arial" w:hAnsi="Arial" w:cs="Arial"/>
          <w:sz w:val="22"/>
          <w:szCs w:val="22"/>
        </w:rPr>
        <w:t xml:space="preserve"> erfolgt mithilfe des Frameworks </w:t>
      </w:r>
      <w:proofErr w:type="spellStart"/>
      <w:r w:rsidRPr="00EB7308">
        <w:rPr>
          <w:rFonts w:ascii="Arial" w:hAnsi="Arial" w:cs="Arial"/>
          <w:sz w:val="22"/>
          <w:szCs w:val="22"/>
        </w:rPr>
        <w:t>vue</w:t>
      </w:r>
      <w:proofErr w:type="spellEnd"/>
      <w:r w:rsidRPr="00EB7308">
        <w:rPr>
          <w:rFonts w:ascii="Arial" w:hAnsi="Arial" w:cs="Arial"/>
          <w:sz w:val="22"/>
          <w:szCs w:val="22"/>
        </w:rPr>
        <w:t>.</w:t>
      </w:r>
    </w:p>
    <w:p w:rsidR="005A3A69" w:rsidRDefault="005A3A69" w:rsidP="002B3B4C">
      <w:pPr>
        <w:spacing w:line="276" w:lineRule="auto"/>
        <w:rPr>
          <w:rFonts w:ascii="Arial" w:hAnsi="Arial" w:cs="Arial"/>
          <w:sz w:val="22"/>
          <w:szCs w:val="22"/>
        </w:rPr>
      </w:pPr>
    </w:p>
    <w:p w:rsidR="00EB7308" w:rsidRDefault="00DF0F6B" w:rsidP="005A3A69">
      <w:pPr>
        <w:pStyle w:val="berschrift3"/>
      </w:pPr>
      <w:r>
        <w:t>Server</w:t>
      </w:r>
    </w:p>
    <w:p w:rsidR="00EB7308" w:rsidRDefault="00EB7308" w:rsidP="002B3B4C">
      <w:pPr>
        <w:spacing w:line="276" w:lineRule="auto"/>
        <w:rPr>
          <w:rFonts w:ascii="Arial" w:hAnsi="Arial" w:cs="Arial"/>
          <w:sz w:val="22"/>
          <w:szCs w:val="22"/>
        </w:rPr>
      </w:pPr>
    </w:p>
    <w:p w:rsidR="00DF0F6B" w:rsidRDefault="00DF0F6B" w:rsidP="002B3B4C">
      <w:pPr>
        <w:spacing w:line="276" w:lineRule="auto"/>
        <w:rPr>
          <w:rFonts w:ascii="Arial" w:hAnsi="Arial" w:cs="Arial"/>
          <w:sz w:val="22"/>
          <w:szCs w:val="22"/>
        </w:rPr>
      </w:pPr>
      <w:r>
        <w:rPr>
          <w:rFonts w:ascii="Arial" w:hAnsi="Arial" w:cs="Arial"/>
          <w:sz w:val="22"/>
          <w:szCs w:val="22"/>
        </w:rPr>
        <w:t>Der Server umfasst den Großteil des Backendes.</w:t>
      </w:r>
    </w:p>
    <w:p w:rsidR="005A3A69" w:rsidRDefault="00ED4157" w:rsidP="002B3B4C">
      <w:pPr>
        <w:spacing w:line="276" w:lineRule="auto"/>
        <w:rPr>
          <w:rFonts w:ascii="Arial" w:hAnsi="Arial" w:cs="Arial"/>
          <w:sz w:val="22"/>
          <w:szCs w:val="22"/>
        </w:rPr>
      </w:pPr>
      <w:r>
        <w:rPr>
          <w:rFonts w:ascii="Arial" w:hAnsi="Arial" w:cs="Arial"/>
          <w:sz w:val="22"/>
          <w:szCs w:val="22"/>
        </w:rPr>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E16493" w:rsidP="00DF0F6B">
      <w:pPr>
        <w:spacing w:line="276" w:lineRule="auto"/>
        <w:rPr>
          <w:rFonts w:ascii="Arial" w:hAnsi="Arial" w:cs="Arial"/>
          <w:sz w:val="22"/>
          <w:szCs w:val="22"/>
        </w:rPr>
      </w:pPr>
    </w:p>
    <w:p w:rsidR="00E16493" w:rsidRDefault="00E16493" w:rsidP="00E16493">
      <w:pPr>
        <w:pStyle w:val="berschrift3"/>
      </w:pPr>
      <w:r>
        <w:t>Kommunikation zwischen Client und Server</w:t>
      </w:r>
    </w:p>
    <w:p w:rsidR="00E16493" w:rsidRDefault="00E16493" w:rsidP="00E16493"/>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w:t>
      </w:r>
      <w:proofErr w:type="spellStart"/>
      <w:r>
        <w:rPr>
          <w:rFonts w:ascii="Arial" w:hAnsi="Arial" w:cs="Arial"/>
          <w:sz w:val="22"/>
          <w:szCs w:val="22"/>
        </w:rPr>
        <w:t>ReST</w:t>
      </w:r>
      <w:proofErr w:type="spellEnd"/>
      <w:r>
        <w:rPr>
          <w:rFonts w:ascii="Arial" w:hAnsi="Arial" w:cs="Arial"/>
          <w:sz w:val="22"/>
          <w:szCs w:val="22"/>
        </w:rPr>
        <w:t xml:space="preserve"> erfolgen. </w:t>
      </w:r>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 xml:space="preserve">ST bedeutet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w:t>
      </w:r>
      <w:proofErr w:type="spellStart"/>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w:t>
      </w:r>
      <w:proofErr w:type="spellEnd"/>
      <w:r w:rsidRPr="0042750B">
        <w:rPr>
          <w:rFonts w:ascii="Arial" w:hAnsi="Arial" w:cs="Arial"/>
          <w:sz w:val="22"/>
          <w:szCs w:val="22"/>
        </w:rPr>
        <w:t>-API basiert auf bekannte Verfahren, wie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t xml:space="preserve">Der Informationsaustausch zwischen Server und Client ist in diesem Projekt </w:t>
      </w:r>
      <w:r>
        <w:rPr>
          <w:rFonts w:ascii="Arial" w:hAnsi="Arial" w:cs="Arial"/>
          <w:sz w:val="22"/>
          <w:szCs w:val="22"/>
        </w:rPr>
        <w:t xml:space="preserve">essentiell,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xml:space="preserve">.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Standard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bereitgestellt um Webbasierten Java-Code auf einem Webserver auszuführen.</w:t>
      </w:r>
    </w:p>
    <w:p w:rsidR="00451608"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t>
      </w:r>
      <w:proofErr w:type="spellStart"/>
      <w:r w:rsidR="00703E2D">
        <w:rPr>
          <w:rFonts w:ascii="Arial" w:hAnsi="Arial" w:cs="Arial"/>
          <w:sz w:val="22"/>
          <w:szCs w:val="22"/>
        </w:rPr>
        <w:t>Websockets</w:t>
      </w:r>
      <w:proofErr w:type="spellEnd"/>
      <w:r w:rsidR="00703E2D">
        <w:rPr>
          <w:rFonts w:ascii="Arial" w:hAnsi="Arial" w:cs="Arial"/>
          <w:sz w:val="22"/>
          <w:szCs w:val="22"/>
        </w:rPr>
        <w:t xml:space="preserve"> realisiert.</w:t>
      </w:r>
    </w:p>
    <w:p w:rsidR="00AF4823" w:rsidRDefault="00AF4823" w:rsidP="00E16493">
      <w:pPr>
        <w:spacing w:line="276" w:lineRule="auto"/>
        <w:rPr>
          <w:rFonts w:ascii="Arial" w:hAnsi="Arial" w:cs="Arial"/>
          <w:sz w:val="22"/>
          <w:szCs w:val="22"/>
        </w:rPr>
      </w:pPr>
    </w:p>
    <w:p w:rsidR="00AF4823" w:rsidRPr="00166BB4" w:rsidRDefault="00AF4823" w:rsidP="00AF4823">
      <w:pPr>
        <w:pStyle w:val="berschrift3"/>
      </w:pPr>
      <w:r>
        <w:t>Datenhaltung</w:t>
      </w:r>
    </w:p>
    <w:p w:rsidR="00E16493" w:rsidRPr="00E16493" w:rsidRDefault="00E16493" w:rsidP="00E16493">
      <w:pPr>
        <w:spacing w:line="276" w:lineRule="auto"/>
        <w:rPr>
          <w:rFonts w:ascii="Arial" w:hAnsi="Arial" w:cs="Arial"/>
          <w:sz w:val="22"/>
          <w:szCs w:val="22"/>
        </w:rPr>
      </w:pPr>
    </w:p>
    <w:p w:rsidR="0095507B" w:rsidRDefault="00AF4823" w:rsidP="001A2CF0">
      <w:pPr>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notwendig. Aufgrund der Möglichkeit von vielen Clients auf die Daten zuzugreifen und diese zu bearbeiten, ist eine widerspruchsfreie Speicherung unabdingbar.</w:t>
      </w:r>
    </w:p>
    <w:p w:rsidR="0095507B" w:rsidRDefault="0095507B" w:rsidP="001A2CF0">
      <w:pPr>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Anmeldedaten (E-Mail, Benutzername, Passwort)</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Avatare der Spieler</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Spielkonfiguration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Aktueller Stand der Session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Fortschritt der Spiele</w:t>
      </w:r>
    </w:p>
    <w:p w:rsidR="00CC0325" w:rsidRPr="00CC0325" w:rsidRDefault="00CC0325" w:rsidP="00CC0325">
      <w:pPr>
        <w:rPr>
          <w:rFonts w:ascii="Arial" w:hAnsi="Arial" w:cs="Arial"/>
          <w:sz w:val="22"/>
          <w:szCs w:val="22"/>
        </w:rPr>
      </w:pPr>
      <w:r>
        <w:rPr>
          <w:rFonts w:ascii="Arial" w:hAnsi="Arial" w:cs="Arial"/>
          <w:sz w:val="22"/>
          <w:szCs w:val="22"/>
        </w:rPr>
        <w:lastRenderedPageBreak/>
        <w:t>Um zu gewährleisten, dass diese Daten auch bei vielen Benutzern problemlos gespeichert werden können, ist eine Skalierbarkeit notwendig.</w:t>
      </w:r>
    </w:p>
    <w:p w:rsidR="00561EF6" w:rsidRDefault="0095507B" w:rsidP="001A2CF0">
      <w:pPr>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41773">
      <w:pPr>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Default="00141773" w:rsidP="00141773">
      <w:pPr>
        <w:rPr>
          <w:rFonts w:ascii="Arial" w:hAnsi="Arial" w:cs="Arial"/>
          <w:sz w:val="22"/>
          <w:szCs w:val="22"/>
        </w:rPr>
      </w:pPr>
    </w:p>
    <w:p w:rsidR="00141773" w:rsidRDefault="00141773" w:rsidP="00141773">
      <w:pPr>
        <w:pStyle w:val="berschrift1"/>
      </w:pPr>
      <w:r>
        <w:t>Funktionsabdeckung Prototyp</w:t>
      </w:r>
    </w:p>
    <w:p w:rsidR="00141773" w:rsidRDefault="00141773" w:rsidP="00141773"/>
    <w:p w:rsidR="00141773" w:rsidRDefault="00141773" w:rsidP="00141773">
      <w:r>
        <w:t>Um dem Kunden die späteren Produktfunktionen gut präsentieren zu können, eignet sich d</w:t>
      </w:r>
      <w:r w:rsidR="000955E7">
        <w:t xml:space="preserve">ie teilweise Umsetzung des </w:t>
      </w:r>
      <w:proofErr w:type="spellStart"/>
      <w:r w:rsidR="000955E7">
        <w:t>Frontends</w:t>
      </w:r>
      <w:proofErr w:type="spellEnd"/>
      <w:r w:rsidR="000955E7">
        <w:t xml:space="preserve">. Wie oben erwähnt wird, ist geplant dieses im Endprodukt mit HTML, CSS und </w:t>
      </w:r>
      <w:proofErr w:type="spellStart"/>
      <w:r w:rsidR="000955E7">
        <w:t>Javascript</w:t>
      </w:r>
      <w:proofErr w:type="spellEnd"/>
      <w:r w:rsidR="000955E7">
        <w:t xml:space="preserve"> umzusetzen. Da diese Techniken keinen Server benötigen und rein im Webbrowser funktionieren</w:t>
      </w:r>
      <w:r w:rsidR="00E1181F">
        <w:t>, wird im Prototyp dieselbe Technik benutzt.</w:t>
      </w:r>
      <w:r w:rsidR="006A342C">
        <w:t xml:space="preserve"> Für den Prototypen wird mit VUE dasselbe Framework benutzt, das auch im Endprodukt zum Einsatz kommen soll.</w:t>
      </w:r>
    </w:p>
    <w:p w:rsidR="009312A1" w:rsidRDefault="00E1181F" w:rsidP="00141773">
      <w:r>
        <w:t xml:space="preserve">Das Registrieren sowie das Zurücksetzten des Passworts wird im Prototypen nur simuliert, da der Mailversand aus dem Webbrowser nicht möglich ist. Deshalb ist ein Standardbenutzer vorkonfiguriert: </w:t>
      </w:r>
      <w:r w:rsidR="009312A1">
        <w:t>Der</w:t>
      </w:r>
      <w:r>
        <w:t xml:space="preserve"> Benutzername</w:t>
      </w:r>
      <w:r w:rsidR="009312A1">
        <w:t xml:space="preserve"> lautet</w:t>
      </w:r>
      <w:r>
        <w:t xml:space="preserve"> „d6Prototyp“ und d</w:t>
      </w:r>
      <w:r w:rsidR="009312A1">
        <w:t>as</w:t>
      </w:r>
      <w:r>
        <w:t xml:space="preserve"> Passwort </w:t>
      </w:r>
      <w:r w:rsidR="009312A1">
        <w:t xml:space="preserve">ist </w:t>
      </w:r>
      <w:r>
        <w:t>„allesgrau“</w:t>
      </w:r>
      <w:r w:rsidR="009312A1">
        <w:t>.</w:t>
      </w:r>
    </w:p>
    <w:p w:rsidR="009312A1" w:rsidRDefault="009312A1" w:rsidP="00141773">
      <w:r>
        <w:t xml:space="preserve">Die Kernfunktionen wie die </w:t>
      </w:r>
      <w:proofErr w:type="spellStart"/>
      <w:r>
        <w:t>Sessionauswahl</w:t>
      </w:r>
      <w:proofErr w:type="spellEnd"/>
      <w:r>
        <w:t>, das Konfigurieren eines Spiels, die Auswahl beziehungsweise Erstellung eines Avatares und natürlich die Spieloberfläche werden bereits im Prototypen – selbstverständlich nicht in vollem Funktionsumfang – implementiert.</w:t>
      </w:r>
    </w:p>
    <w:p w:rsidR="00B103BD" w:rsidRDefault="009312A1" w:rsidP="00141773">
      <w:r>
        <w:t xml:space="preserve">Da für viele dieser Aktionen im Endprodukt eine Kommunikation mit dem Server </w:t>
      </w:r>
      <w:r w:rsidR="00B103BD">
        <w:t xml:space="preserve">notwendig ist, muss im Prototypen ein Teil des </w:t>
      </w:r>
      <w:proofErr w:type="spellStart"/>
      <w:r w:rsidR="00B103BD">
        <w:t>Backends</w:t>
      </w:r>
      <w:proofErr w:type="spellEnd"/>
      <w:r w:rsidR="00B103BD">
        <w:t xml:space="preserve"> simuliert werden. Dies wird mit </w:t>
      </w:r>
      <w:proofErr w:type="spellStart"/>
      <w:r w:rsidR="00B103BD">
        <w:t>Javascript</w:t>
      </w:r>
      <w:proofErr w:type="spellEnd"/>
      <w:r w:rsidR="00B103BD">
        <w:t xml:space="preserve"> gelöst, somit ist eine Erstellung eines temporären Servers nicht notwendig.</w:t>
      </w:r>
    </w:p>
    <w:p w:rsidR="006A342C" w:rsidRDefault="006A342C" w:rsidP="00141773">
      <w:r>
        <w:t>Eine persistente Speicherung wird deshalb im Prototypen nicht umgesetzt. Stattdessen werden die Spieldaten temporär in der Sitzung gespeichert. Ein Neu laden der Webseite löscht diese Werte.</w:t>
      </w:r>
    </w:p>
    <w:p w:rsidR="00B103BD" w:rsidRDefault="00B103BD" w:rsidP="00141773"/>
    <w:p w:rsidR="00B103BD" w:rsidRDefault="00B103BD" w:rsidP="00B103BD">
      <w:pPr>
        <w:pStyle w:val="berschrift3"/>
      </w:pPr>
      <w:r>
        <w:t>Übernahme des Prototyps</w:t>
      </w:r>
    </w:p>
    <w:p w:rsidR="00B103BD" w:rsidRDefault="00B103BD" w:rsidP="00B103BD"/>
    <w:p w:rsidR="00B103BD" w:rsidRDefault="00B103BD" w:rsidP="00B103BD">
      <w:r>
        <w:t>Da die Architektur des Prototypen ähnlich wie die des geplanten Endproduktes, ist geplant, einen Großteil des Prototypen weiter zu verwenden.</w:t>
      </w:r>
    </w:p>
    <w:p w:rsidR="00B103BD" w:rsidRDefault="00B103BD" w:rsidP="00B103BD">
      <w:r>
        <w:t>Die HTML und CSS-Elemente des Prototypen können fast ohne Anpassungen übernommen und weiterentwickelt werden. Da im Prototypen nicht großen Wert auf die farbliche Gestaltung gelegt wurde, wird eine ist eine teilweise Überarbeitung der CSS-Elemente notwendig, jedoch ist dies für die Funktionalität nicht notwendig und besitzt daher keine Priorität.</w:t>
      </w:r>
    </w:p>
    <w:p w:rsidR="006A342C" w:rsidRDefault="00B103BD" w:rsidP="00B103BD">
      <w:r>
        <w:lastRenderedPageBreak/>
        <w:t xml:space="preserve">Die </w:t>
      </w:r>
      <w:proofErr w:type="spellStart"/>
      <w:r w:rsidR="006A342C">
        <w:t>Javascript</w:t>
      </w:r>
      <w:proofErr w:type="spellEnd"/>
      <w:r w:rsidR="006A342C">
        <w:t>-Teile wurden so geschrieben, dass diese weiterverwendet werden können. Jedoch sind die Teile, die das Backend simulieren sollen für die weitere Entwicklung nicht mehr notwendig.</w:t>
      </w:r>
    </w:p>
    <w:p w:rsidR="00382850" w:rsidRPr="00141773" w:rsidRDefault="006A342C" w:rsidP="00B103BD">
      <w:r>
        <w:t>Im Allgemeinen dürften etwas über zwei Drittel des Prototypen weiter verwendet werden können.</w:t>
      </w:r>
      <w:r w:rsidR="001A2CF0">
        <w:br w:type="page"/>
      </w:r>
    </w:p>
    <w:p w:rsidR="00382850" w:rsidRDefault="00382850" w:rsidP="00382850">
      <w:pPr>
        <w:pStyle w:val="berschrift1"/>
        <w:spacing w:line="276" w:lineRule="auto"/>
      </w:pPr>
      <w:bookmarkStart w:id="2" w:name="_Toc36486563"/>
      <w:r>
        <w:lastRenderedPageBreak/>
        <w:t>Benutzerführung</w:t>
      </w:r>
      <w:bookmarkEnd w:id="2"/>
    </w:p>
    <w:p w:rsidR="00DF0F6B" w:rsidRDefault="00DF0F6B" w:rsidP="00382850">
      <w:pPr>
        <w:spacing w:line="276" w:lineRule="auto"/>
        <w:rPr>
          <w:rFonts w:ascii="Arial" w:hAnsi="Arial" w:cs="Arial"/>
          <w:sz w:val="22"/>
          <w:szCs w:val="22"/>
        </w:rPr>
      </w:pPr>
    </w:p>
    <w:p w:rsidR="00DF0F6B" w:rsidRDefault="00DF0F6B" w:rsidP="00734C1D">
      <w:pPr>
        <w:pStyle w:val="berschrift3"/>
      </w:pPr>
      <w:r>
        <w:t>Registrierung</w:t>
      </w:r>
    </w:p>
    <w:p w:rsidR="00734C1D" w:rsidRDefault="00DF0F6B" w:rsidP="00382850">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382850">
      <w:pPr>
        <w:spacing w:line="276" w:lineRule="auto"/>
        <w:rPr>
          <w:rFonts w:ascii="Arial" w:hAnsi="Arial" w:cs="Arial"/>
          <w:sz w:val="22"/>
          <w:szCs w:val="22"/>
        </w:rPr>
      </w:pPr>
      <w:r>
        <w:rPr>
          <w:rFonts w:ascii="Arial" w:hAnsi="Arial" w:cs="Arial"/>
          <w:sz w:val="22"/>
          <w:szCs w:val="22"/>
        </w:rPr>
        <w:t>Im Prototypen wird dieser Schritt nur simuliert, ein Mailversand findet nicht statt.</w:t>
      </w:r>
    </w:p>
    <w:p w:rsidR="00734C1D" w:rsidRDefault="00734C1D" w:rsidP="00734C1D">
      <w:pPr>
        <w:pStyle w:val="berschrift3"/>
      </w:pPr>
      <w:r>
        <w:t>Anmeldung</w:t>
      </w:r>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734C1D" w:rsidRDefault="00734C1D" w:rsidP="00734C1D">
      <w:pPr>
        <w:pStyle w:val="berschrift3"/>
      </w:pPr>
      <w:proofErr w:type="spellStart"/>
      <w:r>
        <w:t>Sessionauswahl</w:t>
      </w:r>
      <w:proofErr w:type="spellEnd"/>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1117" cy="2230690"/>
                    </a:xfrm>
                    <a:prstGeom prst="rect">
                      <a:avLst/>
                    </a:prstGeom>
                  </pic:spPr>
                </pic:pic>
              </a:graphicData>
            </a:graphic>
          </wp:inline>
        </w:drawing>
      </w:r>
    </w:p>
    <w:p w:rsidR="00382850" w:rsidRDefault="00A96AA2" w:rsidP="00A96AA2">
      <w:pPr>
        <w:pStyle w:val="berschrift3"/>
      </w:pPr>
      <w:r>
        <w:t>Spielkonfiguration</w:t>
      </w:r>
    </w:p>
    <w:p w:rsidR="00A96AA2" w:rsidRDefault="00A96AA2" w:rsidP="00382850">
      <w:pPr>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382850">
      <w:pPr>
        <w:rPr>
          <w:rFonts w:ascii="Arial" w:hAnsi="Arial" w:cs="Arial"/>
          <w:sz w:val="22"/>
          <w:szCs w:val="22"/>
        </w:rPr>
      </w:pPr>
      <w:r>
        <w:rPr>
          <w:rFonts w:ascii="Arial" w:hAnsi="Arial" w:cs="Arial"/>
          <w:sz w:val="22"/>
          <w:szCs w:val="22"/>
        </w:rPr>
        <w:t>Startet der Benutzer sein Spiel ist er automatisch der Dungeon Master. Er kann seiner eigenen Session auch als Spieler beitreten. Seine Dungeon Master-Rechte verliert er dabei nicht.</w:t>
      </w:r>
    </w:p>
    <w:p w:rsidR="00AF03C1" w:rsidRDefault="00AF03C1" w:rsidP="00AF03C1">
      <w:pPr>
        <w:rPr>
          <w:rFonts w:ascii="Arial" w:hAnsi="Arial" w:cs="Arial"/>
          <w:sz w:val="22"/>
          <w:szCs w:val="22"/>
        </w:rPr>
      </w:pPr>
      <w:r>
        <w:rPr>
          <w:rFonts w:ascii="Arial" w:hAnsi="Arial" w:cs="Arial"/>
          <w:sz w:val="22"/>
          <w:szCs w:val="22"/>
        </w:rPr>
        <w:t>Bis auf die Verbindungen zwischen den Räumen und den Gegenständen sind diese Funktionalitäten im Prototyp enthalten, aber nicht immer vollständig grafisch dargestellt.</w:t>
      </w:r>
    </w:p>
    <w:p w:rsidR="00AF03C1" w:rsidRDefault="00AF03C1" w:rsidP="006A342C">
      <w:pPr>
        <w:pStyle w:val="berschrift3"/>
      </w:pPr>
      <w:proofErr w:type="spellStart"/>
      <w:r>
        <w:lastRenderedPageBreak/>
        <w:t>Avatarerstellung</w:t>
      </w:r>
      <w:proofErr w:type="spellEnd"/>
    </w:p>
    <w:p w:rsidR="00AF03C1" w:rsidRDefault="00AF03C1" w:rsidP="00AF03C1">
      <w:pPr>
        <w:rPr>
          <w:rFonts w:ascii="Arial" w:hAnsi="Arial" w:cs="Arial"/>
          <w:sz w:val="22"/>
          <w:szCs w:val="22"/>
        </w:rPr>
      </w:pPr>
      <w:r w:rsidRPr="00AF03C1">
        <w:rPr>
          <w:rFonts w:ascii="Arial" w:hAnsi="Arial" w:cs="Arial"/>
          <w:sz w:val="22"/>
          <w:szCs w:val="22"/>
        </w:rPr>
        <w:t>Bevor ein Spieler einem Spiel beitreten kann, muss er erst einen Avatar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AF03C1">
      <w:pPr>
        <w:rPr>
          <w:rFonts w:ascii="Arial" w:hAnsi="Arial" w:cs="Arial"/>
          <w:sz w:val="22"/>
          <w:szCs w:val="22"/>
        </w:rPr>
      </w:pPr>
      <w:r>
        <w:rPr>
          <w:rFonts w:ascii="Arial" w:hAnsi="Arial" w:cs="Arial"/>
          <w:sz w:val="22"/>
          <w:szCs w:val="22"/>
        </w:rPr>
        <w:t>Einmal erstellte Avatare können bei späteren Spielfortsetzung wieder geladen werden.</w:t>
      </w:r>
    </w:p>
    <w:p w:rsidR="00AF03C1" w:rsidRPr="00AF03C1" w:rsidRDefault="00AF03C1" w:rsidP="00AF03C1">
      <w:pPr>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Default="006A342C" w:rsidP="006A342C">
      <w:pPr>
        <w:pStyle w:val="berschrift3"/>
      </w:pPr>
      <w:r>
        <w:t>Spielbildschirm</w:t>
      </w:r>
    </w:p>
    <w:p w:rsidR="00AF03C1" w:rsidRDefault="00AF03C1" w:rsidP="00AF03C1">
      <w:pPr>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AF03C1">
      <w:pPr>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526C52">
      <w:pPr>
        <w:rPr>
          <w:rFonts w:ascii="Arial" w:hAnsi="Arial" w:cs="Arial"/>
          <w:sz w:val="22"/>
          <w:szCs w:val="22"/>
        </w:rPr>
      </w:pPr>
      <w:r>
        <w:rPr>
          <w:rFonts w:ascii="Arial" w:hAnsi="Arial" w:cs="Arial"/>
          <w:sz w:val="22"/>
          <w:szCs w:val="22"/>
        </w:rPr>
        <w:t>Im Prototypen ist aufgrund des Fehlen des Servers keine Interaktion mit anderen Spielern möglich. Eigene Chatnachrichten können versandt werden, auch einige Befehle funktionieren bereits. Auch DM-exklusive Befehle, wie das entfernen von Räumen, sind bereits enthalten.</w:t>
      </w:r>
    </w:p>
    <w:p w:rsidR="00526C52" w:rsidRDefault="00526C52" w:rsidP="00526C52">
      <w:r>
        <w:br w:type="page"/>
      </w:r>
    </w:p>
    <w:p w:rsidR="00526C52" w:rsidRPr="00526C52" w:rsidRDefault="00526C52" w:rsidP="00526C52">
      <w:pPr>
        <w:rPr>
          <w:rFonts w:ascii="Arial" w:hAnsi="Arial" w:cs="Arial"/>
          <w:sz w:val="22"/>
          <w:szCs w:val="22"/>
        </w:rPr>
      </w:pPr>
      <w:bookmarkStart w:id="3" w:name="_GoBack"/>
      <w:bookmarkEnd w:id="3"/>
    </w:p>
    <w:p w:rsidR="005B6D3A" w:rsidRPr="00EF207D" w:rsidRDefault="005B6D3A" w:rsidP="005B6D3A">
      <w:pPr>
        <w:pStyle w:val="berschrift1"/>
        <w:spacing w:line="276" w:lineRule="auto"/>
      </w:pPr>
      <w:bookmarkStart w:id="4" w:name="_Toc36486566"/>
      <w:r w:rsidRPr="00EF207D">
        <w:t>UML-Diagramm</w:t>
      </w:r>
      <w:bookmarkEnd w:id="4"/>
    </w:p>
    <w:p w:rsidR="005B6D3A" w:rsidRPr="00EF207D" w:rsidRDefault="005B6D3A" w:rsidP="002B3B4C">
      <w:pPr>
        <w:spacing w:line="276" w:lineRule="auto"/>
        <w:rPr>
          <w:rFonts w:ascii="Arial" w:hAnsi="Arial" w:cs="Arial"/>
          <w:sz w:val="22"/>
          <w:szCs w:val="22"/>
        </w:rPr>
      </w:pPr>
    </w:p>
    <w:p w:rsidR="009C378A" w:rsidRDefault="00C84572" w:rsidP="001A2CF0">
      <w:pPr>
        <w:spacing w:line="276" w:lineRule="auto"/>
        <w:rPr>
          <w:rFonts w:ascii="Arial" w:hAnsi="Arial" w:cs="Arial"/>
          <w:sz w:val="22"/>
          <w:szCs w:val="22"/>
        </w:rPr>
      </w:pPr>
      <w:r>
        <w:rPr>
          <w:rFonts w:ascii="Arial" w:hAnsi="Arial" w:cs="Arial"/>
          <w:noProof/>
          <w:sz w:val="22"/>
          <w:szCs w:val="22"/>
        </w:rPr>
        <w:drawing>
          <wp:inline distT="0" distB="0" distL="0" distR="0">
            <wp:extent cx="4784272" cy="551775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594" cy="5551572"/>
                    </a:xfrm>
                    <a:prstGeom prst="rect">
                      <a:avLst/>
                    </a:prstGeom>
                    <a:noFill/>
                    <a:ln>
                      <a:noFill/>
                    </a:ln>
                  </pic:spPr>
                </pic:pic>
              </a:graphicData>
            </a:graphic>
          </wp:inline>
        </w:drawing>
      </w:r>
    </w:p>
    <w:sectPr w:rsidR="009C378A">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EDB" w:rsidRDefault="00BF7EDB" w:rsidP="00250345">
      <w:pPr>
        <w:spacing w:after="0" w:line="240" w:lineRule="auto"/>
      </w:pPr>
      <w:r>
        <w:separator/>
      </w:r>
    </w:p>
  </w:endnote>
  <w:endnote w:type="continuationSeparator" w:id="0">
    <w:p w:rsidR="00BF7EDB" w:rsidRDefault="00BF7EDB"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A342C"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EDB" w:rsidRDefault="00BF7EDB" w:rsidP="00250345">
      <w:pPr>
        <w:spacing w:after="0" w:line="240" w:lineRule="auto"/>
      </w:pPr>
      <w:r>
        <w:separator/>
      </w:r>
    </w:p>
  </w:footnote>
  <w:footnote w:type="continuationSeparator" w:id="0">
    <w:p w:rsidR="00BF7EDB" w:rsidRDefault="00BF7EDB"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66BB4"/>
    <w:rsid w:val="00183E5D"/>
    <w:rsid w:val="00190050"/>
    <w:rsid w:val="001A2CF0"/>
    <w:rsid w:val="001A3C49"/>
    <w:rsid w:val="001E2AC8"/>
    <w:rsid w:val="00203317"/>
    <w:rsid w:val="00213214"/>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26C52"/>
    <w:rsid w:val="00527F6F"/>
    <w:rsid w:val="00561EF6"/>
    <w:rsid w:val="005846C5"/>
    <w:rsid w:val="005A3A69"/>
    <w:rsid w:val="005A4365"/>
    <w:rsid w:val="005A4FE8"/>
    <w:rsid w:val="005B6D3A"/>
    <w:rsid w:val="005C0233"/>
    <w:rsid w:val="005C59DF"/>
    <w:rsid w:val="005D376A"/>
    <w:rsid w:val="005E22FA"/>
    <w:rsid w:val="005F195A"/>
    <w:rsid w:val="00614DCD"/>
    <w:rsid w:val="0062527E"/>
    <w:rsid w:val="00666875"/>
    <w:rsid w:val="006742E2"/>
    <w:rsid w:val="00685CDD"/>
    <w:rsid w:val="00692F52"/>
    <w:rsid w:val="006A342C"/>
    <w:rsid w:val="006B1E7F"/>
    <w:rsid w:val="006C29D4"/>
    <w:rsid w:val="006D0A68"/>
    <w:rsid w:val="006D1CC1"/>
    <w:rsid w:val="006D3A3D"/>
    <w:rsid w:val="006D5A7A"/>
    <w:rsid w:val="006E4EF6"/>
    <w:rsid w:val="006E5539"/>
    <w:rsid w:val="006F1D04"/>
    <w:rsid w:val="00703E2D"/>
    <w:rsid w:val="0071389E"/>
    <w:rsid w:val="0071556D"/>
    <w:rsid w:val="00732600"/>
    <w:rsid w:val="00734C1D"/>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517C6"/>
    <w:rsid w:val="00A751A8"/>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BF7EDB"/>
    <w:rsid w:val="00C02601"/>
    <w:rsid w:val="00C04E02"/>
    <w:rsid w:val="00C11877"/>
    <w:rsid w:val="00C13194"/>
    <w:rsid w:val="00C25D74"/>
    <w:rsid w:val="00C34AF0"/>
    <w:rsid w:val="00C5055E"/>
    <w:rsid w:val="00C73E8A"/>
    <w:rsid w:val="00C84572"/>
    <w:rsid w:val="00CA49A1"/>
    <w:rsid w:val="00CA4B75"/>
    <w:rsid w:val="00CA4EB5"/>
    <w:rsid w:val="00CA57D8"/>
    <w:rsid w:val="00CC0325"/>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E52C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594EE38F-16EE-410A-84C6-75D36645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1549</Words>
  <Characters>9761</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2</cp:revision>
  <dcterms:created xsi:type="dcterms:W3CDTF">2020-04-04T22:22:00Z</dcterms:created>
  <dcterms:modified xsi:type="dcterms:W3CDTF">2020-04-04T22:22:00Z</dcterms:modified>
</cp:coreProperties>
</file>