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31D" w:rsidRDefault="00592217" w:rsidP="00AA2533">
      <w:pPr>
        <w:pStyle w:val="Titel"/>
        <w:spacing w:line="276" w:lineRule="auto"/>
      </w:pPr>
      <w:r>
        <w:t>Dokumentations-Konzept</w:t>
      </w:r>
      <w:bookmarkStart w:id="0" w:name="_GoBack"/>
      <w:bookmarkEnd w:id="0"/>
    </w:p>
    <w:p w:rsidR="00CA4EB5" w:rsidRPr="00CA4EB5" w:rsidRDefault="00CA4EB5" w:rsidP="00AA2533">
      <w:pPr>
        <w:spacing w:line="276" w:lineRule="auto"/>
      </w:pPr>
    </w:p>
    <w:sdt>
      <w:sdtPr>
        <w:rPr>
          <w:rFonts w:asciiTheme="minorHAnsi" w:eastAsiaTheme="minorEastAsia" w:hAnsiTheme="minorHAnsi" w:cstheme="minorBidi"/>
          <w:caps w:val="0"/>
          <w:color w:val="auto"/>
          <w:spacing w:val="0"/>
          <w:sz w:val="21"/>
          <w:szCs w:val="21"/>
        </w:rPr>
        <w:id w:val="1948585279"/>
        <w:docPartObj>
          <w:docPartGallery w:val="Table of Contents"/>
          <w:docPartUnique/>
        </w:docPartObj>
      </w:sdtPr>
      <w:sdtEndPr>
        <w:rPr>
          <w:b/>
          <w:bCs/>
        </w:rPr>
      </w:sdtEndPr>
      <w:sdtContent>
        <w:p w:rsidR="00056E17" w:rsidRDefault="00056E17" w:rsidP="00AA2533">
          <w:pPr>
            <w:pStyle w:val="Inhaltsverzeichnisberschrift"/>
            <w:spacing w:line="276" w:lineRule="auto"/>
          </w:pPr>
          <w:r>
            <w:t>Inhalt</w:t>
          </w:r>
        </w:p>
        <w:p w:rsidR="00580BD5" w:rsidRDefault="0039542F">
          <w:pPr>
            <w:pStyle w:val="Verzeichnis1"/>
            <w:tabs>
              <w:tab w:val="right" w:leader="dot" w:pos="9062"/>
            </w:tabs>
            <w:rPr>
              <w:noProof/>
              <w:sz w:val="22"/>
              <w:szCs w:val="22"/>
              <w:lang w:eastAsia="de-DE"/>
            </w:rPr>
          </w:pPr>
          <w:r>
            <w:fldChar w:fldCharType="begin"/>
          </w:r>
          <w:r>
            <w:instrText xml:space="preserve"> TOC \o "1-3" \h \z \u </w:instrText>
          </w:r>
          <w:r>
            <w:fldChar w:fldCharType="separate"/>
          </w:r>
          <w:hyperlink w:anchor="_Toc37040999" w:history="1">
            <w:r w:rsidR="00580BD5" w:rsidRPr="00B747B9">
              <w:rPr>
                <w:rStyle w:val="Hyperlink"/>
                <w:noProof/>
              </w:rPr>
              <w:t>Glossar</w:t>
            </w:r>
            <w:r w:rsidR="00580BD5">
              <w:rPr>
                <w:noProof/>
                <w:webHidden/>
              </w:rPr>
              <w:tab/>
            </w:r>
            <w:r w:rsidR="00580BD5">
              <w:rPr>
                <w:noProof/>
                <w:webHidden/>
              </w:rPr>
              <w:fldChar w:fldCharType="begin"/>
            </w:r>
            <w:r w:rsidR="00580BD5">
              <w:rPr>
                <w:noProof/>
                <w:webHidden/>
              </w:rPr>
              <w:instrText xml:space="preserve"> PAGEREF _Toc37040999 \h </w:instrText>
            </w:r>
            <w:r w:rsidR="00580BD5">
              <w:rPr>
                <w:noProof/>
                <w:webHidden/>
              </w:rPr>
            </w:r>
            <w:r w:rsidR="00580BD5">
              <w:rPr>
                <w:noProof/>
                <w:webHidden/>
              </w:rPr>
              <w:fldChar w:fldCharType="separate"/>
            </w:r>
            <w:r w:rsidR="00580BD5">
              <w:rPr>
                <w:noProof/>
                <w:webHidden/>
              </w:rPr>
              <w:t>2</w:t>
            </w:r>
            <w:r w:rsidR="00580BD5">
              <w:rPr>
                <w:noProof/>
                <w:webHidden/>
              </w:rPr>
              <w:fldChar w:fldCharType="end"/>
            </w:r>
          </w:hyperlink>
        </w:p>
        <w:p w:rsidR="00580BD5" w:rsidRDefault="005070DB">
          <w:pPr>
            <w:pStyle w:val="Verzeichnis1"/>
            <w:tabs>
              <w:tab w:val="right" w:leader="dot" w:pos="9062"/>
            </w:tabs>
            <w:rPr>
              <w:noProof/>
              <w:sz w:val="22"/>
              <w:szCs w:val="22"/>
              <w:lang w:eastAsia="de-DE"/>
            </w:rPr>
          </w:pPr>
          <w:hyperlink w:anchor="_Toc37041000" w:history="1">
            <w:r w:rsidR="00580BD5" w:rsidRPr="00B747B9">
              <w:rPr>
                <w:rStyle w:val="Hyperlink"/>
                <w:noProof/>
              </w:rPr>
              <w:t>Qualität</w:t>
            </w:r>
            <w:r w:rsidR="00580BD5">
              <w:rPr>
                <w:noProof/>
                <w:webHidden/>
              </w:rPr>
              <w:tab/>
            </w:r>
            <w:r w:rsidR="00580BD5">
              <w:rPr>
                <w:noProof/>
                <w:webHidden/>
              </w:rPr>
              <w:fldChar w:fldCharType="begin"/>
            </w:r>
            <w:r w:rsidR="00580BD5">
              <w:rPr>
                <w:noProof/>
                <w:webHidden/>
              </w:rPr>
              <w:instrText xml:space="preserve"> PAGEREF _Toc37041000 \h </w:instrText>
            </w:r>
            <w:r w:rsidR="00580BD5">
              <w:rPr>
                <w:noProof/>
                <w:webHidden/>
              </w:rPr>
            </w:r>
            <w:r w:rsidR="00580BD5">
              <w:rPr>
                <w:noProof/>
                <w:webHidden/>
              </w:rPr>
              <w:fldChar w:fldCharType="separate"/>
            </w:r>
            <w:r w:rsidR="00580BD5">
              <w:rPr>
                <w:noProof/>
                <w:webHidden/>
              </w:rPr>
              <w:t>3</w:t>
            </w:r>
            <w:r w:rsidR="00580BD5">
              <w:rPr>
                <w:noProof/>
                <w:webHidden/>
              </w:rPr>
              <w:fldChar w:fldCharType="end"/>
            </w:r>
          </w:hyperlink>
        </w:p>
        <w:p w:rsidR="00580BD5" w:rsidRDefault="005070DB">
          <w:pPr>
            <w:pStyle w:val="Verzeichnis1"/>
            <w:tabs>
              <w:tab w:val="right" w:leader="dot" w:pos="9062"/>
            </w:tabs>
            <w:rPr>
              <w:noProof/>
              <w:sz w:val="22"/>
              <w:szCs w:val="22"/>
              <w:lang w:eastAsia="de-DE"/>
            </w:rPr>
          </w:pPr>
          <w:hyperlink w:anchor="_Toc37041001" w:history="1">
            <w:r w:rsidR="00580BD5" w:rsidRPr="00B747B9">
              <w:rPr>
                <w:rStyle w:val="Hyperlink"/>
                <w:noProof/>
              </w:rPr>
              <w:t>Werkzeuge</w:t>
            </w:r>
            <w:r w:rsidR="00580BD5">
              <w:rPr>
                <w:noProof/>
                <w:webHidden/>
              </w:rPr>
              <w:tab/>
            </w:r>
            <w:r w:rsidR="00580BD5">
              <w:rPr>
                <w:noProof/>
                <w:webHidden/>
              </w:rPr>
              <w:fldChar w:fldCharType="begin"/>
            </w:r>
            <w:r w:rsidR="00580BD5">
              <w:rPr>
                <w:noProof/>
                <w:webHidden/>
              </w:rPr>
              <w:instrText xml:space="preserve"> PAGEREF _Toc37041001 \h </w:instrText>
            </w:r>
            <w:r w:rsidR="00580BD5">
              <w:rPr>
                <w:noProof/>
                <w:webHidden/>
              </w:rPr>
            </w:r>
            <w:r w:rsidR="00580BD5">
              <w:rPr>
                <w:noProof/>
                <w:webHidden/>
              </w:rPr>
              <w:fldChar w:fldCharType="separate"/>
            </w:r>
            <w:r w:rsidR="00580BD5">
              <w:rPr>
                <w:noProof/>
                <w:webHidden/>
              </w:rPr>
              <w:t>3</w:t>
            </w:r>
            <w:r w:rsidR="00580BD5">
              <w:rPr>
                <w:noProof/>
                <w:webHidden/>
              </w:rPr>
              <w:fldChar w:fldCharType="end"/>
            </w:r>
          </w:hyperlink>
        </w:p>
        <w:p w:rsidR="00580BD5" w:rsidRDefault="005070DB">
          <w:pPr>
            <w:pStyle w:val="Verzeichnis2"/>
            <w:tabs>
              <w:tab w:val="right" w:leader="dot" w:pos="9062"/>
            </w:tabs>
            <w:rPr>
              <w:noProof/>
              <w:sz w:val="22"/>
              <w:szCs w:val="22"/>
              <w:lang w:eastAsia="de-DE"/>
            </w:rPr>
          </w:pPr>
          <w:hyperlink w:anchor="_Toc37041002" w:history="1">
            <w:r w:rsidR="00580BD5" w:rsidRPr="00B747B9">
              <w:rPr>
                <w:rStyle w:val="Hyperlink"/>
                <w:noProof/>
              </w:rPr>
              <w:t>Versionierung von Code und Dokumenten</w:t>
            </w:r>
            <w:r w:rsidR="00580BD5">
              <w:rPr>
                <w:noProof/>
                <w:webHidden/>
              </w:rPr>
              <w:tab/>
            </w:r>
            <w:r w:rsidR="00580BD5">
              <w:rPr>
                <w:noProof/>
                <w:webHidden/>
              </w:rPr>
              <w:fldChar w:fldCharType="begin"/>
            </w:r>
            <w:r w:rsidR="00580BD5">
              <w:rPr>
                <w:noProof/>
                <w:webHidden/>
              </w:rPr>
              <w:instrText xml:space="preserve"> PAGEREF _Toc37041002 \h </w:instrText>
            </w:r>
            <w:r w:rsidR="00580BD5">
              <w:rPr>
                <w:noProof/>
                <w:webHidden/>
              </w:rPr>
            </w:r>
            <w:r w:rsidR="00580BD5">
              <w:rPr>
                <w:noProof/>
                <w:webHidden/>
              </w:rPr>
              <w:fldChar w:fldCharType="separate"/>
            </w:r>
            <w:r w:rsidR="00580BD5">
              <w:rPr>
                <w:noProof/>
                <w:webHidden/>
              </w:rPr>
              <w:t>3</w:t>
            </w:r>
            <w:r w:rsidR="00580BD5">
              <w:rPr>
                <w:noProof/>
                <w:webHidden/>
              </w:rPr>
              <w:fldChar w:fldCharType="end"/>
            </w:r>
          </w:hyperlink>
        </w:p>
        <w:p w:rsidR="00580BD5" w:rsidRDefault="005070DB">
          <w:pPr>
            <w:pStyle w:val="Verzeichnis2"/>
            <w:tabs>
              <w:tab w:val="right" w:leader="dot" w:pos="9062"/>
            </w:tabs>
            <w:rPr>
              <w:noProof/>
              <w:sz w:val="22"/>
              <w:szCs w:val="22"/>
              <w:lang w:eastAsia="de-DE"/>
            </w:rPr>
          </w:pPr>
          <w:hyperlink w:anchor="_Toc37041003" w:history="1">
            <w:r w:rsidR="00580BD5" w:rsidRPr="00B747B9">
              <w:rPr>
                <w:rStyle w:val="Hyperlink"/>
                <w:noProof/>
              </w:rPr>
              <w:t>Projektmanagementsoftware</w:t>
            </w:r>
            <w:r w:rsidR="00580BD5">
              <w:rPr>
                <w:noProof/>
                <w:webHidden/>
              </w:rPr>
              <w:tab/>
            </w:r>
            <w:r w:rsidR="00580BD5">
              <w:rPr>
                <w:noProof/>
                <w:webHidden/>
              </w:rPr>
              <w:fldChar w:fldCharType="begin"/>
            </w:r>
            <w:r w:rsidR="00580BD5">
              <w:rPr>
                <w:noProof/>
                <w:webHidden/>
              </w:rPr>
              <w:instrText xml:space="preserve"> PAGEREF _Toc37041003 \h </w:instrText>
            </w:r>
            <w:r w:rsidR="00580BD5">
              <w:rPr>
                <w:noProof/>
                <w:webHidden/>
              </w:rPr>
            </w:r>
            <w:r w:rsidR="00580BD5">
              <w:rPr>
                <w:noProof/>
                <w:webHidden/>
              </w:rPr>
              <w:fldChar w:fldCharType="separate"/>
            </w:r>
            <w:r w:rsidR="00580BD5">
              <w:rPr>
                <w:noProof/>
                <w:webHidden/>
              </w:rPr>
              <w:t>3</w:t>
            </w:r>
            <w:r w:rsidR="00580BD5">
              <w:rPr>
                <w:noProof/>
                <w:webHidden/>
              </w:rPr>
              <w:fldChar w:fldCharType="end"/>
            </w:r>
          </w:hyperlink>
        </w:p>
        <w:p w:rsidR="00580BD5" w:rsidRDefault="005070DB">
          <w:pPr>
            <w:pStyle w:val="Verzeichnis2"/>
            <w:tabs>
              <w:tab w:val="right" w:leader="dot" w:pos="9062"/>
            </w:tabs>
            <w:rPr>
              <w:noProof/>
              <w:sz w:val="22"/>
              <w:szCs w:val="22"/>
              <w:lang w:eastAsia="de-DE"/>
            </w:rPr>
          </w:pPr>
          <w:hyperlink w:anchor="_Toc37041004" w:history="1">
            <w:r w:rsidR="00580BD5" w:rsidRPr="00B747B9">
              <w:rPr>
                <w:rStyle w:val="Hyperlink"/>
                <w:noProof/>
              </w:rPr>
              <w:t>Dokumentation von Tests</w:t>
            </w:r>
            <w:r w:rsidR="00580BD5">
              <w:rPr>
                <w:noProof/>
                <w:webHidden/>
              </w:rPr>
              <w:tab/>
            </w:r>
            <w:r w:rsidR="00580BD5">
              <w:rPr>
                <w:noProof/>
                <w:webHidden/>
              </w:rPr>
              <w:fldChar w:fldCharType="begin"/>
            </w:r>
            <w:r w:rsidR="00580BD5">
              <w:rPr>
                <w:noProof/>
                <w:webHidden/>
              </w:rPr>
              <w:instrText xml:space="preserve"> PAGEREF _Toc37041004 \h </w:instrText>
            </w:r>
            <w:r w:rsidR="00580BD5">
              <w:rPr>
                <w:noProof/>
                <w:webHidden/>
              </w:rPr>
            </w:r>
            <w:r w:rsidR="00580BD5">
              <w:rPr>
                <w:noProof/>
                <w:webHidden/>
              </w:rPr>
              <w:fldChar w:fldCharType="separate"/>
            </w:r>
            <w:r w:rsidR="00580BD5">
              <w:rPr>
                <w:noProof/>
                <w:webHidden/>
              </w:rPr>
              <w:t>3</w:t>
            </w:r>
            <w:r w:rsidR="00580BD5">
              <w:rPr>
                <w:noProof/>
                <w:webHidden/>
              </w:rPr>
              <w:fldChar w:fldCharType="end"/>
            </w:r>
          </w:hyperlink>
        </w:p>
        <w:p w:rsidR="00580BD5" w:rsidRDefault="005070DB">
          <w:pPr>
            <w:pStyle w:val="Verzeichnis1"/>
            <w:tabs>
              <w:tab w:val="right" w:leader="dot" w:pos="9062"/>
            </w:tabs>
            <w:rPr>
              <w:noProof/>
              <w:sz w:val="22"/>
              <w:szCs w:val="22"/>
              <w:lang w:eastAsia="de-DE"/>
            </w:rPr>
          </w:pPr>
          <w:hyperlink w:anchor="_Toc37041005" w:history="1">
            <w:r w:rsidR="00580BD5" w:rsidRPr="00B747B9">
              <w:rPr>
                <w:rStyle w:val="Hyperlink"/>
                <w:noProof/>
              </w:rPr>
              <w:t>Dokumentationsgestaltung</w:t>
            </w:r>
            <w:r w:rsidR="00580BD5">
              <w:rPr>
                <w:noProof/>
                <w:webHidden/>
              </w:rPr>
              <w:tab/>
            </w:r>
            <w:r w:rsidR="00580BD5">
              <w:rPr>
                <w:noProof/>
                <w:webHidden/>
              </w:rPr>
              <w:fldChar w:fldCharType="begin"/>
            </w:r>
            <w:r w:rsidR="00580BD5">
              <w:rPr>
                <w:noProof/>
                <w:webHidden/>
              </w:rPr>
              <w:instrText xml:space="preserve"> PAGEREF _Toc37041005 \h </w:instrText>
            </w:r>
            <w:r w:rsidR="00580BD5">
              <w:rPr>
                <w:noProof/>
                <w:webHidden/>
              </w:rPr>
            </w:r>
            <w:r w:rsidR="00580BD5">
              <w:rPr>
                <w:noProof/>
                <w:webHidden/>
              </w:rPr>
              <w:fldChar w:fldCharType="separate"/>
            </w:r>
            <w:r w:rsidR="00580BD5">
              <w:rPr>
                <w:noProof/>
                <w:webHidden/>
              </w:rPr>
              <w:t>4</w:t>
            </w:r>
            <w:r w:rsidR="00580BD5">
              <w:rPr>
                <w:noProof/>
                <w:webHidden/>
              </w:rPr>
              <w:fldChar w:fldCharType="end"/>
            </w:r>
          </w:hyperlink>
        </w:p>
        <w:p w:rsidR="0035731D" w:rsidRPr="0035731D" w:rsidRDefault="0039542F" w:rsidP="00AA2533">
          <w:pPr>
            <w:spacing w:line="276" w:lineRule="auto"/>
          </w:pPr>
          <w:r>
            <w:fldChar w:fldCharType="end"/>
          </w:r>
        </w:p>
      </w:sdtContent>
    </w:sdt>
    <w:p w:rsidR="00BA44A2" w:rsidRDefault="00BA44A2" w:rsidP="00AA2533">
      <w:pPr>
        <w:spacing w:line="276" w:lineRule="auto"/>
        <w:rPr>
          <w:rFonts w:asciiTheme="majorHAnsi" w:eastAsiaTheme="majorEastAsia" w:hAnsiTheme="majorHAnsi" w:cstheme="majorBidi"/>
          <w:caps/>
          <w:color w:val="2F5496" w:themeColor="accent1" w:themeShade="BF"/>
          <w:spacing w:val="30"/>
          <w:sz w:val="52"/>
          <w:szCs w:val="40"/>
        </w:rPr>
      </w:pPr>
      <w:r>
        <w:br w:type="page"/>
      </w:r>
    </w:p>
    <w:p w:rsidR="00EC4B38" w:rsidRDefault="00EC4B38" w:rsidP="00AA2533">
      <w:pPr>
        <w:pStyle w:val="berschrift1"/>
        <w:spacing w:line="276" w:lineRule="auto"/>
      </w:pPr>
      <w:bookmarkStart w:id="1" w:name="_Toc37040999"/>
      <w:r>
        <w:lastRenderedPageBreak/>
        <w:t>Glossar</w:t>
      </w:r>
      <w:bookmarkEnd w:id="1"/>
    </w:p>
    <w:p w:rsidR="00EC4B38" w:rsidRPr="001A2CF0" w:rsidRDefault="00EC4B38" w:rsidP="00AA2533">
      <w:pPr>
        <w:spacing w:line="276" w:lineRule="auto"/>
      </w:pPr>
      <w:r>
        <w:t>Im Folgenden werden die Begriffe erläutert, die im weiteren Verlauf dieses Dokuments genutzt werden.</w:t>
      </w:r>
    </w:p>
    <w:tbl>
      <w:tblPr>
        <w:tblStyle w:val="TabelleWeb3"/>
        <w:tblW w:w="9170" w:type="dxa"/>
        <w:tblLook w:val="04A0" w:firstRow="1" w:lastRow="0" w:firstColumn="1" w:lastColumn="0" w:noHBand="0" w:noVBand="1"/>
      </w:tblPr>
      <w:tblGrid>
        <w:gridCol w:w="2277"/>
        <w:gridCol w:w="6893"/>
      </w:tblGrid>
      <w:tr w:rsidR="00EC4B38" w:rsidRPr="00EB587F" w:rsidTr="002C23F8">
        <w:trPr>
          <w:cnfStyle w:val="100000000000" w:firstRow="1" w:lastRow="0" w:firstColumn="0" w:lastColumn="0" w:oddVBand="0" w:evenVBand="0" w:oddHBand="0" w:evenHBand="0" w:firstRowFirstColumn="0" w:firstRowLastColumn="0" w:lastRowFirstColumn="0" w:lastRowLastColumn="0"/>
        </w:trPr>
        <w:tc>
          <w:tcPr>
            <w:tcW w:w="2217" w:type="dxa"/>
            <w:tcBorders>
              <w:top w:val="outset" w:sz="6" w:space="0" w:color="auto"/>
              <w:left w:val="outset" w:sz="6" w:space="0" w:color="auto"/>
              <w:bottom w:val="outset" w:sz="6" w:space="0" w:color="auto"/>
              <w:right w:val="outset" w:sz="6" w:space="0" w:color="auto"/>
            </w:tcBorders>
            <w:hideMark/>
          </w:tcPr>
          <w:p w:rsidR="00EC4B38" w:rsidRPr="00EB587F" w:rsidRDefault="00EC4B38" w:rsidP="00AA2533">
            <w:pPr>
              <w:spacing w:line="276" w:lineRule="auto"/>
              <w:rPr>
                <w:rFonts w:ascii="Arial" w:hAnsi="Arial" w:cs="Arial"/>
                <w:sz w:val="20"/>
                <w:szCs w:val="20"/>
              </w:rPr>
            </w:pPr>
            <w:r w:rsidRPr="00EB587F">
              <w:rPr>
                <w:rFonts w:ascii="Arial" w:hAnsi="Arial" w:cs="Arial"/>
                <w:sz w:val="20"/>
                <w:szCs w:val="20"/>
              </w:rPr>
              <w:t>Begriff</w:t>
            </w:r>
          </w:p>
        </w:tc>
        <w:tc>
          <w:tcPr>
            <w:tcW w:w="6833" w:type="dxa"/>
            <w:tcBorders>
              <w:top w:val="outset" w:sz="6" w:space="0" w:color="auto"/>
              <w:left w:val="outset" w:sz="6" w:space="0" w:color="auto"/>
              <w:bottom w:val="outset" w:sz="6" w:space="0" w:color="auto"/>
              <w:right w:val="outset" w:sz="6" w:space="0" w:color="auto"/>
            </w:tcBorders>
            <w:hideMark/>
          </w:tcPr>
          <w:p w:rsidR="00EC4B38" w:rsidRPr="00EB587F" w:rsidRDefault="00EC4B38" w:rsidP="00AA2533">
            <w:pPr>
              <w:spacing w:line="276" w:lineRule="auto"/>
              <w:rPr>
                <w:rFonts w:ascii="Arial" w:hAnsi="Arial" w:cs="Arial"/>
                <w:sz w:val="20"/>
                <w:szCs w:val="20"/>
              </w:rPr>
            </w:pPr>
            <w:r w:rsidRPr="00EB587F">
              <w:rPr>
                <w:rFonts w:ascii="Arial" w:hAnsi="Arial" w:cs="Arial"/>
                <w:sz w:val="20"/>
                <w:szCs w:val="20"/>
              </w:rPr>
              <w:t>Bedeutung</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hideMark/>
          </w:tcPr>
          <w:p w:rsidR="00EC4B38" w:rsidRPr="00EB587F" w:rsidRDefault="00EC4B38" w:rsidP="00AA2533">
            <w:pPr>
              <w:spacing w:line="276" w:lineRule="auto"/>
              <w:rPr>
                <w:rFonts w:ascii="Arial" w:hAnsi="Arial" w:cs="Arial"/>
                <w:sz w:val="20"/>
                <w:szCs w:val="20"/>
              </w:rPr>
            </w:pPr>
            <w:r w:rsidRPr="00EB587F">
              <w:rPr>
                <w:rFonts w:ascii="Arial" w:hAnsi="Arial" w:cs="Arial"/>
                <w:sz w:val="20"/>
                <w:szCs w:val="20"/>
              </w:rPr>
              <w:t>MUD</w:t>
            </w:r>
            <w:r>
              <w:rPr>
                <w:rFonts w:ascii="Arial" w:hAnsi="Arial" w:cs="Arial"/>
                <w:sz w:val="20"/>
                <w:szCs w:val="20"/>
              </w:rPr>
              <w:t>, Multi User Dungeon</w:t>
            </w:r>
          </w:p>
        </w:tc>
        <w:tc>
          <w:tcPr>
            <w:tcW w:w="6833" w:type="dxa"/>
            <w:tcBorders>
              <w:top w:val="outset" w:sz="6" w:space="0" w:color="auto"/>
              <w:left w:val="outset" w:sz="6" w:space="0" w:color="auto"/>
              <w:bottom w:val="outset" w:sz="6" w:space="0" w:color="auto"/>
              <w:right w:val="outset" w:sz="6" w:space="0" w:color="auto"/>
            </w:tcBorders>
            <w:hideMark/>
          </w:tcPr>
          <w:p w:rsidR="00EC4B38" w:rsidRPr="00EB587F" w:rsidRDefault="00EC4B38" w:rsidP="00AA2533">
            <w:pPr>
              <w:spacing w:line="276" w:lineRule="auto"/>
              <w:rPr>
                <w:rFonts w:ascii="Arial" w:hAnsi="Arial" w:cs="Arial"/>
                <w:sz w:val="20"/>
                <w:szCs w:val="20"/>
              </w:rPr>
            </w:pPr>
            <w:r>
              <w:rPr>
                <w:rFonts w:ascii="Arial" w:hAnsi="Arial" w:cs="Arial"/>
                <w:sz w:val="20"/>
                <w:szCs w:val="20"/>
              </w:rPr>
              <w:t>Ein</w:t>
            </w:r>
            <w:r w:rsidRPr="00EB587F">
              <w:rPr>
                <w:rFonts w:ascii="Arial" w:hAnsi="Arial" w:cs="Arial"/>
                <w:sz w:val="20"/>
                <w:szCs w:val="20"/>
              </w:rPr>
              <w:t xml:space="preserve"> </w:t>
            </w:r>
            <w:r>
              <w:rPr>
                <w:rFonts w:ascii="Arial" w:hAnsi="Arial" w:cs="Arial"/>
                <w:sz w:val="20"/>
                <w:szCs w:val="20"/>
              </w:rPr>
              <w:t xml:space="preserve">meist textbasiertes </w:t>
            </w:r>
            <w:r w:rsidRPr="00EB587F">
              <w:rPr>
                <w:rFonts w:ascii="Arial" w:hAnsi="Arial" w:cs="Arial"/>
                <w:sz w:val="20"/>
                <w:szCs w:val="20"/>
              </w:rPr>
              <w:t>Rollenspiel</w:t>
            </w:r>
            <w:r>
              <w:rPr>
                <w:rFonts w:ascii="Arial" w:hAnsi="Arial" w:cs="Arial"/>
                <w:sz w:val="20"/>
                <w:szCs w:val="20"/>
              </w:rPr>
              <w:t>,</w:t>
            </w:r>
            <w:r w:rsidRPr="00EB587F">
              <w:rPr>
                <w:rFonts w:ascii="Arial" w:hAnsi="Arial" w:cs="Arial"/>
                <w:sz w:val="20"/>
                <w:szCs w:val="20"/>
              </w:rPr>
              <w:t xml:space="preserve"> in dem mehrere Spielercharaktere ein Abenteuer erleben</w:t>
            </w:r>
            <w:r>
              <w:rPr>
                <w:rFonts w:ascii="Arial" w:hAnsi="Arial" w:cs="Arial"/>
                <w:sz w:val="20"/>
                <w:szCs w:val="20"/>
              </w:rPr>
              <w:t xml:space="preserve"> können.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AA2533">
            <w:pPr>
              <w:spacing w:line="276" w:lineRule="auto"/>
              <w:rPr>
                <w:rFonts w:ascii="Arial" w:hAnsi="Arial" w:cs="Arial"/>
                <w:sz w:val="20"/>
                <w:szCs w:val="20"/>
              </w:rPr>
            </w:pPr>
            <w:r w:rsidRPr="00EB587F">
              <w:rPr>
                <w:rFonts w:ascii="Arial" w:hAnsi="Arial" w:cs="Arial"/>
                <w:sz w:val="20"/>
                <w:szCs w:val="20"/>
              </w:rPr>
              <w:t>DM</w:t>
            </w:r>
            <w:r>
              <w:rPr>
                <w:rFonts w:ascii="Arial" w:hAnsi="Arial" w:cs="Arial"/>
                <w:sz w:val="20"/>
                <w:szCs w:val="20"/>
              </w:rPr>
              <w:t xml:space="preserve">, </w:t>
            </w:r>
            <w:r w:rsidRPr="00EB587F">
              <w:rPr>
                <w:rFonts w:ascii="Arial" w:hAnsi="Arial" w:cs="Arial"/>
                <w:sz w:val="20"/>
                <w:szCs w:val="20"/>
              </w:rPr>
              <w:t>Dungeon Master</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AA2533">
            <w:pPr>
              <w:spacing w:line="276" w:lineRule="auto"/>
              <w:rPr>
                <w:rFonts w:ascii="Arial" w:hAnsi="Arial" w:cs="Arial"/>
                <w:sz w:val="20"/>
                <w:szCs w:val="20"/>
              </w:rPr>
            </w:pPr>
            <w:r w:rsidRPr="00EB587F">
              <w:rPr>
                <w:rFonts w:ascii="Arial" w:hAnsi="Arial" w:cs="Arial"/>
                <w:sz w:val="20"/>
                <w:szCs w:val="20"/>
              </w:rPr>
              <w:t>Person, die die Geschichte erzählt und die Spielergruppe durch den Spielinhalt leitet</w:t>
            </w:r>
            <w:r>
              <w:rPr>
                <w:rFonts w:ascii="Arial" w:hAnsi="Arial" w:cs="Arial"/>
                <w:sz w:val="20"/>
                <w:szCs w:val="20"/>
              </w:rPr>
              <w:t>. Der DM besitzt nahezu völlige Kontrolle auf das Spielgeschehen, und kann auf den Chat der Spieler, mit Ausnahme des Flüsterchats, zugreifen und daran teilnehmen.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AA2533">
            <w:pPr>
              <w:spacing w:line="276" w:lineRule="auto"/>
              <w:rPr>
                <w:rFonts w:ascii="Arial" w:hAnsi="Arial" w:cs="Arial"/>
                <w:sz w:val="20"/>
                <w:szCs w:val="20"/>
              </w:rPr>
            </w:pPr>
            <w:r>
              <w:rPr>
                <w:rFonts w:ascii="Arial" w:hAnsi="Arial" w:cs="Arial"/>
                <w:sz w:val="20"/>
                <w:szCs w:val="20"/>
              </w:rPr>
              <w:t>Spieler, User</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AA2533">
            <w:pPr>
              <w:spacing w:line="276" w:lineRule="auto"/>
              <w:rPr>
                <w:rFonts w:ascii="Arial" w:hAnsi="Arial" w:cs="Arial"/>
                <w:sz w:val="20"/>
                <w:szCs w:val="20"/>
              </w:rPr>
            </w:pPr>
            <w:r>
              <w:rPr>
                <w:rFonts w:ascii="Arial" w:hAnsi="Arial" w:cs="Arial"/>
                <w:sz w:val="20"/>
                <w:szCs w:val="20"/>
              </w:rPr>
              <w:t>Ein Teilnehmer an einer Session auf einem MUD, bei dem es sich nicht um einen Dungeon Master handelt. Ein Spieler in einer Session kann der Dungeon Master in einer anderen Session sein.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AA2533">
            <w:pPr>
              <w:spacing w:line="276" w:lineRule="auto"/>
              <w:rPr>
                <w:rFonts w:ascii="Arial" w:hAnsi="Arial" w:cs="Arial"/>
                <w:sz w:val="20"/>
                <w:szCs w:val="20"/>
              </w:rPr>
            </w:pPr>
            <w:r>
              <w:rPr>
                <w:rFonts w:ascii="Arial" w:hAnsi="Arial" w:cs="Arial"/>
                <w:sz w:val="20"/>
                <w:szCs w:val="20"/>
              </w:rPr>
              <w:t>Responsive</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AA2533">
            <w:pPr>
              <w:spacing w:line="276" w:lineRule="auto"/>
              <w:rPr>
                <w:rFonts w:ascii="Arial" w:hAnsi="Arial" w:cs="Arial"/>
                <w:sz w:val="20"/>
                <w:szCs w:val="20"/>
              </w:rPr>
            </w:pPr>
            <w:r>
              <w:rPr>
                <w:rFonts w:ascii="Arial" w:hAnsi="Arial" w:cs="Arial"/>
                <w:sz w:val="20"/>
                <w:szCs w:val="20"/>
              </w:rPr>
              <w:t>Die Webseite soll sich dynamisch an verschiedene Browsergrößen anpassen.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F63F2B" w:rsidP="00AA2533">
            <w:pPr>
              <w:spacing w:line="276" w:lineRule="auto"/>
              <w:rPr>
                <w:rFonts w:ascii="Arial" w:hAnsi="Arial" w:cs="Arial"/>
                <w:sz w:val="20"/>
                <w:szCs w:val="20"/>
              </w:rPr>
            </w:pPr>
            <w:r>
              <w:rPr>
                <w:rFonts w:ascii="Arial" w:hAnsi="Arial" w:cs="Arial"/>
                <w:sz w:val="20"/>
                <w:szCs w:val="20"/>
              </w:rPr>
              <w:t>Account</w:t>
            </w:r>
            <w:r w:rsidR="00EC4B38">
              <w:rPr>
                <w:rFonts w:ascii="Arial" w:hAnsi="Arial" w:cs="Arial"/>
                <w:sz w:val="20"/>
                <w:szCs w:val="20"/>
              </w:rPr>
              <w:t>name</w:t>
            </w:r>
          </w:p>
        </w:tc>
        <w:tc>
          <w:tcPr>
            <w:tcW w:w="6833" w:type="dxa"/>
            <w:tcBorders>
              <w:top w:val="outset" w:sz="6" w:space="0" w:color="auto"/>
              <w:left w:val="outset" w:sz="6" w:space="0" w:color="auto"/>
              <w:bottom w:val="outset" w:sz="6" w:space="0" w:color="auto"/>
              <w:right w:val="outset" w:sz="6" w:space="0" w:color="auto"/>
            </w:tcBorders>
          </w:tcPr>
          <w:p w:rsidR="004A63E0" w:rsidRPr="00EB587F" w:rsidRDefault="00EC4B38" w:rsidP="00AA2533">
            <w:pPr>
              <w:spacing w:line="276" w:lineRule="auto"/>
              <w:rPr>
                <w:rFonts w:ascii="Arial" w:hAnsi="Arial" w:cs="Arial"/>
                <w:sz w:val="20"/>
                <w:szCs w:val="20"/>
              </w:rPr>
            </w:pPr>
            <w:r>
              <w:rPr>
                <w:rFonts w:ascii="Arial" w:hAnsi="Arial" w:cs="Arial"/>
                <w:sz w:val="20"/>
                <w:szCs w:val="20"/>
              </w:rPr>
              <w:t xml:space="preserve">Name des </w:t>
            </w:r>
            <w:r w:rsidR="004A63E0">
              <w:rPr>
                <w:rFonts w:ascii="Arial" w:hAnsi="Arial" w:cs="Arial"/>
                <w:sz w:val="20"/>
                <w:szCs w:val="20"/>
              </w:rPr>
              <w:t>Nutzeraccounts. I</w:t>
            </w:r>
            <w:r>
              <w:rPr>
                <w:rFonts w:ascii="Arial" w:hAnsi="Arial" w:cs="Arial"/>
                <w:sz w:val="20"/>
                <w:szCs w:val="20"/>
              </w:rPr>
              <w:t>m Gegensatz zu de</w:t>
            </w:r>
            <w:r w:rsidR="004A63E0">
              <w:rPr>
                <w:rFonts w:ascii="Arial" w:hAnsi="Arial" w:cs="Arial"/>
                <w:sz w:val="20"/>
                <w:szCs w:val="20"/>
              </w:rPr>
              <w:t>n Nicknamen, die für die jeweiligen Sessions gewählt werden, ist der Accountname</w:t>
            </w:r>
            <w:r>
              <w:rPr>
                <w:rFonts w:ascii="Arial" w:hAnsi="Arial" w:cs="Arial"/>
                <w:sz w:val="20"/>
                <w:szCs w:val="20"/>
              </w:rPr>
              <w:t xml:space="preserve"> für andere </w:t>
            </w:r>
            <w:r w:rsidR="004A63E0">
              <w:rPr>
                <w:rFonts w:ascii="Arial" w:hAnsi="Arial" w:cs="Arial"/>
                <w:sz w:val="20"/>
                <w:szCs w:val="20"/>
              </w:rPr>
              <w:t>Nutzer nicht einsehbar.</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AA2533">
            <w:pPr>
              <w:spacing w:line="276" w:lineRule="auto"/>
              <w:rPr>
                <w:rFonts w:ascii="Arial" w:hAnsi="Arial" w:cs="Arial"/>
                <w:sz w:val="20"/>
                <w:szCs w:val="20"/>
              </w:rPr>
            </w:pPr>
            <w:r>
              <w:rPr>
                <w:rFonts w:ascii="Arial" w:hAnsi="Arial" w:cs="Arial"/>
                <w:sz w:val="20"/>
                <w:szCs w:val="20"/>
              </w:rPr>
              <w:t>Rasse, Klasse</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AA2533">
            <w:pPr>
              <w:spacing w:line="276" w:lineRule="auto"/>
              <w:rPr>
                <w:rFonts w:ascii="Arial" w:hAnsi="Arial" w:cs="Arial"/>
                <w:sz w:val="20"/>
                <w:szCs w:val="20"/>
              </w:rPr>
            </w:pPr>
            <w:r>
              <w:rPr>
                <w:rFonts w:ascii="Arial" w:hAnsi="Arial" w:cs="Arial"/>
                <w:sz w:val="20"/>
                <w:szCs w:val="20"/>
              </w:rPr>
              <w:t>Beides sind Konfigurationsmöglichkeiten eines Spielercharakters. Sie beeinflussen die Fähigkeiten eines Charakters und seine Attribute. Im Verlauf des Spiels kann ein der Spieler abhängig von seiner Rasse bzw. Klasse zusätzliche Fähigkeiten erhalten.</w:t>
            </w:r>
          </w:p>
        </w:tc>
      </w:tr>
      <w:tr w:rsidR="00F8009F" w:rsidRPr="00EB587F" w:rsidTr="002C23F8">
        <w:tc>
          <w:tcPr>
            <w:tcW w:w="2217" w:type="dxa"/>
            <w:tcBorders>
              <w:top w:val="outset" w:sz="6" w:space="0" w:color="auto"/>
              <w:left w:val="outset" w:sz="6" w:space="0" w:color="auto"/>
              <w:bottom w:val="outset" w:sz="6" w:space="0" w:color="auto"/>
              <w:right w:val="outset" w:sz="6" w:space="0" w:color="auto"/>
            </w:tcBorders>
          </w:tcPr>
          <w:p w:rsidR="00F8009F" w:rsidRDefault="00F8009F" w:rsidP="00AA2533">
            <w:pPr>
              <w:spacing w:line="276" w:lineRule="auto"/>
              <w:rPr>
                <w:rFonts w:ascii="Arial" w:hAnsi="Arial" w:cs="Arial"/>
                <w:sz w:val="20"/>
                <w:szCs w:val="20"/>
              </w:rPr>
            </w:pPr>
            <w:r>
              <w:rPr>
                <w:rFonts w:ascii="Arial" w:hAnsi="Arial" w:cs="Arial"/>
                <w:sz w:val="20"/>
                <w:szCs w:val="20"/>
              </w:rPr>
              <w:t>Spiel</w:t>
            </w:r>
          </w:p>
        </w:tc>
        <w:tc>
          <w:tcPr>
            <w:tcW w:w="6833" w:type="dxa"/>
            <w:tcBorders>
              <w:top w:val="outset" w:sz="6" w:space="0" w:color="auto"/>
              <w:left w:val="outset" w:sz="6" w:space="0" w:color="auto"/>
              <w:bottom w:val="outset" w:sz="6" w:space="0" w:color="auto"/>
              <w:right w:val="outset" w:sz="6" w:space="0" w:color="auto"/>
            </w:tcBorders>
          </w:tcPr>
          <w:p w:rsidR="00F8009F" w:rsidRDefault="00F8009F" w:rsidP="00AA2533">
            <w:pPr>
              <w:spacing w:line="276" w:lineRule="auto"/>
              <w:rPr>
                <w:rFonts w:ascii="Arial" w:hAnsi="Arial" w:cs="Arial"/>
                <w:sz w:val="20"/>
                <w:szCs w:val="20"/>
              </w:rPr>
            </w:pPr>
            <w:r>
              <w:rPr>
                <w:rFonts w:ascii="Arial" w:hAnsi="Arial" w:cs="Arial"/>
                <w:sz w:val="20"/>
                <w:szCs w:val="20"/>
              </w:rPr>
              <w:t>Ein eingeloggter User kann jederzeit ein neues Spiel konfigurieren. Dieser User wird zum DM dieses Spiels. Danach kann mit diesem Spiel eine Session gestartet werden, in der Spieler dieser beitreten und ihren Charakter einrichten können.</w:t>
            </w:r>
          </w:p>
        </w:tc>
      </w:tr>
      <w:tr w:rsidR="00F8009F" w:rsidRPr="00EB587F" w:rsidTr="002C23F8">
        <w:tc>
          <w:tcPr>
            <w:tcW w:w="2217" w:type="dxa"/>
            <w:tcBorders>
              <w:top w:val="outset" w:sz="6" w:space="0" w:color="auto"/>
              <w:left w:val="outset" w:sz="6" w:space="0" w:color="auto"/>
              <w:bottom w:val="outset" w:sz="6" w:space="0" w:color="auto"/>
              <w:right w:val="outset" w:sz="6" w:space="0" w:color="auto"/>
            </w:tcBorders>
          </w:tcPr>
          <w:p w:rsidR="00F8009F" w:rsidRDefault="00F8009F" w:rsidP="00AA2533">
            <w:pPr>
              <w:spacing w:line="276" w:lineRule="auto"/>
              <w:rPr>
                <w:rFonts w:ascii="Arial" w:hAnsi="Arial" w:cs="Arial"/>
                <w:sz w:val="20"/>
                <w:szCs w:val="20"/>
              </w:rPr>
            </w:pPr>
            <w:r>
              <w:rPr>
                <w:rFonts w:ascii="Arial" w:hAnsi="Arial" w:cs="Arial"/>
                <w:sz w:val="20"/>
                <w:szCs w:val="20"/>
              </w:rPr>
              <w:t>Session</w:t>
            </w:r>
          </w:p>
        </w:tc>
        <w:tc>
          <w:tcPr>
            <w:tcW w:w="6833" w:type="dxa"/>
            <w:tcBorders>
              <w:top w:val="outset" w:sz="6" w:space="0" w:color="auto"/>
              <w:left w:val="outset" w:sz="6" w:space="0" w:color="auto"/>
              <w:bottom w:val="outset" w:sz="6" w:space="0" w:color="auto"/>
              <w:right w:val="outset" w:sz="6" w:space="0" w:color="auto"/>
            </w:tcBorders>
          </w:tcPr>
          <w:p w:rsidR="00F8009F" w:rsidRDefault="00F8009F" w:rsidP="00AA2533">
            <w:pPr>
              <w:spacing w:line="276" w:lineRule="auto"/>
              <w:rPr>
                <w:rFonts w:ascii="Arial" w:hAnsi="Arial" w:cs="Arial"/>
                <w:sz w:val="20"/>
                <w:szCs w:val="20"/>
              </w:rPr>
            </w:pPr>
            <w:r>
              <w:rPr>
                <w:rFonts w:ascii="Arial" w:hAnsi="Arial" w:cs="Arial"/>
                <w:sz w:val="20"/>
                <w:szCs w:val="20"/>
              </w:rPr>
              <w:t>Nachdem ein Spiel konfiguriert wurde, kann der DM eine Session starten. Diese kann von dem DM jederzeit beendet oder neu gestartet werden.</w:t>
            </w:r>
          </w:p>
        </w:tc>
      </w:tr>
      <w:tr w:rsidR="00F6539F" w:rsidRPr="00EB587F" w:rsidTr="002C23F8">
        <w:tc>
          <w:tcPr>
            <w:tcW w:w="2217" w:type="dxa"/>
            <w:tcBorders>
              <w:top w:val="outset" w:sz="6" w:space="0" w:color="auto"/>
              <w:left w:val="outset" w:sz="6" w:space="0" w:color="auto"/>
              <w:bottom w:val="outset" w:sz="6" w:space="0" w:color="auto"/>
              <w:right w:val="outset" w:sz="6" w:space="0" w:color="auto"/>
            </w:tcBorders>
          </w:tcPr>
          <w:p w:rsidR="00F6539F" w:rsidRDefault="00F6539F" w:rsidP="00AA2533">
            <w:pPr>
              <w:spacing w:line="276" w:lineRule="auto"/>
            </w:pPr>
            <w:r w:rsidRPr="00405FD2">
              <w:t>NPC</w:t>
            </w:r>
          </w:p>
        </w:tc>
        <w:tc>
          <w:tcPr>
            <w:tcW w:w="6833" w:type="dxa"/>
            <w:tcBorders>
              <w:top w:val="outset" w:sz="6" w:space="0" w:color="auto"/>
              <w:left w:val="outset" w:sz="6" w:space="0" w:color="auto"/>
              <w:bottom w:val="outset" w:sz="6" w:space="0" w:color="auto"/>
              <w:right w:val="outset" w:sz="6" w:space="0" w:color="auto"/>
            </w:tcBorders>
          </w:tcPr>
          <w:p w:rsidR="00F6539F" w:rsidRPr="00865607" w:rsidRDefault="00F6539F" w:rsidP="00AA2533">
            <w:pPr>
              <w:spacing w:line="276" w:lineRule="auto"/>
            </w:pPr>
            <w:r w:rsidRPr="00865607">
              <w:t>Non-</w:t>
            </w:r>
            <w:r w:rsidR="005F195A">
              <w:t>P</w:t>
            </w:r>
            <w:r w:rsidRPr="00865607">
              <w:t xml:space="preserve">layer </w:t>
            </w:r>
            <w:proofErr w:type="spellStart"/>
            <w:r w:rsidR="005F195A">
              <w:t>C</w:t>
            </w:r>
            <w:r w:rsidRPr="00865607">
              <w:t>haracters</w:t>
            </w:r>
            <w:proofErr w:type="spellEnd"/>
            <w:r w:rsidRPr="00865607">
              <w:t>; Charaktere, die nicht von</w:t>
            </w:r>
            <w:r>
              <w:t xml:space="preserve"> Spielern gesteuert werden</w:t>
            </w:r>
          </w:p>
        </w:tc>
      </w:tr>
    </w:tbl>
    <w:p w:rsidR="00BA44A2" w:rsidRDefault="00BA44A2" w:rsidP="00AA2533">
      <w:pPr>
        <w:spacing w:line="276" w:lineRule="auto"/>
        <w:rPr>
          <w:rFonts w:asciiTheme="majorHAnsi" w:eastAsiaTheme="majorEastAsia" w:hAnsiTheme="majorHAnsi" w:cstheme="majorBidi"/>
          <w:color w:val="2F5496" w:themeColor="accent1" w:themeShade="BF"/>
          <w:spacing w:val="30"/>
          <w:sz w:val="52"/>
          <w:szCs w:val="40"/>
        </w:rPr>
      </w:pPr>
      <w:r>
        <w:br w:type="page"/>
      </w:r>
    </w:p>
    <w:p w:rsidR="008B5A90" w:rsidRDefault="008B5A90" w:rsidP="00AA2533">
      <w:pPr>
        <w:pStyle w:val="berschrift1"/>
        <w:spacing w:line="276" w:lineRule="auto"/>
      </w:pPr>
      <w:bookmarkStart w:id="2" w:name="_Toc37041000"/>
      <w:r>
        <w:lastRenderedPageBreak/>
        <w:t>Qualität</w:t>
      </w:r>
      <w:bookmarkEnd w:id="2"/>
    </w:p>
    <w:p w:rsidR="000F34D8" w:rsidRDefault="000F34D8" w:rsidP="00AA2533">
      <w:pPr>
        <w:spacing w:line="276" w:lineRule="auto"/>
        <w:rPr>
          <w:rFonts w:ascii="Arial" w:hAnsi="Arial" w:cs="Arial"/>
          <w:sz w:val="22"/>
          <w:szCs w:val="22"/>
        </w:rPr>
      </w:pPr>
      <w:r>
        <w:rPr>
          <w:rFonts w:ascii="Arial" w:hAnsi="Arial" w:cs="Arial"/>
          <w:sz w:val="22"/>
          <w:szCs w:val="22"/>
        </w:rPr>
        <w:t>In diesem Dokument wird festgehalten, welche Anforderungen unser Produkt erreichen soll und wie diese Anforderungen erreicht werden sollen.</w:t>
      </w:r>
    </w:p>
    <w:p w:rsidR="000F34D8" w:rsidRDefault="000F34D8" w:rsidP="00AA2533">
      <w:pPr>
        <w:spacing w:line="276" w:lineRule="auto"/>
        <w:rPr>
          <w:rFonts w:ascii="Arial" w:hAnsi="Arial" w:cs="Arial"/>
          <w:sz w:val="22"/>
          <w:szCs w:val="22"/>
        </w:rPr>
      </w:pPr>
      <w:r>
        <w:rPr>
          <w:rFonts w:ascii="Arial" w:hAnsi="Arial" w:cs="Arial"/>
          <w:sz w:val="22"/>
          <w:szCs w:val="22"/>
        </w:rPr>
        <w:t>Es soll eine Webanwendung erstellt werden, die entsprechend der Anforderungen des Kunden funktioniert.</w:t>
      </w:r>
    </w:p>
    <w:p w:rsidR="00CF59D2" w:rsidRDefault="00CF59D2" w:rsidP="00AA2533">
      <w:pPr>
        <w:spacing w:line="276" w:lineRule="auto"/>
        <w:rPr>
          <w:rFonts w:ascii="Arial" w:hAnsi="Arial" w:cs="Arial"/>
          <w:sz w:val="22"/>
          <w:szCs w:val="22"/>
        </w:rPr>
      </w:pPr>
      <w:r>
        <w:rPr>
          <w:rFonts w:ascii="Arial" w:hAnsi="Arial" w:cs="Arial"/>
          <w:sz w:val="22"/>
          <w:szCs w:val="22"/>
        </w:rPr>
        <w:t>Es werden einige Werkzeuge benutzt, um dies zu realisieren</w:t>
      </w:r>
    </w:p>
    <w:p w:rsidR="008B5A90" w:rsidRDefault="00BB21E1" w:rsidP="00AA2533">
      <w:pPr>
        <w:pStyle w:val="berschrift1"/>
        <w:spacing w:line="276" w:lineRule="auto"/>
      </w:pPr>
      <w:bookmarkStart w:id="3" w:name="_Toc37041001"/>
      <w:r>
        <w:t>W</w:t>
      </w:r>
      <w:r w:rsidR="00CF59D2">
        <w:t>erkzeuge</w:t>
      </w:r>
      <w:bookmarkEnd w:id="3"/>
    </w:p>
    <w:p w:rsidR="008B5A90" w:rsidRDefault="0023734F" w:rsidP="00AA2533">
      <w:pPr>
        <w:spacing w:line="276" w:lineRule="auto"/>
        <w:rPr>
          <w:rFonts w:ascii="Arial" w:hAnsi="Arial" w:cs="Arial"/>
          <w:sz w:val="22"/>
          <w:szCs w:val="22"/>
        </w:rPr>
      </w:pPr>
      <w:r>
        <w:rPr>
          <w:rFonts w:ascii="Arial" w:hAnsi="Arial" w:cs="Arial"/>
          <w:sz w:val="22"/>
          <w:szCs w:val="22"/>
        </w:rPr>
        <w:t>Im Folgenden gehen wir auf die verwendeten</w:t>
      </w:r>
      <w:r w:rsidR="008B5A90">
        <w:rPr>
          <w:rFonts w:ascii="Arial" w:hAnsi="Arial" w:cs="Arial"/>
          <w:sz w:val="22"/>
          <w:szCs w:val="22"/>
        </w:rPr>
        <w:t xml:space="preserve"> </w:t>
      </w:r>
      <w:r w:rsidR="00CF59D2">
        <w:rPr>
          <w:rFonts w:ascii="Arial" w:hAnsi="Arial" w:cs="Arial"/>
          <w:sz w:val="22"/>
          <w:szCs w:val="22"/>
        </w:rPr>
        <w:t>Werkzeuge</w:t>
      </w:r>
      <w:r w:rsidR="008B5A90">
        <w:rPr>
          <w:rFonts w:ascii="Arial" w:hAnsi="Arial" w:cs="Arial"/>
          <w:sz w:val="22"/>
          <w:szCs w:val="22"/>
        </w:rPr>
        <w:t xml:space="preserve"> </w:t>
      </w:r>
      <w:r>
        <w:rPr>
          <w:rFonts w:ascii="Arial" w:hAnsi="Arial" w:cs="Arial"/>
          <w:sz w:val="22"/>
          <w:szCs w:val="22"/>
        </w:rPr>
        <w:t xml:space="preserve">ein. </w:t>
      </w:r>
    </w:p>
    <w:p w:rsidR="00F60B9A" w:rsidRDefault="00BA44A2" w:rsidP="00AA2533">
      <w:pPr>
        <w:spacing w:line="276" w:lineRule="auto"/>
        <w:rPr>
          <w:rFonts w:ascii="Arial" w:hAnsi="Arial" w:cs="Arial"/>
          <w:sz w:val="22"/>
          <w:szCs w:val="22"/>
        </w:rPr>
      </w:pPr>
      <w:bookmarkStart w:id="4" w:name="_Toc37041002"/>
      <w:r>
        <w:rPr>
          <w:rStyle w:val="berschrift2Zchn"/>
        </w:rPr>
        <w:t>Versionierung von Code und Dokumenten</w:t>
      </w:r>
      <w:bookmarkEnd w:id="4"/>
    </w:p>
    <w:p w:rsidR="0023734F" w:rsidRDefault="002356A4" w:rsidP="00AA2533">
      <w:pPr>
        <w:spacing w:line="276" w:lineRule="auto"/>
        <w:rPr>
          <w:rFonts w:ascii="Arial" w:hAnsi="Arial" w:cs="Arial"/>
          <w:sz w:val="22"/>
          <w:szCs w:val="22"/>
        </w:rPr>
      </w:pPr>
      <w:r>
        <w:rPr>
          <w:rFonts w:ascii="Arial" w:hAnsi="Arial" w:cs="Arial"/>
          <w:sz w:val="22"/>
          <w:szCs w:val="22"/>
        </w:rPr>
        <w:t xml:space="preserve">Wir benutzen Java um das Backend der Anwendung zu programmieren. Für das Frontend benutzen wir HTML, CSS und JavaScript. Um diesen Code festzuhalten benutzen wir </w:t>
      </w:r>
      <w:r w:rsidR="00BF468B">
        <w:rPr>
          <w:rFonts w:ascii="Arial" w:hAnsi="Arial" w:cs="Arial"/>
          <w:sz w:val="22"/>
          <w:szCs w:val="22"/>
        </w:rPr>
        <w:t>GitHub</w:t>
      </w:r>
      <w:r>
        <w:rPr>
          <w:rFonts w:ascii="Arial" w:hAnsi="Arial" w:cs="Arial"/>
          <w:sz w:val="22"/>
          <w:szCs w:val="22"/>
        </w:rPr>
        <w:t xml:space="preserve">. </w:t>
      </w:r>
      <w:r w:rsidR="00BF468B">
        <w:rPr>
          <w:rFonts w:ascii="Arial" w:hAnsi="Arial" w:cs="Arial"/>
          <w:sz w:val="22"/>
          <w:szCs w:val="22"/>
        </w:rPr>
        <w:t>GitHub</w:t>
      </w:r>
      <w:r>
        <w:rPr>
          <w:rFonts w:ascii="Arial" w:hAnsi="Arial" w:cs="Arial"/>
          <w:sz w:val="22"/>
          <w:szCs w:val="22"/>
        </w:rPr>
        <w:t xml:space="preserve"> bietet weiterhin eine Versionierung und eine externe Datenlagerung. Dokumente wie Besprechungsprotokolle, Lastenheft, Pflichtenheft und weitere werden ebenfalls auf </w:t>
      </w:r>
      <w:r w:rsidR="00BF468B">
        <w:rPr>
          <w:rFonts w:ascii="Arial" w:hAnsi="Arial" w:cs="Arial"/>
          <w:sz w:val="22"/>
          <w:szCs w:val="22"/>
        </w:rPr>
        <w:t>GitHub</w:t>
      </w:r>
      <w:r>
        <w:rPr>
          <w:rFonts w:ascii="Arial" w:hAnsi="Arial" w:cs="Arial"/>
          <w:sz w:val="22"/>
          <w:szCs w:val="22"/>
        </w:rPr>
        <w:t xml:space="preserve"> gespeichert, um die Versionierung zu nutzen.</w:t>
      </w:r>
      <w:r w:rsidR="00BA44A2">
        <w:rPr>
          <w:rFonts w:ascii="Arial" w:hAnsi="Arial" w:cs="Arial"/>
          <w:sz w:val="22"/>
          <w:szCs w:val="22"/>
        </w:rPr>
        <w:t xml:space="preserve"> Diese Versionierung zeigt wer wann was an welchem Dokument geändert hat.</w:t>
      </w:r>
    </w:p>
    <w:p w:rsidR="00BA44A2" w:rsidRDefault="00BA44A2" w:rsidP="00AA2533">
      <w:pPr>
        <w:spacing w:line="276" w:lineRule="auto"/>
        <w:rPr>
          <w:rFonts w:ascii="Arial" w:hAnsi="Arial" w:cs="Arial"/>
          <w:sz w:val="22"/>
          <w:szCs w:val="22"/>
        </w:rPr>
      </w:pPr>
      <w:bookmarkStart w:id="5" w:name="_Toc37041003"/>
      <w:r>
        <w:rPr>
          <w:rStyle w:val="berschrift2Zchn"/>
        </w:rPr>
        <w:t>Projektmanagementsoftware</w:t>
      </w:r>
      <w:bookmarkEnd w:id="5"/>
    </w:p>
    <w:p w:rsidR="002356A4" w:rsidRDefault="002356A4" w:rsidP="00AA2533">
      <w:pPr>
        <w:spacing w:line="276" w:lineRule="auto"/>
        <w:rPr>
          <w:rFonts w:ascii="Arial" w:hAnsi="Arial" w:cs="Arial"/>
          <w:sz w:val="22"/>
          <w:szCs w:val="22"/>
        </w:rPr>
      </w:pPr>
      <w:r>
        <w:rPr>
          <w:rFonts w:ascii="Arial" w:hAnsi="Arial" w:cs="Arial"/>
          <w:sz w:val="22"/>
          <w:szCs w:val="22"/>
        </w:rPr>
        <w:t xml:space="preserve">Weiterhin wird </w:t>
      </w:r>
      <w:r w:rsidR="003C5B4C">
        <w:rPr>
          <w:rFonts w:ascii="Arial" w:hAnsi="Arial" w:cs="Arial"/>
          <w:sz w:val="22"/>
          <w:szCs w:val="22"/>
        </w:rPr>
        <w:t xml:space="preserve">die Projektmanagementsoftware </w:t>
      </w:r>
      <w:r>
        <w:rPr>
          <w:rFonts w:ascii="Arial" w:hAnsi="Arial" w:cs="Arial"/>
          <w:sz w:val="22"/>
          <w:szCs w:val="22"/>
        </w:rPr>
        <w:t>Jira verwendet, um die Arbeit innerhalb der Gruppe aufzuteilen</w:t>
      </w:r>
      <w:r w:rsidR="003C5B4C">
        <w:rPr>
          <w:rFonts w:ascii="Arial" w:hAnsi="Arial" w:cs="Arial"/>
          <w:sz w:val="22"/>
          <w:szCs w:val="22"/>
        </w:rPr>
        <w:t xml:space="preserve"> und Kommunikation sowie Qualitätssicherung zu vereinfachen</w:t>
      </w:r>
      <w:r>
        <w:rPr>
          <w:rFonts w:ascii="Arial" w:hAnsi="Arial" w:cs="Arial"/>
          <w:sz w:val="22"/>
          <w:szCs w:val="22"/>
        </w:rPr>
        <w:t>. Jira erlaubt eine Einteilung der Arbeit in kleinere Tasks, die Gruppenmitglieder individuell bearbeiten können.</w:t>
      </w:r>
      <w:r w:rsidR="008D03CB">
        <w:rPr>
          <w:rFonts w:ascii="Arial" w:hAnsi="Arial" w:cs="Arial"/>
          <w:sz w:val="22"/>
          <w:szCs w:val="22"/>
        </w:rPr>
        <w:t xml:space="preserve"> Diesen Tasks wird jeweils ein Status zugeordnet: entweder </w:t>
      </w:r>
      <w:r w:rsidR="008D03CB" w:rsidRPr="00C54D65">
        <w:rPr>
          <w:rFonts w:ascii="Arial" w:hAnsi="Arial" w:cs="Arial"/>
          <w:i/>
          <w:iCs/>
          <w:sz w:val="22"/>
          <w:szCs w:val="22"/>
        </w:rPr>
        <w:t>zu erledigen</w:t>
      </w:r>
      <w:r w:rsidR="008D03CB">
        <w:rPr>
          <w:rFonts w:ascii="Arial" w:hAnsi="Arial" w:cs="Arial"/>
          <w:sz w:val="22"/>
          <w:szCs w:val="22"/>
        </w:rPr>
        <w:t xml:space="preserve">, </w:t>
      </w:r>
      <w:r w:rsidR="008D03CB" w:rsidRPr="00C54D65">
        <w:rPr>
          <w:rFonts w:ascii="Arial" w:hAnsi="Arial" w:cs="Arial"/>
          <w:i/>
          <w:iCs/>
          <w:sz w:val="22"/>
          <w:szCs w:val="22"/>
        </w:rPr>
        <w:t>in Arbeit</w:t>
      </w:r>
      <w:r w:rsidR="008D03CB">
        <w:rPr>
          <w:rFonts w:ascii="Arial" w:hAnsi="Arial" w:cs="Arial"/>
          <w:sz w:val="22"/>
          <w:szCs w:val="22"/>
        </w:rPr>
        <w:t xml:space="preserve">, </w:t>
      </w:r>
      <w:r w:rsidR="008D03CB" w:rsidRPr="00C54D65">
        <w:rPr>
          <w:rFonts w:ascii="Arial" w:hAnsi="Arial" w:cs="Arial"/>
          <w:i/>
          <w:iCs/>
          <w:sz w:val="22"/>
          <w:szCs w:val="22"/>
        </w:rPr>
        <w:t xml:space="preserve">Ready </w:t>
      </w:r>
      <w:proofErr w:type="spellStart"/>
      <w:r w:rsidR="008D03CB" w:rsidRPr="00C54D65">
        <w:rPr>
          <w:rFonts w:ascii="Arial" w:hAnsi="Arial" w:cs="Arial"/>
          <w:i/>
          <w:iCs/>
          <w:sz w:val="22"/>
          <w:szCs w:val="22"/>
        </w:rPr>
        <w:t>for</w:t>
      </w:r>
      <w:proofErr w:type="spellEnd"/>
      <w:r w:rsidR="008D03CB" w:rsidRPr="00C54D65">
        <w:rPr>
          <w:rFonts w:ascii="Arial" w:hAnsi="Arial" w:cs="Arial"/>
          <w:i/>
          <w:iCs/>
          <w:sz w:val="22"/>
          <w:szCs w:val="22"/>
        </w:rPr>
        <w:t xml:space="preserve"> Review</w:t>
      </w:r>
      <w:r w:rsidR="008D03CB">
        <w:rPr>
          <w:rFonts w:ascii="Arial" w:hAnsi="Arial" w:cs="Arial"/>
          <w:sz w:val="22"/>
          <w:szCs w:val="22"/>
        </w:rPr>
        <w:t xml:space="preserve"> oder </w:t>
      </w:r>
      <w:r w:rsidR="008D03CB" w:rsidRPr="00C54D65">
        <w:rPr>
          <w:rFonts w:ascii="Arial" w:hAnsi="Arial" w:cs="Arial"/>
          <w:i/>
          <w:iCs/>
          <w:sz w:val="22"/>
          <w:szCs w:val="22"/>
        </w:rPr>
        <w:t>Fertig</w:t>
      </w:r>
      <w:r w:rsidR="008D03CB">
        <w:rPr>
          <w:rFonts w:ascii="Arial" w:hAnsi="Arial" w:cs="Arial"/>
          <w:sz w:val="22"/>
          <w:szCs w:val="22"/>
        </w:rPr>
        <w:t>.</w:t>
      </w:r>
      <w:r>
        <w:rPr>
          <w:rFonts w:ascii="Arial" w:hAnsi="Arial" w:cs="Arial"/>
          <w:sz w:val="22"/>
          <w:szCs w:val="22"/>
        </w:rPr>
        <w:t xml:space="preserve"> Jira ermöglicht ebenfalls die Erstellung von zeitlich begrenzten Sprints.</w:t>
      </w:r>
      <w:r w:rsidR="003C5B4C">
        <w:rPr>
          <w:rFonts w:ascii="Arial" w:hAnsi="Arial" w:cs="Arial"/>
          <w:sz w:val="22"/>
          <w:szCs w:val="22"/>
        </w:rPr>
        <w:t xml:space="preserve"> </w:t>
      </w:r>
    </w:p>
    <w:p w:rsidR="00F60B9A" w:rsidRDefault="00F60B9A" w:rsidP="00AA2533">
      <w:pPr>
        <w:spacing w:line="276" w:lineRule="auto"/>
        <w:rPr>
          <w:rFonts w:ascii="Arial" w:hAnsi="Arial" w:cs="Arial"/>
          <w:sz w:val="22"/>
          <w:szCs w:val="22"/>
        </w:rPr>
      </w:pPr>
      <w:bookmarkStart w:id="6" w:name="_Toc35793696"/>
      <w:bookmarkStart w:id="7" w:name="_Toc37041004"/>
      <w:r>
        <w:rPr>
          <w:rStyle w:val="berschrift2Zchn"/>
        </w:rPr>
        <w:t>Dokumentation von Tests</w:t>
      </w:r>
      <w:bookmarkEnd w:id="6"/>
      <w:bookmarkEnd w:id="7"/>
    </w:p>
    <w:p w:rsidR="000B28B6" w:rsidRDefault="003C5B4C" w:rsidP="000B28B6">
      <w:pPr>
        <w:spacing w:line="276" w:lineRule="auto"/>
        <w:rPr>
          <w:rFonts w:ascii="Arial" w:hAnsi="Arial" w:cs="Arial"/>
          <w:sz w:val="22"/>
          <w:szCs w:val="22"/>
        </w:rPr>
      </w:pPr>
      <w:r>
        <w:rPr>
          <w:rFonts w:ascii="Arial" w:hAnsi="Arial" w:cs="Arial"/>
          <w:sz w:val="22"/>
          <w:szCs w:val="22"/>
        </w:rPr>
        <w:t xml:space="preserve">Zum Testen wird Jenkins verwendet. Jenkins ermöglicht kontinuierliche Integration durch eine systematische Automatisierung von Tests. </w:t>
      </w:r>
    </w:p>
    <w:p w:rsidR="00BA44A2" w:rsidRPr="000B28B6" w:rsidRDefault="000B28B6" w:rsidP="000B28B6">
      <w:r>
        <w:br w:type="page"/>
      </w:r>
    </w:p>
    <w:p w:rsidR="008B5A90" w:rsidRDefault="008B5A90" w:rsidP="00AA2533">
      <w:pPr>
        <w:pStyle w:val="berschrift1"/>
        <w:spacing w:line="276" w:lineRule="auto"/>
      </w:pPr>
      <w:bookmarkStart w:id="8" w:name="_Toc37041005"/>
      <w:r>
        <w:lastRenderedPageBreak/>
        <w:t>Dokumentationsgestaltung</w:t>
      </w:r>
      <w:bookmarkEnd w:id="8"/>
    </w:p>
    <w:p w:rsidR="00BA44A2" w:rsidRDefault="00BA44A2" w:rsidP="00AA2533">
      <w:pPr>
        <w:spacing w:line="276" w:lineRule="auto"/>
        <w:rPr>
          <w:rFonts w:ascii="Arial" w:hAnsi="Arial" w:cs="Arial"/>
          <w:sz w:val="22"/>
          <w:szCs w:val="22"/>
        </w:rPr>
      </w:pPr>
      <w:r>
        <w:rPr>
          <w:rFonts w:ascii="Arial" w:hAnsi="Arial" w:cs="Arial"/>
          <w:sz w:val="22"/>
          <w:szCs w:val="22"/>
        </w:rPr>
        <w:t>Dokumente werden im .</w:t>
      </w:r>
      <w:proofErr w:type="spellStart"/>
      <w:r>
        <w:rPr>
          <w:rFonts w:ascii="Arial" w:hAnsi="Arial" w:cs="Arial"/>
          <w:sz w:val="22"/>
          <w:szCs w:val="22"/>
        </w:rPr>
        <w:t>docx</w:t>
      </w:r>
      <w:proofErr w:type="spellEnd"/>
      <w:r>
        <w:rPr>
          <w:rFonts w:ascii="Arial" w:hAnsi="Arial" w:cs="Arial"/>
          <w:sz w:val="22"/>
          <w:szCs w:val="22"/>
        </w:rPr>
        <w:t>-, .</w:t>
      </w:r>
      <w:proofErr w:type="spellStart"/>
      <w:r>
        <w:rPr>
          <w:rFonts w:ascii="Arial" w:hAnsi="Arial" w:cs="Arial"/>
          <w:sz w:val="22"/>
          <w:szCs w:val="22"/>
        </w:rPr>
        <w:t>txt</w:t>
      </w:r>
      <w:proofErr w:type="spellEnd"/>
      <w:r>
        <w:rPr>
          <w:rFonts w:ascii="Arial" w:hAnsi="Arial" w:cs="Arial"/>
          <w:sz w:val="22"/>
          <w:szCs w:val="22"/>
        </w:rPr>
        <w:t>, oder .</w:t>
      </w:r>
      <w:proofErr w:type="spellStart"/>
      <w:r>
        <w:rPr>
          <w:rFonts w:ascii="Arial" w:hAnsi="Arial" w:cs="Arial"/>
          <w:sz w:val="22"/>
          <w:szCs w:val="22"/>
        </w:rPr>
        <w:t>pdf-Format</w:t>
      </w:r>
      <w:proofErr w:type="spellEnd"/>
      <w:r>
        <w:rPr>
          <w:rFonts w:ascii="Arial" w:hAnsi="Arial" w:cs="Arial"/>
          <w:sz w:val="22"/>
          <w:szCs w:val="22"/>
        </w:rPr>
        <w:t xml:space="preserve"> erstellt und gelagert. Jedes Dokument, das dem Kunden übergeben wird, ist im .</w:t>
      </w:r>
      <w:proofErr w:type="spellStart"/>
      <w:r>
        <w:rPr>
          <w:rFonts w:ascii="Arial" w:hAnsi="Arial" w:cs="Arial"/>
          <w:sz w:val="22"/>
          <w:szCs w:val="22"/>
        </w:rPr>
        <w:t>pdf-Format</w:t>
      </w:r>
      <w:proofErr w:type="spellEnd"/>
      <w:r>
        <w:rPr>
          <w:rFonts w:ascii="Arial" w:hAnsi="Arial" w:cs="Arial"/>
          <w:sz w:val="22"/>
          <w:szCs w:val="22"/>
        </w:rPr>
        <w:t xml:space="preserve">. Ein Dokument hat stets einen aussagekräftigen Dateinamen. </w:t>
      </w:r>
      <w:r w:rsidR="00783381">
        <w:rPr>
          <w:rFonts w:ascii="Arial" w:hAnsi="Arial" w:cs="Arial"/>
          <w:sz w:val="22"/>
          <w:szCs w:val="22"/>
        </w:rPr>
        <w:t>Im Folgenden wird der Aufbau eines Dokumentes erklärt und anhand dieses Dokumentes beispielhaft gezeigt.</w:t>
      </w:r>
    </w:p>
    <w:p w:rsidR="00783381" w:rsidRDefault="00BA44A2" w:rsidP="00AA2533">
      <w:pPr>
        <w:spacing w:line="276" w:lineRule="auto"/>
        <w:rPr>
          <w:rFonts w:ascii="Arial" w:hAnsi="Arial" w:cs="Arial"/>
          <w:sz w:val="22"/>
          <w:szCs w:val="22"/>
        </w:rPr>
      </w:pPr>
      <w:r>
        <w:rPr>
          <w:rFonts w:ascii="Arial" w:hAnsi="Arial" w:cs="Arial"/>
          <w:sz w:val="22"/>
          <w:szCs w:val="22"/>
        </w:rPr>
        <w:t xml:space="preserve">Ein Dokument besteht aus dem </w:t>
      </w:r>
      <w:r w:rsidR="00783381">
        <w:rPr>
          <w:rFonts w:ascii="Arial" w:hAnsi="Arial" w:cs="Arial"/>
          <w:sz w:val="22"/>
          <w:szCs w:val="22"/>
        </w:rPr>
        <w:t>Dokumenttitel</w:t>
      </w:r>
      <w:r>
        <w:rPr>
          <w:rFonts w:ascii="Arial" w:hAnsi="Arial" w:cs="Arial"/>
          <w:sz w:val="22"/>
          <w:szCs w:val="22"/>
        </w:rPr>
        <w:t xml:space="preserve"> (siehe Seite 1), gefolgt von einem Inhaltsverzeichnis mit weiteren Unterkapiteln (siehe Seite 1). Das erste Unterkapitel ist immer ein Glossar mit entsprechenden Begriffserläuterungen (siehe Seite 2</w:t>
      </w:r>
      <w:r w:rsidR="00783381">
        <w:rPr>
          <w:rFonts w:ascii="Arial" w:hAnsi="Arial" w:cs="Arial"/>
          <w:sz w:val="22"/>
          <w:szCs w:val="22"/>
        </w:rPr>
        <w:t xml:space="preserve"> „Glossar“</w:t>
      </w:r>
      <w:r>
        <w:rPr>
          <w:rFonts w:ascii="Arial" w:hAnsi="Arial" w:cs="Arial"/>
          <w:sz w:val="22"/>
          <w:szCs w:val="22"/>
        </w:rPr>
        <w:t>).</w:t>
      </w:r>
      <w:r w:rsidR="00783381">
        <w:rPr>
          <w:rFonts w:ascii="Arial" w:hAnsi="Arial" w:cs="Arial"/>
          <w:sz w:val="22"/>
          <w:szCs w:val="22"/>
        </w:rPr>
        <w:t xml:space="preserve"> Gegebenenfalls kann ein Unterkapitel in weitere Teil-Unterkapitel aufgeteilt werden (siehe Seite 3 „Projektmanagementsoftware“).</w:t>
      </w:r>
      <w:r w:rsidR="00AA2533">
        <w:rPr>
          <w:rFonts w:ascii="Arial" w:hAnsi="Arial" w:cs="Arial"/>
          <w:sz w:val="22"/>
          <w:szCs w:val="22"/>
        </w:rPr>
        <w:t xml:space="preserve"> Tabellen </w:t>
      </w:r>
      <w:r w:rsidR="006F1FCE">
        <w:rPr>
          <w:rFonts w:ascii="Arial" w:hAnsi="Arial" w:cs="Arial"/>
          <w:sz w:val="22"/>
          <w:szCs w:val="22"/>
        </w:rPr>
        <w:t>können verwendet werden (siehe Seite 2).</w:t>
      </w:r>
      <w:r w:rsidR="00C54D65">
        <w:rPr>
          <w:rFonts w:ascii="Arial" w:hAnsi="Arial" w:cs="Arial"/>
          <w:sz w:val="22"/>
          <w:szCs w:val="22"/>
        </w:rPr>
        <w:t xml:space="preserve"> Jede Seite eines Dokumentes enthält oben rechts den Gruppennamen </w:t>
      </w:r>
      <w:r w:rsidR="00C54D65" w:rsidRPr="00C54D65">
        <w:rPr>
          <w:rFonts w:ascii="Arial" w:hAnsi="Arial" w:cs="Arial"/>
          <w:i/>
          <w:iCs/>
          <w:sz w:val="22"/>
          <w:szCs w:val="22"/>
        </w:rPr>
        <w:t>D6</w:t>
      </w:r>
      <w:r w:rsidR="00C54D65">
        <w:rPr>
          <w:rFonts w:ascii="Arial" w:hAnsi="Arial" w:cs="Arial"/>
          <w:sz w:val="22"/>
          <w:szCs w:val="22"/>
        </w:rPr>
        <w:t xml:space="preserve"> und unten rechts eine fortlaufende Seitenzahl.</w:t>
      </w:r>
    </w:p>
    <w:p w:rsidR="00783381" w:rsidRDefault="00783381" w:rsidP="00AA2533">
      <w:pPr>
        <w:spacing w:line="276" w:lineRule="auto"/>
        <w:rPr>
          <w:rFonts w:ascii="Arial" w:hAnsi="Arial" w:cs="Arial"/>
          <w:sz w:val="22"/>
          <w:szCs w:val="22"/>
        </w:rPr>
      </w:pPr>
      <w:r>
        <w:rPr>
          <w:rFonts w:ascii="Arial" w:hAnsi="Arial" w:cs="Arial"/>
          <w:sz w:val="22"/>
          <w:szCs w:val="22"/>
        </w:rPr>
        <w:t>Die Formatierung der einzelnen Dokumentteile ist wie folgt gestaltet:</w:t>
      </w:r>
    </w:p>
    <w:p w:rsidR="00783381" w:rsidRPr="00783381" w:rsidRDefault="00783381" w:rsidP="00AA2533">
      <w:pPr>
        <w:spacing w:line="276" w:lineRule="auto"/>
        <w:rPr>
          <w:rFonts w:ascii="Arial" w:hAnsi="Arial" w:cs="Arial"/>
          <w:sz w:val="22"/>
          <w:szCs w:val="22"/>
        </w:rPr>
      </w:pPr>
    </w:p>
    <w:p w:rsidR="00783381" w:rsidRDefault="00783381" w:rsidP="00AA2533">
      <w:pPr>
        <w:pStyle w:val="Titel"/>
        <w:spacing w:line="276" w:lineRule="auto"/>
      </w:pPr>
      <w:r>
        <w:t>DokumentTitel</w:t>
      </w:r>
    </w:p>
    <w:p w:rsidR="005B6D3A" w:rsidRDefault="00AA2533" w:rsidP="00AA2533">
      <w:pPr>
        <w:spacing w:line="276" w:lineRule="auto"/>
        <w:rPr>
          <w:rFonts w:ascii="Arial" w:hAnsi="Arial" w:cs="Arial"/>
          <w:sz w:val="22"/>
          <w:szCs w:val="22"/>
        </w:rPr>
      </w:pPr>
      <w:r>
        <w:rPr>
          <w:rFonts w:ascii="Arial" w:hAnsi="Arial" w:cs="Arial"/>
          <w:sz w:val="22"/>
          <w:szCs w:val="22"/>
        </w:rPr>
        <w:t>[</w:t>
      </w:r>
      <w:r w:rsidRPr="00AA2533">
        <w:rPr>
          <w:rFonts w:ascii="Arial" w:hAnsi="Arial" w:cs="Arial"/>
          <w:sz w:val="22"/>
          <w:szCs w:val="22"/>
        </w:rPr>
        <w:t>Schriftart: Calibri Light</w:t>
      </w:r>
      <w:r>
        <w:rPr>
          <w:rFonts w:ascii="Arial" w:hAnsi="Arial" w:cs="Arial"/>
          <w:sz w:val="22"/>
          <w:szCs w:val="22"/>
        </w:rPr>
        <w:t>:</w:t>
      </w:r>
      <w:r w:rsidRPr="00AA2533">
        <w:rPr>
          <w:rFonts w:ascii="Arial" w:hAnsi="Arial" w:cs="Arial"/>
          <w:sz w:val="22"/>
          <w:szCs w:val="22"/>
        </w:rPr>
        <w:t xml:space="preserve"> 36 Pt, Rahmen: Oben</w:t>
      </w:r>
      <w:r>
        <w:rPr>
          <w:rFonts w:ascii="Arial" w:hAnsi="Arial" w:cs="Arial"/>
          <w:sz w:val="22"/>
          <w:szCs w:val="22"/>
        </w:rPr>
        <w:t xml:space="preserve"> und </w:t>
      </w:r>
      <w:r w:rsidRPr="00AA2533">
        <w:rPr>
          <w:rFonts w:ascii="Arial" w:hAnsi="Arial" w:cs="Arial"/>
          <w:sz w:val="22"/>
          <w:szCs w:val="22"/>
        </w:rPr>
        <w:t>Unten</w:t>
      </w:r>
      <w:r>
        <w:rPr>
          <w:rFonts w:ascii="Arial" w:hAnsi="Arial" w:cs="Arial"/>
          <w:sz w:val="22"/>
          <w:szCs w:val="22"/>
        </w:rPr>
        <w:t xml:space="preserve"> in</w:t>
      </w:r>
      <w:r w:rsidRPr="00AA2533">
        <w:rPr>
          <w:rFonts w:ascii="Arial" w:hAnsi="Arial" w:cs="Arial"/>
          <w:sz w:val="22"/>
          <w:szCs w:val="22"/>
        </w:rPr>
        <w:t xml:space="preserve"> Zeilenbreite</w:t>
      </w:r>
      <w:r>
        <w:rPr>
          <w:rFonts w:ascii="Arial" w:hAnsi="Arial" w:cs="Arial"/>
          <w:sz w:val="22"/>
          <w:szCs w:val="22"/>
        </w:rPr>
        <w:t>, Text zentriert]</w:t>
      </w:r>
    </w:p>
    <w:p w:rsidR="00580BD5" w:rsidRPr="00580BD5" w:rsidRDefault="00580BD5" w:rsidP="00580BD5">
      <w:pPr>
        <w:pStyle w:val="berschrift1"/>
        <w:spacing w:line="276" w:lineRule="auto"/>
      </w:pPr>
      <w:r>
        <w:t>Glossar</w:t>
      </w:r>
    </w:p>
    <w:p w:rsidR="00AA2533" w:rsidRDefault="00580BD5" w:rsidP="00AA2533">
      <w:pPr>
        <w:spacing w:line="276" w:lineRule="auto"/>
        <w:rPr>
          <w:rFonts w:ascii="Arial" w:hAnsi="Arial" w:cs="Arial"/>
          <w:sz w:val="22"/>
          <w:szCs w:val="22"/>
        </w:rPr>
      </w:pPr>
      <w:r>
        <w:rPr>
          <w:rFonts w:ascii="Arial" w:hAnsi="Arial" w:cs="Arial"/>
          <w:sz w:val="22"/>
          <w:szCs w:val="22"/>
        </w:rPr>
        <w:t xml:space="preserve"> </w:t>
      </w:r>
      <w:r w:rsidR="00AA2533">
        <w:rPr>
          <w:rFonts w:ascii="Arial" w:hAnsi="Arial" w:cs="Arial"/>
          <w:sz w:val="22"/>
          <w:szCs w:val="22"/>
        </w:rPr>
        <w:t>[</w:t>
      </w:r>
      <w:r w:rsidR="00AA2533" w:rsidRPr="00AA2533">
        <w:rPr>
          <w:rFonts w:ascii="Arial" w:hAnsi="Arial" w:cs="Arial"/>
          <w:sz w:val="22"/>
          <w:szCs w:val="22"/>
        </w:rPr>
        <w:t>Schriftart: Calibri Light</w:t>
      </w:r>
      <w:r w:rsidR="00AA2533">
        <w:rPr>
          <w:rFonts w:ascii="Arial" w:hAnsi="Arial" w:cs="Arial"/>
          <w:sz w:val="22"/>
          <w:szCs w:val="22"/>
        </w:rPr>
        <w:t>:</w:t>
      </w:r>
      <w:r w:rsidR="00AA2533" w:rsidRPr="00AA2533">
        <w:rPr>
          <w:rFonts w:ascii="Arial" w:hAnsi="Arial" w:cs="Arial"/>
          <w:sz w:val="22"/>
          <w:szCs w:val="22"/>
        </w:rPr>
        <w:t xml:space="preserve"> </w:t>
      </w:r>
      <w:r w:rsidR="00AA2533">
        <w:rPr>
          <w:rFonts w:ascii="Arial" w:hAnsi="Arial" w:cs="Arial"/>
          <w:sz w:val="22"/>
          <w:szCs w:val="22"/>
        </w:rPr>
        <w:t>2</w:t>
      </w:r>
      <w:r w:rsidR="00AA2533" w:rsidRPr="00AA2533">
        <w:rPr>
          <w:rFonts w:ascii="Arial" w:hAnsi="Arial" w:cs="Arial"/>
          <w:sz w:val="22"/>
          <w:szCs w:val="22"/>
        </w:rPr>
        <w:t>6 Pt, Rahmen: Oben</w:t>
      </w:r>
      <w:r w:rsidR="00AA2533">
        <w:rPr>
          <w:rFonts w:ascii="Arial" w:hAnsi="Arial" w:cs="Arial"/>
          <w:sz w:val="22"/>
          <w:szCs w:val="22"/>
        </w:rPr>
        <w:t xml:space="preserve"> und </w:t>
      </w:r>
      <w:r w:rsidR="00AA2533" w:rsidRPr="00AA2533">
        <w:rPr>
          <w:rFonts w:ascii="Arial" w:hAnsi="Arial" w:cs="Arial"/>
          <w:sz w:val="22"/>
          <w:szCs w:val="22"/>
        </w:rPr>
        <w:t>Unten</w:t>
      </w:r>
      <w:r w:rsidR="00AA2533">
        <w:rPr>
          <w:rFonts w:ascii="Arial" w:hAnsi="Arial" w:cs="Arial"/>
          <w:sz w:val="22"/>
          <w:szCs w:val="22"/>
        </w:rPr>
        <w:t xml:space="preserve"> in</w:t>
      </w:r>
      <w:r w:rsidR="00AA2533" w:rsidRPr="00AA2533">
        <w:rPr>
          <w:rFonts w:ascii="Arial" w:hAnsi="Arial" w:cs="Arial"/>
          <w:sz w:val="22"/>
          <w:szCs w:val="22"/>
        </w:rPr>
        <w:t xml:space="preserve"> Zeilenbreite</w:t>
      </w:r>
      <w:r w:rsidR="00AA2533">
        <w:rPr>
          <w:rFonts w:ascii="Arial" w:hAnsi="Arial" w:cs="Arial"/>
          <w:sz w:val="22"/>
          <w:szCs w:val="22"/>
        </w:rPr>
        <w:t>, Text linksbündig]</w:t>
      </w:r>
    </w:p>
    <w:p w:rsidR="00580BD5" w:rsidRPr="00EF207D" w:rsidRDefault="00580BD5" w:rsidP="00AA2533">
      <w:pPr>
        <w:spacing w:line="276" w:lineRule="auto"/>
        <w:rPr>
          <w:rFonts w:ascii="Arial" w:hAnsi="Arial" w:cs="Arial"/>
          <w:sz w:val="22"/>
          <w:szCs w:val="22"/>
        </w:rPr>
      </w:pPr>
      <w:r>
        <w:rPr>
          <w:rStyle w:val="berschrift2Zchn"/>
        </w:rPr>
        <w:t>Projektmanagementsoftware</w:t>
      </w:r>
    </w:p>
    <w:p w:rsidR="006F1FCE" w:rsidRDefault="00580BD5" w:rsidP="00AA2533">
      <w:pPr>
        <w:spacing w:line="276" w:lineRule="auto"/>
        <w:rPr>
          <w:rFonts w:ascii="Arial" w:hAnsi="Arial" w:cs="Arial"/>
          <w:sz w:val="22"/>
          <w:szCs w:val="22"/>
        </w:rPr>
      </w:pPr>
      <w:r>
        <w:rPr>
          <w:rFonts w:ascii="Arial" w:hAnsi="Arial" w:cs="Arial"/>
          <w:sz w:val="22"/>
          <w:szCs w:val="22"/>
        </w:rPr>
        <w:t xml:space="preserve"> </w:t>
      </w:r>
      <w:r w:rsidR="00AA2533">
        <w:rPr>
          <w:rFonts w:ascii="Arial" w:hAnsi="Arial" w:cs="Arial"/>
          <w:sz w:val="22"/>
          <w:szCs w:val="22"/>
        </w:rPr>
        <w:t>[</w:t>
      </w:r>
      <w:r w:rsidR="00AA2533" w:rsidRPr="00AA2533">
        <w:rPr>
          <w:rFonts w:ascii="Arial" w:hAnsi="Arial" w:cs="Arial"/>
          <w:sz w:val="22"/>
          <w:szCs w:val="22"/>
        </w:rPr>
        <w:t>Schriftart: Calibri Light</w:t>
      </w:r>
      <w:r w:rsidR="00AA2533">
        <w:rPr>
          <w:rFonts w:ascii="Arial" w:hAnsi="Arial" w:cs="Arial"/>
          <w:sz w:val="22"/>
          <w:szCs w:val="22"/>
        </w:rPr>
        <w:t>:</w:t>
      </w:r>
      <w:r w:rsidR="00AA2533" w:rsidRPr="00AA2533">
        <w:rPr>
          <w:rFonts w:ascii="Arial" w:hAnsi="Arial" w:cs="Arial"/>
          <w:sz w:val="22"/>
          <w:szCs w:val="22"/>
        </w:rPr>
        <w:t xml:space="preserve"> </w:t>
      </w:r>
      <w:r w:rsidR="00AA2533">
        <w:rPr>
          <w:rFonts w:ascii="Arial" w:hAnsi="Arial" w:cs="Arial"/>
          <w:sz w:val="22"/>
          <w:szCs w:val="22"/>
        </w:rPr>
        <w:t>20</w:t>
      </w:r>
      <w:r w:rsidR="00AA2533" w:rsidRPr="00AA2533">
        <w:rPr>
          <w:rFonts w:ascii="Arial" w:hAnsi="Arial" w:cs="Arial"/>
          <w:sz w:val="22"/>
          <w:szCs w:val="22"/>
        </w:rPr>
        <w:t xml:space="preserve"> Pt, </w:t>
      </w:r>
      <w:r w:rsidR="00AA2533">
        <w:rPr>
          <w:rFonts w:ascii="Arial" w:hAnsi="Arial" w:cs="Arial"/>
          <w:sz w:val="22"/>
          <w:szCs w:val="22"/>
        </w:rPr>
        <w:t xml:space="preserve">ohne </w:t>
      </w:r>
      <w:r w:rsidR="00AA2533" w:rsidRPr="00AA2533">
        <w:rPr>
          <w:rFonts w:ascii="Arial" w:hAnsi="Arial" w:cs="Arial"/>
          <w:sz w:val="22"/>
          <w:szCs w:val="22"/>
        </w:rPr>
        <w:t>Rahmen</w:t>
      </w:r>
      <w:r w:rsidR="00AA2533">
        <w:rPr>
          <w:rFonts w:ascii="Arial" w:hAnsi="Arial" w:cs="Arial"/>
          <w:sz w:val="22"/>
          <w:szCs w:val="22"/>
        </w:rPr>
        <w:t>, Text linksbündig]</w:t>
      </w:r>
    </w:p>
    <w:tbl>
      <w:tblPr>
        <w:tblStyle w:val="TabelleWeb3"/>
        <w:tblW w:w="9170" w:type="dxa"/>
        <w:tblLook w:val="04A0" w:firstRow="1" w:lastRow="0" w:firstColumn="1" w:lastColumn="0" w:noHBand="0" w:noVBand="1"/>
      </w:tblPr>
      <w:tblGrid>
        <w:gridCol w:w="2277"/>
        <w:gridCol w:w="6893"/>
      </w:tblGrid>
      <w:tr w:rsidR="006F1FCE" w:rsidRPr="00EB587F" w:rsidTr="00D71C08">
        <w:trPr>
          <w:cnfStyle w:val="100000000000" w:firstRow="1" w:lastRow="0" w:firstColumn="0" w:lastColumn="0" w:oddVBand="0" w:evenVBand="0" w:oddHBand="0" w:evenHBand="0" w:firstRowFirstColumn="0" w:firstRowLastColumn="0" w:lastRowFirstColumn="0" w:lastRowLastColumn="0"/>
        </w:trPr>
        <w:tc>
          <w:tcPr>
            <w:tcW w:w="2217" w:type="dxa"/>
            <w:tcBorders>
              <w:top w:val="outset" w:sz="6" w:space="0" w:color="auto"/>
              <w:left w:val="outset" w:sz="6" w:space="0" w:color="auto"/>
              <w:bottom w:val="outset" w:sz="6" w:space="0" w:color="auto"/>
              <w:right w:val="outset" w:sz="6" w:space="0" w:color="auto"/>
            </w:tcBorders>
            <w:hideMark/>
          </w:tcPr>
          <w:p w:rsidR="006F1FCE" w:rsidRPr="00EB587F" w:rsidRDefault="006F1FCE" w:rsidP="00D71C08">
            <w:pPr>
              <w:spacing w:line="276" w:lineRule="auto"/>
              <w:rPr>
                <w:rFonts w:ascii="Arial" w:hAnsi="Arial" w:cs="Arial"/>
                <w:sz w:val="20"/>
                <w:szCs w:val="20"/>
              </w:rPr>
            </w:pPr>
            <w:r w:rsidRPr="00EB587F">
              <w:rPr>
                <w:rFonts w:ascii="Arial" w:hAnsi="Arial" w:cs="Arial"/>
                <w:sz w:val="20"/>
                <w:szCs w:val="20"/>
              </w:rPr>
              <w:t>Begriff</w:t>
            </w:r>
          </w:p>
        </w:tc>
        <w:tc>
          <w:tcPr>
            <w:tcW w:w="6833" w:type="dxa"/>
            <w:tcBorders>
              <w:top w:val="outset" w:sz="6" w:space="0" w:color="auto"/>
              <w:left w:val="outset" w:sz="6" w:space="0" w:color="auto"/>
              <w:bottom w:val="outset" w:sz="6" w:space="0" w:color="auto"/>
              <w:right w:val="outset" w:sz="6" w:space="0" w:color="auto"/>
            </w:tcBorders>
            <w:hideMark/>
          </w:tcPr>
          <w:p w:rsidR="006F1FCE" w:rsidRPr="00EB587F" w:rsidRDefault="006F1FCE" w:rsidP="00D71C08">
            <w:pPr>
              <w:spacing w:line="276" w:lineRule="auto"/>
              <w:rPr>
                <w:rFonts w:ascii="Arial" w:hAnsi="Arial" w:cs="Arial"/>
                <w:sz w:val="20"/>
                <w:szCs w:val="20"/>
              </w:rPr>
            </w:pPr>
            <w:r w:rsidRPr="00EB587F">
              <w:rPr>
                <w:rFonts w:ascii="Arial" w:hAnsi="Arial" w:cs="Arial"/>
                <w:sz w:val="20"/>
                <w:szCs w:val="20"/>
              </w:rPr>
              <w:t>Bedeutung</w:t>
            </w:r>
          </w:p>
        </w:tc>
      </w:tr>
      <w:tr w:rsidR="006F1FCE" w:rsidRPr="00EB587F" w:rsidTr="00D71C08">
        <w:tc>
          <w:tcPr>
            <w:tcW w:w="2217" w:type="dxa"/>
            <w:tcBorders>
              <w:top w:val="outset" w:sz="6" w:space="0" w:color="auto"/>
              <w:left w:val="outset" w:sz="6" w:space="0" w:color="auto"/>
              <w:bottom w:val="outset" w:sz="6" w:space="0" w:color="auto"/>
              <w:right w:val="outset" w:sz="6" w:space="0" w:color="auto"/>
            </w:tcBorders>
            <w:hideMark/>
          </w:tcPr>
          <w:p w:rsidR="006F1FCE" w:rsidRPr="00EB587F" w:rsidRDefault="006F1FCE" w:rsidP="00D71C08">
            <w:pPr>
              <w:spacing w:line="276" w:lineRule="auto"/>
              <w:rPr>
                <w:rFonts w:ascii="Arial" w:hAnsi="Arial" w:cs="Arial"/>
                <w:sz w:val="20"/>
                <w:szCs w:val="20"/>
              </w:rPr>
            </w:pPr>
            <w:r w:rsidRPr="00EB587F">
              <w:rPr>
                <w:rFonts w:ascii="Arial" w:hAnsi="Arial" w:cs="Arial"/>
                <w:sz w:val="20"/>
                <w:szCs w:val="20"/>
              </w:rPr>
              <w:t>MUD</w:t>
            </w:r>
            <w:r>
              <w:rPr>
                <w:rFonts w:ascii="Arial" w:hAnsi="Arial" w:cs="Arial"/>
                <w:sz w:val="20"/>
                <w:szCs w:val="20"/>
              </w:rPr>
              <w:t>, Multi User Dungeon</w:t>
            </w:r>
          </w:p>
        </w:tc>
        <w:tc>
          <w:tcPr>
            <w:tcW w:w="6833" w:type="dxa"/>
            <w:tcBorders>
              <w:top w:val="outset" w:sz="6" w:space="0" w:color="auto"/>
              <w:left w:val="outset" w:sz="6" w:space="0" w:color="auto"/>
              <w:bottom w:val="outset" w:sz="6" w:space="0" w:color="auto"/>
              <w:right w:val="outset" w:sz="6" w:space="0" w:color="auto"/>
            </w:tcBorders>
            <w:hideMark/>
          </w:tcPr>
          <w:p w:rsidR="006F1FCE" w:rsidRPr="00EB587F" w:rsidRDefault="006F1FCE" w:rsidP="00D71C08">
            <w:pPr>
              <w:spacing w:line="276" w:lineRule="auto"/>
              <w:rPr>
                <w:rFonts w:ascii="Arial" w:hAnsi="Arial" w:cs="Arial"/>
                <w:sz w:val="20"/>
                <w:szCs w:val="20"/>
              </w:rPr>
            </w:pPr>
            <w:r>
              <w:rPr>
                <w:rFonts w:ascii="Arial" w:hAnsi="Arial" w:cs="Arial"/>
                <w:sz w:val="20"/>
                <w:szCs w:val="20"/>
              </w:rPr>
              <w:t>Ein</w:t>
            </w:r>
            <w:r w:rsidRPr="00EB587F">
              <w:rPr>
                <w:rFonts w:ascii="Arial" w:hAnsi="Arial" w:cs="Arial"/>
                <w:sz w:val="20"/>
                <w:szCs w:val="20"/>
              </w:rPr>
              <w:t xml:space="preserve"> </w:t>
            </w:r>
            <w:r>
              <w:rPr>
                <w:rFonts w:ascii="Arial" w:hAnsi="Arial" w:cs="Arial"/>
                <w:sz w:val="20"/>
                <w:szCs w:val="20"/>
              </w:rPr>
              <w:t xml:space="preserve">meist textbasiertes </w:t>
            </w:r>
            <w:r w:rsidRPr="00EB587F">
              <w:rPr>
                <w:rFonts w:ascii="Arial" w:hAnsi="Arial" w:cs="Arial"/>
                <w:sz w:val="20"/>
                <w:szCs w:val="20"/>
              </w:rPr>
              <w:t>Rollenspiel</w:t>
            </w:r>
            <w:r>
              <w:rPr>
                <w:rFonts w:ascii="Arial" w:hAnsi="Arial" w:cs="Arial"/>
                <w:sz w:val="20"/>
                <w:szCs w:val="20"/>
              </w:rPr>
              <w:t>,</w:t>
            </w:r>
            <w:r w:rsidRPr="00EB587F">
              <w:rPr>
                <w:rFonts w:ascii="Arial" w:hAnsi="Arial" w:cs="Arial"/>
                <w:sz w:val="20"/>
                <w:szCs w:val="20"/>
              </w:rPr>
              <w:t xml:space="preserve"> in dem mehrere Spielercharaktere ein Abenteuer erleben</w:t>
            </w:r>
            <w:r>
              <w:rPr>
                <w:rFonts w:ascii="Arial" w:hAnsi="Arial" w:cs="Arial"/>
                <w:sz w:val="20"/>
                <w:szCs w:val="20"/>
              </w:rPr>
              <w:t xml:space="preserve"> können.</w:t>
            </w:r>
          </w:p>
        </w:tc>
      </w:tr>
    </w:tbl>
    <w:p w:rsidR="001039BE" w:rsidRDefault="006F1FCE" w:rsidP="00C54D65">
      <w:pPr>
        <w:spacing w:line="276" w:lineRule="auto"/>
        <w:rPr>
          <w:rFonts w:ascii="Arial" w:hAnsi="Arial" w:cs="Arial"/>
          <w:noProof/>
          <w:sz w:val="22"/>
          <w:szCs w:val="22"/>
        </w:rPr>
      </w:pPr>
      <w:r>
        <w:rPr>
          <w:rFonts w:ascii="Arial" w:hAnsi="Arial" w:cs="Arial"/>
          <w:noProof/>
          <w:sz w:val="22"/>
          <w:szCs w:val="22"/>
        </w:rPr>
        <w:t>Tabellen haben einen Zellenrahmen mit einer Dicke von 0,5 Pt und einen Rahmen einmal um die gesamte Tabelle herum.</w:t>
      </w:r>
    </w:p>
    <w:p w:rsidR="00C54D65" w:rsidRPr="00C54D65" w:rsidRDefault="00C54D65" w:rsidP="00C54D65">
      <w:pPr>
        <w:spacing w:line="276" w:lineRule="auto"/>
        <w:rPr>
          <w:rFonts w:ascii="Arial" w:hAnsi="Arial" w:cs="Arial"/>
          <w:noProof/>
          <w:sz w:val="22"/>
          <w:szCs w:val="22"/>
        </w:rPr>
      </w:pPr>
      <w:r>
        <w:rPr>
          <w:rFonts w:ascii="Arial" w:hAnsi="Arial" w:cs="Arial"/>
          <w:noProof/>
          <w:sz w:val="22"/>
          <w:szCs w:val="22"/>
        </w:rPr>
        <w:t>Weiterer Text wird in Schriftart: Arial: 11 Pt (wahlweise auch 10), linksbündig geschrieben. Der Zeilenabstand beträgt 1,15. Anstatt von Anführungszeichen kann auch kursive Schrift verwendet werden. Textabschnitte können auch durch fettgeschriebene Überschriften weiter unterteilt werden.</w:t>
      </w:r>
    </w:p>
    <w:sectPr w:rsidR="00C54D65" w:rsidRPr="00C54D65">
      <w:headerReference w:type="default" r:id="rId8"/>
      <w:footerReference w:type="even"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70DB" w:rsidRDefault="005070DB" w:rsidP="00250345">
      <w:pPr>
        <w:spacing w:after="0" w:line="240" w:lineRule="auto"/>
      </w:pPr>
      <w:r>
        <w:separator/>
      </w:r>
    </w:p>
  </w:endnote>
  <w:endnote w:type="continuationSeparator" w:id="0">
    <w:p w:rsidR="005070DB" w:rsidRDefault="005070DB"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87254029"/>
      <w:docPartObj>
        <w:docPartGallery w:val="Page Numbers (Bottom of Page)"/>
        <w:docPartUnique/>
      </w:docPartObj>
    </w:sdtPr>
    <w:sdtEndPr>
      <w:rPr>
        <w:rStyle w:val="Seitenzahl"/>
      </w:rPr>
    </w:sdtEndPr>
    <w:sdtContent>
      <w:p w:rsidR="00D92241" w:rsidRDefault="00D92241"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D92241" w:rsidRDefault="00D92241" w:rsidP="00B929B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7709096"/>
      <w:docPartObj>
        <w:docPartGallery w:val="Page Numbers (Bottom of Page)"/>
        <w:docPartUnique/>
      </w:docPartObj>
    </w:sdtPr>
    <w:sdtEndPr>
      <w:rPr>
        <w:rStyle w:val="Seitenzahl"/>
      </w:rPr>
    </w:sdtEndPr>
    <w:sdtContent>
      <w:p w:rsidR="00D92241" w:rsidRDefault="00D92241"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92241" w:rsidRDefault="00D92241" w:rsidP="00B929B9">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70DB" w:rsidRDefault="005070DB" w:rsidP="00250345">
      <w:pPr>
        <w:spacing w:after="0" w:line="240" w:lineRule="auto"/>
      </w:pPr>
      <w:r>
        <w:separator/>
      </w:r>
    </w:p>
  </w:footnote>
  <w:footnote w:type="continuationSeparator" w:id="0">
    <w:p w:rsidR="005070DB" w:rsidRDefault="005070DB"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241" w:rsidRDefault="00D92241" w:rsidP="00250345">
    <w:pPr>
      <w:pStyle w:val="Kopfzeile"/>
      <w:jc w:val="right"/>
    </w:pPr>
    <w:r>
      <w:t>D6</w:t>
    </w:r>
  </w:p>
  <w:p w:rsidR="00D92241" w:rsidRDefault="00D9224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1" w15:restartNumberingAfterBreak="0">
    <w:nsid w:val="2D7A6CC7"/>
    <w:multiLevelType w:val="hybridMultilevel"/>
    <w:tmpl w:val="0512BF88"/>
    <w:lvl w:ilvl="0" w:tplc="D0AE27E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A8E6E4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16604"/>
    <w:rsid w:val="000501ED"/>
    <w:rsid w:val="0005177F"/>
    <w:rsid w:val="00056E17"/>
    <w:rsid w:val="00074686"/>
    <w:rsid w:val="000A3710"/>
    <w:rsid w:val="000B28B6"/>
    <w:rsid w:val="000D439F"/>
    <w:rsid w:val="000F34D8"/>
    <w:rsid w:val="001039BE"/>
    <w:rsid w:val="0012159C"/>
    <w:rsid w:val="00131EB8"/>
    <w:rsid w:val="00143C1A"/>
    <w:rsid w:val="00166BB4"/>
    <w:rsid w:val="00183E5D"/>
    <w:rsid w:val="00190050"/>
    <w:rsid w:val="001A2CF0"/>
    <w:rsid w:val="001A3C49"/>
    <w:rsid w:val="001E2AC8"/>
    <w:rsid w:val="00203317"/>
    <w:rsid w:val="00213214"/>
    <w:rsid w:val="002171E2"/>
    <w:rsid w:val="00226698"/>
    <w:rsid w:val="00234905"/>
    <w:rsid w:val="002356A4"/>
    <w:rsid w:val="0023734F"/>
    <w:rsid w:val="00243750"/>
    <w:rsid w:val="00250345"/>
    <w:rsid w:val="002A13AC"/>
    <w:rsid w:val="002A343A"/>
    <w:rsid w:val="002B3B4C"/>
    <w:rsid w:val="002C0DEB"/>
    <w:rsid w:val="002E5C5A"/>
    <w:rsid w:val="002E727A"/>
    <w:rsid w:val="003028D2"/>
    <w:rsid w:val="00332B90"/>
    <w:rsid w:val="00334467"/>
    <w:rsid w:val="00336E5C"/>
    <w:rsid w:val="0035731D"/>
    <w:rsid w:val="00382850"/>
    <w:rsid w:val="0038460A"/>
    <w:rsid w:val="0039128B"/>
    <w:rsid w:val="00394B83"/>
    <w:rsid w:val="0039542F"/>
    <w:rsid w:val="003A70E8"/>
    <w:rsid w:val="003B6A25"/>
    <w:rsid w:val="003C5B4C"/>
    <w:rsid w:val="003D035B"/>
    <w:rsid w:val="003D2207"/>
    <w:rsid w:val="003E0A19"/>
    <w:rsid w:val="003E16E3"/>
    <w:rsid w:val="0042534C"/>
    <w:rsid w:val="0042750B"/>
    <w:rsid w:val="004513CC"/>
    <w:rsid w:val="00483D72"/>
    <w:rsid w:val="004852C3"/>
    <w:rsid w:val="00492321"/>
    <w:rsid w:val="004A63E0"/>
    <w:rsid w:val="004B5A8B"/>
    <w:rsid w:val="004E000F"/>
    <w:rsid w:val="004F5693"/>
    <w:rsid w:val="0050067A"/>
    <w:rsid w:val="005070DB"/>
    <w:rsid w:val="00510F7F"/>
    <w:rsid w:val="00527F6F"/>
    <w:rsid w:val="00580BD5"/>
    <w:rsid w:val="005846C5"/>
    <w:rsid w:val="00592217"/>
    <w:rsid w:val="005A4365"/>
    <w:rsid w:val="005A4FE8"/>
    <w:rsid w:val="005B6D3A"/>
    <w:rsid w:val="005C0233"/>
    <w:rsid w:val="005C59DF"/>
    <w:rsid w:val="005D376A"/>
    <w:rsid w:val="005E22FA"/>
    <w:rsid w:val="005F195A"/>
    <w:rsid w:val="00614DCD"/>
    <w:rsid w:val="0062527E"/>
    <w:rsid w:val="00666875"/>
    <w:rsid w:val="006742E2"/>
    <w:rsid w:val="00685CDD"/>
    <w:rsid w:val="00692F52"/>
    <w:rsid w:val="006B1E7F"/>
    <w:rsid w:val="006C29D4"/>
    <w:rsid w:val="006D0A68"/>
    <w:rsid w:val="006D1CC1"/>
    <w:rsid w:val="006D3A3D"/>
    <w:rsid w:val="006D5A7A"/>
    <w:rsid w:val="006E4EF6"/>
    <w:rsid w:val="006E5539"/>
    <w:rsid w:val="006F1D04"/>
    <w:rsid w:val="006F1FCE"/>
    <w:rsid w:val="0071389E"/>
    <w:rsid w:val="0071556D"/>
    <w:rsid w:val="00732600"/>
    <w:rsid w:val="007571AE"/>
    <w:rsid w:val="00783381"/>
    <w:rsid w:val="007B02C1"/>
    <w:rsid w:val="007C696C"/>
    <w:rsid w:val="007E115B"/>
    <w:rsid w:val="007E15C2"/>
    <w:rsid w:val="00823FC1"/>
    <w:rsid w:val="00825528"/>
    <w:rsid w:val="00832DE8"/>
    <w:rsid w:val="00865607"/>
    <w:rsid w:val="00867183"/>
    <w:rsid w:val="00880DE2"/>
    <w:rsid w:val="00883483"/>
    <w:rsid w:val="008B08FC"/>
    <w:rsid w:val="008B5A90"/>
    <w:rsid w:val="008D03CB"/>
    <w:rsid w:val="00902336"/>
    <w:rsid w:val="00902821"/>
    <w:rsid w:val="0090688D"/>
    <w:rsid w:val="00923B12"/>
    <w:rsid w:val="00927505"/>
    <w:rsid w:val="009414CE"/>
    <w:rsid w:val="00961C33"/>
    <w:rsid w:val="00966E8F"/>
    <w:rsid w:val="00984A11"/>
    <w:rsid w:val="00990952"/>
    <w:rsid w:val="009A3A4F"/>
    <w:rsid w:val="009B4DBB"/>
    <w:rsid w:val="009B5568"/>
    <w:rsid w:val="009C378A"/>
    <w:rsid w:val="009E1113"/>
    <w:rsid w:val="009E7F05"/>
    <w:rsid w:val="00A272FE"/>
    <w:rsid w:val="00A27C43"/>
    <w:rsid w:val="00A30454"/>
    <w:rsid w:val="00A41E8C"/>
    <w:rsid w:val="00A517C6"/>
    <w:rsid w:val="00A751A8"/>
    <w:rsid w:val="00AA2533"/>
    <w:rsid w:val="00AB4E5C"/>
    <w:rsid w:val="00B303C2"/>
    <w:rsid w:val="00B54A2A"/>
    <w:rsid w:val="00B57959"/>
    <w:rsid w:val="00B60252"/>
    <w:rsid w:val="00B929B9"/>
    <w:rsid w:val="00B960F7"/>
    <w:rsid w:val="00BA0782"/>
    <w:rsid w:val="00BA44A2"/>
    <w:rsid w:val="00BB21E1"/>
    <w:rsid w:val="00BC7FDD"/>
    <w:rsid w:val="00BF0565"/>
    <w:rsid w:val="00BF468B"/>
    <w:rsid w:val="00BF51FD"/>
    <w:rsid w:val="00C02601"/>
    <w:rsid w:val="00C04E02"/>
    <w:rsid w:val="00C11877"/>
    <w:rsid w:val="00C13194"/>
    <w:rsid w:val="00C25D74"/>
    <w:rsid w:val="00C34AF0"/>
    <w:rsid w:val="00C5055E"/>
    <w:rsid w:val="00C54D65"/>
    <w:rsid w:val="00C73E8A"/>
    <w:rsid w:val="00C84572"/>
    <w:rsid w:val="00CA49A1"/>
    <w:rsid w:val="00CA4B75"/>
    <w:rsid w:val="00CA4EB5"/>
    <w:rsid w:val="00CA57D8"/>
    <w:rsid w:val="00CF59D2"/>
    <w:rsid w:val="00CF6621"/>
    <w:rsid w:val="00D006E5"/>
    <w:rsid w:val="00D037F3"/>
    <w:rsid w:val="00D42C8A"/>
    <w:rsid w:val="00D606D6"/>
    <w:rsid w:val="00D741F5"/>
    <w:rsid w:val="00D91F16"/>
    <w:rsid w:val="00D92241"/>
    <w:rsid w:val="00DB3CC0"/>
    <w:rsid w:val="00DC48FE"/>
    <w:rsid w:val="00DD6A2B"/>
    <w:rsid w:val="00DF319E"/>
    <w:rsid w:val="00DF7899"/>
    <w:rsid w:val="00E130E8"/>
    <w:rsid w:val="00E251FA"/>
    <w:rsid w:val="00E41CFF"/>
    <w:rsid w:val="00E468FD"/>
    <w:rsid w:val="00E82FD3"/>
    <w:rsid w:val="00E910C3"/>
    <w:rsid w:val="00EB7D35"/>
    <w:rsid w:val="00EC4B38"/>
    <w:rsid w:val="00EC5167"/>
    <w:rsid w:val="00EE04AC"/>
    <w:rsid w:val="00EE229E"/>
    <w:rsid w:val="00EE4764"/>
    <w:rsid w:val="00EF207D"/>
    <w:rsid w:val="00F14C19"/>
    <w:rsid w:val="00F16BC6"/>
    <w:rsid w:val="00F20A67"/>
    <w:rsid w:val="00F34885"/>
    <w:rsid w:val="00F57666"/>
    <w:rsid w:val="00F60B9A"/>
    <w:rsid w:val="00F63F2B"/>
    <w:rsid w:val="00F6539F"/>
    <w:rsid w:val="00F8009F"/>
    <w:rsid w:val="00F8310E"/>
    <w:rsid w:val="00F95499"/>
    <w:rsid w:val="00FB44C1"/>
    <w:rsid w:val="00FC2C69"/>
    <w:rsid w:val="00FE1E1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ACBFF"/>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70E8"/>
  </w:style>
  <w:style w:type="paragraph" w:styleId="berschrift1">
    <w:name w:val="heading 1"/>
    <w:basedOn w:val="Titel"/>
    <w:next w:val="Standard"/>
    <w:link w:val="berschrift1Zchn"/>
    <w:uiPriority w:val="9"/>
    <w:qFormat/>
    <w:rsid w:val="00056E17"/>
    <w:pPr>
      <w:keepNext/>
      <w:keepLines/>
      <w:spacing w:before="320" w:after="80"/>
      <w:jc w:val="left"/>
      <w:outlineLvl w:val="0"/>
    </w:pPr>
    <w:rPr>
      <w:color w:val="2F5496" w:themeColor="accent1" w:themeShade="BF"/>
      <w:sz w:val="52"/>
      <w:szCs w:val="40"/>
    </w:rPr>
  </w:style>
  <w:style w:type="paragraph" w:styleId="berschrift2">
    <w:name w:val="heading 2"/>
    <w:basedOn w:val="Titel"/>
    <w:next w:val="Standard"/>
    <w:link w:val="berschrift2Zchn"/>
    <w:uiPriority w:val="9"/>
    <w:unhideWhenUsed/>
    <w:qFormat/>
    <w:rsid w:val="00966E8F"/>
    <w:pPr>
      <w:keepNext/>
      <w:keepLines/>
      <w:spacing w:before="160" w:after="40"/>
      <w:outlineLvl w:val="1"/>
    </w:pPr>
    <w:rPr>
      <w:sz w:val="40"/>
      <w:szCs w:val="32"/>
    </w:rPr>
  </w:style>
  <w:style w:type="paragraph" w:styleId="berschrift3">
    <w:name w:val="heading 3"/>
    <w:basedOn w:val="Standard"/>
    <w:next w:val="Standard"/>
    <w:link w:val="berschrift3Zchn"/>
    <w:uiPriority w:val="9"/>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3A70E8"/>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3A70E8"/>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3A70E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3A70E8"/>
    <w:rPr>
      <w:color w:val="44546A" w:themeColor="text2"/>
      <w:sz w:val="28"/>
      <w:szCs w:val="28"/>
    </w:rPr>
  </w:style>
  <w:style w:type="table" w:styleId="Tabellenraster">
    <w:name w:val="Table Grid"/>
    <w:basedOn w:val="NormaleTabelle"/>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3">
    <w:name w:val="Table Web 3"/>
    <w:basedOn w:val="NormaleTabelle"/>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2503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0345"/>
  </w:style>
  <w:style w:type="paragraph" w:styleId="Fuzeile">
    <w:name w:val="footer"/>
    <w:basedOn w:val="Standard"/>
    <w:link w:val="FuzeileZchn"/>
    <w:uiPriority w:val="99"/>
    <w:unhideWhenUsed/>
    <w:rsid w:val="002503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0345"/>
  </w:style>
  <w:style w:type="character" w:customStyle="1" w:styleId="berschrift1Zchn">
    <w:name w:val="Überschrift 1 Zchn"/>
    <w:basedOn w:val="Absatz-Standardschriftart"/>
    <w:link w:val="berschrift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berschrift2Zchn">
    <w:name w:val="Überschrift 2 Zchn"/>
    <w:basedOn w:val="Absatz-Standardschriftart"/>
    <w:link w:val="berschrift2"/>
    <w:uiPriority w:val="9"/>
    <w:rsid w:val="00966E8F"/>
    <w:rPr>
      <w:rFonts w:asciiTheme="majorHAnsi" w:eastAsiaTheme="majorEastAsia" w:hAnsiTheme="majorHAnsi" w:cstheme="majorBidi"/>
      <w:caps/>
      <w:color w:val="44546A" w:themeColor="text2"/>
      <w:spacing w:val="30"/>
      <w:sz w:val="40"/>
      <w:szCs w:val="32"/>
    </w:rPr>
  </w:style>
  <w:style w:type="character" w:customStyle="1" w:styleId="berschrift3Zchn">
    <w:name w:val="Überschrift 3 Zchn"/>
    <w:basedOn w:val="Absatz-Standardschriftart"/>
    <w:link w:val="berschrift3"/>
    <w:uiPriority w:val="9"/>
    <w:rsid w:val="003A70E8"/>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3A70E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3A70E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3A70E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3A70E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3A70E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3A70E8"/>
    <w:rPr>
      <w:b/>
      <w:bCs/>
      <w:i/>
      <w:iCs/>
    </w:rPr>
  </w:style>
  <w:style w:type="paragraph" w:styleId="Beschriftung">
    <w:name w:val="caption"/>
    <w:basedOn w:val="Standard"/>
    <w:next w:val="Standard"/>
    <w:uiPriority w:val="35"/>
    <w:semiHidden/>
    <w:unhideWhenUsed/>
    <w:qFormat/>
    <w:rsid w:val="003A70E8"/>
    <w:pPr>
      <w:spacing w:line="240" w:lineRule="auto"/>
    </w:pPr>
    <w:rPr>
      <w:b/>
      <w:bCs/>
      <w:color w:val="404040" w:themeColor="text1" w:themeTint="BF"/>
      <w:sz w:val="16"/>
      <w:szCs w:val="16"/>
    </w:rPr>
  </w:style>
  <w:style w:type="character" w:styleId="Fett">
    <w:name w:val="Strong"/>
    <w:basedOn w:val="Absatz-Standardschriftart"/>
    <w:uiPriority w:val="22"/>
    <w:qFormat/>
    <w:rsid w:val="003A70E8"/>
    <w:rPr>
      <w:b/>
      <w:bCs/>
    </w:rPr>
  </w:style>
  <w:style w:type="character" w:styleId="Hervorhebung">
    <w:name w:val="Emphasis"/>
    <w:basedOn w:val="Absatz-Standardschriftart"/>
    <w:uiPriority w:val="20"/>
    <w:qFormat/>
    <w:rsid w:val="003A70E8"/>
    <w:rPr>
      <w:i/>
      <w:iCs/>
      <w:color w:val="000000" w:themeColor="text1"/>
    </w:rPr>
  </w:style>
  <w:style w:type="paragraph" w:styleId="KeinLeerraum">
    <w:name w:val="No Spacing"/>
    <w:uiPriority w:val="1"/>
    <w:qFormat/>
    <w:rsid w:val="003A70E8"/>
    <w:pPr>
      <w:spacing w:after="0" w:line="240" w:lineRule="auto"/>
    </w:pPr>
  </w:style>
  <w:style w:type="paragraph" w:styleId="Zitat">
    <w:name w:val="Quote"/>
    <w:basedOn w:val="Standard"/>
    <w:next w:val="Standard"/>
    <w:link w:val="ZitatZchn"/>
    <w:uiPriority w:val="29"/>
    <w:qFormat/>
    <w:rsid w:val="003A70E8"/>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3A70E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3A70E8"/>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3A70E8"/>
    <w:rPr>
      <w:i/>
      <w:iCs/>
      <w:color w:val="595959" w:themeColor="text1" w:themeTint="A6"/>
    </w:rPr>
  </w:style>
  <w:style w:type="character" w:styleId="IntensiveHervorhebung">
    <w:name w:val="Intense Emphasis"/>
    <w:basedOn w:val="Absatz-Standardschriftart"/>
    <w:uiPriority w:val="21"/>
    <w:qFormat/>
    <w:rsid w:val="003A70E8"/>
    <w:rPr>
      <w:b/>
      <w:bCs/>
      <w:i/>
      <w:iCs/>
      <w:color w:val="auto"/>
    </w:rPr>
  </w:style>
  <w:style w:type="character" w:styleId="SchwacherVerweis">
    <w:name w:val="Subtle Reference"/>
    <w:basedOn w:val="Absatz-Standardschriftart"/>
    <w:uiPriority w:val="31"/>
    <w:qFormat/>
    <w:rsid w:val="003A70E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A70E8"/>
    <w:rPr>
      <w:b/>
      <w:bCs/>
      <w:caps w:val="0"/>
      <w:smallCaps/>
      <w:color w:val="auto"/>
      <w:spacing w:val="0"/>
      <w:u w:val="single"/>
    </w:rPr>
  </w:style>
  <w:style w:type="character" w:styleId="Buchtitel">
    <w:name w:val="Book Title"/>
    <w:basedOn w:val="Absatz-Standardschriftart"/>
    <w:uiPriority w:val="33"/>
    <w:qFormat/>
    <w:rsid w:val="003A70E8"/>
    <w:rPr>
      <w:b/>
      <w:bCs/>
      <w:caps w:val="0"/>
      <w:smallCaps/>
      <w:spacing w:val="0"/>
    </w:rPr>
  </w:style>
  <w:style w:type="paragraph" w:styleId="Inhaltsverzeichnisberschrift">
    <w:name w:val="TOC Heading"/>
    <w:basedOn w:val="berschrift1"/>
    <w:next w:val="Standard"/>
    <w:uiPriority w:val="39"/>
    <w:unhideWhenUsed/>
    <w:qFormat/>
    <w:rsid w:val="003A70E8"/>
    <w:pPr>
      <w:outlineLvl w:val="9"/>
    </w:pPr>
  </w:style>
  <w:style w:type="table" w:styleId="Gitternetztabelle1hellAkzent6">
    <w:name w:val="Grid Table 1 Light Accent 6"/>
    <w:basedOn w:val="NormaleTabelle"/>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394B83"/>
    <w:pPr>
      <w:ind w:left="720"/>
      <w:contextualSpacing/>
    </w:pPr>
  </w:style>
  <w:style w:type="character" w:styleId="Hyperlink">
    <w:name w:val="Hyperlink"/>
    <w:basedOn w:val="Absatz-Standardschriftart"/>
    <w:uiPriority w:val="99"/>
    <w:unhideWhenUsed/>
    <w:rsid w:val="005A4365"/>
    <w:rPr>
      <w:color w:val="0563C1" w:themeColor="hyperlink"/>
      <w:u w:val="single"/>
    </w:rPr>
  </w:style>
  <w:style w:type="character" w:styleId="NichtaufgelsteErwhnung">
    <w:name w:val="Unresolved Mention"/>
    <w:basedOn w:val="Absatz-Standardschriftart"/>
    <w:uiPriority w:val="99"/>
    <w:semiHidden/>
    <w:unhideWhenUsed/>
    <w:rsid w:val="005A4365"/>
    <w:rPr>
      <w:color w:val="605E5C"/>
      <w:shd w:val="clear" w:color="auto" w:fill="E1DFDD"/>
    </w:rPr>
  </w:style>
  <w:style w:type="paragraph" w:styleId="Verzeichnis1">
    <w:name w:val="toc 1"/>
    <w:basedOn w:val="Standard"/>
    <w:next w:val="Standard"/>
    <w:autoRedefine/>
    <w:uiPriority w:val="39"/>
    <w:unhideWhenUsed/>
    <w:rsid w:val="00056E17"/>
    <w:pPr>
      <w:spacing w:after="100"/>
    </w:pPr>
  </w:style>
  <w:style w:type="paragraph" w:styleId="Literaturverzeichnis">
    <w:name w:val="Bibliography"/>
    <w:basedOn w:val="Standard"/>
    <w:next w:val="Standard"/>
    <w:uiPriority w:val="37"/>
    <w:unhideWhenUsed/>
    <w:rsid w:val="00CA57D8"/>
  </w:style>
  <w:style w:type="character" w:styleId="Seitenzahl">
    <w:name w:val="page number"/>
    <w:basedOn w:val="Absatz-Standardschriftart"/>
    <w:uiPriority w:val="99"/>
    <w:semiHidden/>
    <w:unhideWhenUsed/>
    <w:rsid w:val="00B929B9"/>
  </w:style>
  <w:style w:type="paragraph" w:styleId="Verzeichnis2">
    <w:name w:val="toc 2"/>
    <w:basedOn w:val="Standard"/>
    <w:next w:val="Standard"/>
    <w:autoRedefine/>
    <w:uiPriority w:val="39"/>
    <w:unhideWhenUsed/>
    <w:rsid w:val="00074686"/>
    <w:pPr>
      <w:spacing w:after="100"/>
      <w:ind w:left="210"/>
    </w:pPr>
  </w:style>
  <w:style w:type="character" w:styleId="BesuchterLink">
    <w:name w:val="FollowedHyperlink"/>
    <w:basedOn w:val="Absatz-Standardschriftart"/>
    <w:uiPriority w:val="99"/>
    <w:semiHidden/>
    <w:unhideWhenUsed/>
    <w:rsid w:val="00D42C8A"/>
    <w:rPr>
      <w:color w:val="954F72" w:themeColor="followedHyperlink"/>
      <w:u w:val="single"/>
    </w:rPr>
  </w:style>
  <w:style w:type="paragraph" w:styleId="HTMLVorformatiert">
    <w:name w:val="HTML Preformatted"/>
    <w:basedOn w:val="Standard"/>
    <w:link w:val="HTMLVorformatiertZchn"/>
    <w:uiPriority w:val="99"/>
    <w:semiHidden/>
    <w:unhideWhenUsed/>
    <w:rsid w:val="0094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414CE"/>
    <w:rPr>
      <w:rFonts w:ascii="Courier New" w:eastAsia="Times New Roman" w:hAnsi="Courier New" w:cs="Courier New"/>
      <w:sz w:val="20"/>
      <w:szCs w:val="20"/>
      <w:lang w:eastAsia="de-DE"/>
    </w:rPr>
  </w:style>
  <w:style w:type="character" w:customStyle="1" w:styleId="cm">
    <w:name w:val="cm"/>
    <w:basedOn w:val="Absatz-Standardschriftart"/>
    <w:rsid w:val="009414CE"/>
  </w:style>
  <w:style w:type="character" w:customStyle="1" w:styleId="kd">
    <w:name w:val="kd"/>
    <w:basedOn w:val="Absatz-Standardschriftart"/>
    <w:rsid w:val="009414CE"/>
  </w:style>
  <w:style w:type="character" w:customStyle="1" w:styleId="nc">
    <w:name w:val="nc"/>
    <w:basedOn w:val="Absatz-Standardschriftart"/>
    <w:rsid w:val="009414CE"/>
  </w:style>
  <w:style w:type="character" w:customStyle="1" w:styleId="p">
    <w:name w:val="p"/>
    <w:basedOn w:val="Absatz-Standardschriftart"/>
    <w:rsid w:val="009414CE"/>
  </w:style>
  <w:style w:type="character" w:customStyle="1" w:styleId="c1">
    <w:name w:val="c1"/>
    <w:basedOn w:val="Absatz-Standardschriftart"/>
    <w:rsid w:val="00941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9992940">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29310343">
      <w:bodyDiv w:val="1"/>
      <w:marLeft w:val="0"/>
      <w:marRight w:val="0"/>
      <w:marTop w:val="0"/>
      <w:marBottom w:val="0"/>
      <w:divBdr>
        <w:top w:val="none" w:sz="0" w:space="0" w:color="auto"/>
        <w:left w:val="none" w:sz="0" w:space="0" w:color="auto"/>
        <w:bottom w:val="none" w:sz="0" w:space="0" w:color="auto"/>
        <w:right w:val="none" w:sz="0" w:space="0" w:color="auto"/>
      </w:divBdr>
    </w:div>
    <w:div w:id="29964462">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05347527">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45056093">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71605995">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194654996">
      <w:bodyDiv w:val="1"/>
      <w:marLeft w:val="0"/>
      <w:marRight w:val="0"/>
      <w:marTop w:val="0"/>
      <w:marBottom w:val="0"/>
      <w:divBdr>
        <w:top w:val="none" w:sz="0" w:space="0" w:color="auto"/>
        <w:left w:val="none" w:sz="0" w:space="0" w:color="auto"/>
        <w:bottom w:val="none" w:sz="0" w:space="0" w:color="auto"/>
        <w:right w:val="none" w:sz="0" w:space="0" w:color="auto"/>
      </w:divBdr>
    </w:div>
    <w:div w:id="206189470">
      <w:bodyDiv w:val="1"/>
      <w:marLeft w:val="0"/>
      <w:marRight w:val="0"/>
      <w:marTop w:val="0"/>
      <w:marBottom w:val="0"/>
      <w:divBdr>
        <w:top w:val="none" w:sz="0" w:space="0" w:color="auto"/>
        <w:left w:val="none" w:sz="0" w:space="0" w:color="auto"/>
        <w:bottom w:val="none" w:sz="0" w:space="0" w:color="auto"/>
        <w:right w:val="none" w:sz="0" w:space="0" w:color="auto"/>
      </w:divBdr>
    </w:div>
    <w:div w:id="233249128">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43558015">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72909879">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17894790">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37399884">
      <w:bodyDiv w:val="1"/>
      <w:marLeft w:val="0"/>
      <w:marRight w:val="0"/>
      <w:marTop w:val="0"/>
      <w:marBottom w:val="0"/>
      <w:divBdr>
        <w:top w:val="none" w:sz="0" w:space="0" w:color="auto"/>
        <w:left w:val="none" w:sz="0" w:space="0" w:color="auto"/>
        <w:bottom w:val="none" w:sz="0" w:space="0" w:color="auto"/>
        <w:right w:val="none" w:sz="0" w:space="0" w:color="auto"/>
      </w:divBdr>
    </w:div>
    <w:div w:id="539971741">
      <w:bodyDiv w:val="1"/>
      <w:marLeft w:val="0"/>
      <w:marRight w:val="0"/>
      <w:marTop w:val="0"/>
      <w:marBottom w:val="0"/>
      <w:divBdr>
        <w:top w:val="none" w:sz="0" w:space="0" w:color="auto"/>
        <w:left w:val="none" w:sz="0" w:space="0" w:color="auto"/>
        <w:bottom w:val="none" w:sz="0" w:space="0" w:color="auto"/>
        <w:right w:val="none" w:sz="0" w:space="0" w:color="auto"/>
      </w:divBdr>
    </w:div>
    <w:div w:id="542449445">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6735045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57349100">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11418669">
      <w:bodyDiv w:val="1"/>
      <w:marLeft w:val="0"/>
      <w:marRight w:val="0"/>
      <w:marTop w:val="0"/>
      <w:marBottom w:val="0"/>
      <w:divBdr>
        <w:top w:val="none" w:sz="0" w:space="0" w:color="auto"/>
        <w:left w:val="none" w:sz="0" w:space="0" w:color="auto"/>
        <w:bottom w:val="none" w:sz="0" w:space="0" w:color="auto"/>
        <w:right w:val="none" w:sz="0" w:space="0" w:color="auto"/>
      </w:divBdr>
    </w:div>
    <w:div w:id="718630927">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25030576">
      <w:bodyDiv w:val="1"/>
      <w:marLeft w:val="0"/>
      <w:marRight w:val="0"/>
      <w:marTop w:val="0"/>
      <w:marBottom w:val="0"/>
      <w:divBdr>
        <w:top w:val="none" w:sz="0" w:space="0" w:color="auto"/>
        <w:left w:val="none" w:sz="0" w:space="0" w:color="auto"/>
        <w:bottom w:val="none" w:sz="0" w:space="0" w:color="auto"/>
        <w:right w:val="none" w:sz="0" w:space="0" w:color="auto"/>
      </w:divBdr>
    </w:div>
    <w:div w:id="758327964">
      <w:bodyDiv w:val="1"/>
      <w:marLeft w:val="0"/>
      <w:marRight w:val="0"/>
      <w:marTop w:val="0"/>
      <w:marBottom w:val="0"/>
      <w:divBdr>
        <w:top w:val="none" w:sz="0" w:space="0" w:color="auto"/>
        <w:left w:val="none" w:sz="0" w:space="0" w:color="auto"/>
        <w:bottom w:val="none" w:sz="0" w:space="0" w:color="auto"/>
        <w:right w:val="none" w:sz="0" w:space="0" w:color="auto"/>
      </w:divBdr>
    </w:div>
    <w:div w:id="766660440">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1268084">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05661581">
      <w:bodyDiv w:val="1"/>
      <w:marLeft w:val="0"/>
      <w:marRight w:val="0"/>
      <w:marTop w:val="0"/>
      <w:marBottom w:val="0"/>
      <w:divBdr>
        <w:top w:val="none" w:sz="0" w:space="0" w:color="auto"/>
        <w:left w:val="none" w:sz="0" w:space="0" w:color="auto"/>
        <w:bottom w:val="none" w:sz="0" w:space="0" w:color="auto"/>
        <w:right w:val="none" w:sz="0" w:space="0" w:color="auto"/>
      </w:divBdr>
    </w:div>
    <w:div w:id="811295070">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25710790">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6201825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4783115">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3734027">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39414063">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65619011">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985744255">
      <w:bodyDiv w:val="1"/>
      <w:marLeft w:val="0"/>
      <w:marRight w:val="0"/>
      <w:marTop w:val="0"/>
      <w:marBottom w:val="0"/>
      <w:divBdr>
        <w:top w:val="none" w:sz="0" w:space="0" w:color="auto"/>
        <w:left w:val="none" w:sz="0" w:space="0" w:color="auto"/>
        <w:bottom w:val="none" w:sz="0" w:space="0" w:color="auto"/>
        <w:right w:val="none" w:sz="0" w:space="0" w:color="auto"/>
      </w:divBdr>
    </w:div>
    <w:div w:id="994065370">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21336377">
      <w:bodyDiv w:val="1"/>
      <w:marLeft w:val="0"/>
      <w:marRight w:val="0"/>
      <w:marTop w:val="0"/>
      <w:marBottom w:val="0"/>
      <w:divBdr>
        <w:top w:val="none" w:sz="0" w:space="0" w:color="auto"/>
        <w:left w:val="none" w:sz="0" w:space="0" w:color="auto"/>
        <w:bottom w:val="none" w:sz="0" w:space="0" w:color="auto"/>
        <w:right w:val="none" w:sz="0" w:space="0" w:color="auto"/>
      </w:divBdr>
    </w:div>
    <w:div w:id="1126658175">
      <w:bodyDiv w:val="1"/>
      <w:marLeft w:val="0"/>
      <w:marRight w:val="0"/>
      <w:marTop w:val="0"/>
      <w:marBottom w:val="0"/>
      <w:divBdr>
        <w:top w:val="none" w:sz="0" w:space="0" w:color="auto"/>
        <w:left w:val="none" w:sz="0" w:space="0" w:color="auto"/>
        <w:bottom w:val="none" w:sz="0" w:space="0" w:color="auto"/>
        <w:right w:val="none" w:sz="0" w:space="0" w:color="auto"/>
      </w:divBdr>
    </w:div>
    <w:div w:id="1142043059">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156456751">
      <w:bodyDiv w:val="1"/>
      <w:marLeft w:val="0"/>
      <w:marRight w:val="0"/>
      <w:marTop w:val="0"/>
      <w:marBottom w:val="0"/>
      <w:divBdr>
        <w:top w:val="none" w:sz="0" w:space="0" w:color="auto"/>
        <w:left w:val="none" w:sz="0" w:space="0" w:color="auto"/>
        <w:bottom w:val="none" w:sz="0" w:space="0" w:color="auto"/>
        <w:right w:val="none" w:sz="0" w:space="0" w:color="auto"/>
      </w:divBdr>
    </w:div>
    <w:div w:id="1163081512">
      <w:bodyDiv w:val="1"/>
      <w:marLeft w:val="0"/>
      <w:marRight w:val="0"/>
      <w:marTop w:val="0"/>
      <w:marBottom w:val="0"/>
      <w:divBdr>
        <w:top w:val="none" w:sz="0" w:space="0" w:color="auto"/>
        <w:left w:val="none" w:sz="0" w:space="0" w:color="auto"/>
        <w:bottom w:val="none" w:sz="0" w:space="0" w:color="auto"/>
        <w:right w:val="none" w:sz="0" w:space="0" w:color="auto"/>
      </w:divBdr>
    </w:div>
    <w:div w:id="1171339219">
      <w:bodyDiv w:val="1"/>
      <w:marLeft w:val="0"/>
      <w:marRight w:val="0"/>
      <w:marTop w:val="0"/>
      <w:marBottom w:val="0"/>
      <w:divBdr>
        <w:top w:val="none" w:sz="0" w:space="0" w:color="auto"/>
        <w:left w:val="none" w:sz="0" w:space="0" w:color="auto"/>
        <w:bottom w:val="none" w:sz="0" w:space="0" w:color="auto"/>
        <w:right w:val="none" w:sz="0" w:space="0" w:color="auto"/>
      </w:divBdr>
    </w:div>
    <w:div w:id="1209802722">
      <w:bodyDiv w:val="1"/>
      <w:marLeft w:val="0"/>
      <w:marRight w:val="0"/>
      <w:marTop w:val="0"/>
      <w:marBottom w:val="0"/>
      <w:divBdr>
        <w:top w:val="none" w:sz="0" w:space="0" w:color="auto"/>
        <w:left w:val="none" w:sz="0" w:space="0" w:color="auto"/>
        <w:bottom w:val="none" w:sz="0" w:space="0" w:color="auto"/>
        <w:right w:val="none" w:sz="0" w:space="0" w:color="auto"/>
      </w:divBdr>
    </w:div>
    <w:div w:id="1210456327">
      <w:bodyDiv w:val="1"/>
      <w:marLeft w:val="0"/>
      <w:marRight w:val="0"/>
      <w:marTop w:val="0"/>
      <w:marBottom w:val="0"/>
      <w:divBdr>
        <w:top w:val="none" w:sz="0" w:space="0" w:color="auto"/>
        <w:left w:val="none" w:sz="0" w:space="0" w:color="auto"/>
        <w:bottom w:val="none" w:sz="0" w:space="0" w:color="auto"/>
        <w:right w:val="none" w:sz="0" w:space="0" w:color="auto"/>
      </w:divBdr>
    </w:div>
    <w:div w:id="1214343763">
      <w:bodyDiv w:val="1"/>
      <w:marLeft w:val="0"/>
      <w:marRight w:val="0"/>
      <w:marTop w:val="0"/>
      <w:marBottom w:val="0"/>
      <w:divBdr>
        <w:top w:val="none" w:sz="0" w:space="0" w:color="auto"/>
        <w:left w:val="none" w:sz="0" w:space="0" w:color="auto"/>
        <w:bottom w:val="none" w:sz="0" w:space="0" w:color="auto"/>
        <w:right w:val="none" w:sz="0" w:space="0" w:color="auto"/>
      </w:divBdr>
    </w:div>
    <w:div w:id="1233926008">
      <w:bodyDiv w:val="1"/>
      <w:marLeft w:val="0"/>
      <w:marRight w:val="0"/>
      <w:marTop w:val="0"/>
      <w:marBottom w:val="0"/>
      <w:divBdr>
        <w:top w:val="none" w:sz="0" w:space="0" w:color="auto"/>
        <w:left w:val="none" w:sz="0" w:space="0" w:color="auto"/>
        <w:bottom w:val="none" w:sz="0" w:space="0" w:color="auto"/>
        <w:right w:val="none" w:sz="0" w:space="0" w:color="auto"/>
      </w:divBdr>
    </w:div>
    <w:div w:id="1243173568">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2060709">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18537544">
      <w:bodyDiv w:val="1"/>
      <w:marLeft w:val="0"/>
      <w:marRight w:val="0"/>
      <w:marTop w:val="0"/>
      <w:marBottom w:val="0"/>
      <w:divBdr>
        <w:top w:val="none" w:sz="0" w:space="0" w:color="auto"/>
        <w:left w:val="none" w:sz="0" w:space="0" w:color="auto"/>
        <w:bottom w:val="none" w:sz="0" w:space="0" w:color="auto"/>
        <w:right w:val="none" w:sz="0" w:space="0" w:color="auto"/>
      </w:divBdr>
    </w:div>
    <w:div w:id="1334138271">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0738997">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3723377">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63244677">
      <w:bodyDiv w:val="1"/>
      <w:marLeft w:val="0"/>
      <w:marRight w:val="0"/>
      <w:marTop w:val="0"/>
      <w:marBottom w:val="0"/>
      <w:divBdr>
        <w:top w:val="none" w:sz="0" w:space="0" w:color="auto"/>
        <w:left w:val="none" w:sz="0" w:space="0" w:color="auto"/>
        <w:bottom w:val="none" w:sz="0" w:space="0" w:color="auto"/>
        <w:right w:val="none" w:sz="0" w:space="0" w:color="auto"/>
      </w:divBdr>
    </w:div>
    <w:div w:id="137581155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394349226">
      <w:bodyDiv w:val="1"/>
      <w:marLeft w:val="0"/>
      <w:marRight w:val="0"/>
      <w:marTop w:val="0"/>
      <w:marBottom w:val="0"/>
      <w:divBdr>
        <w:top w:val="none" w:sz="0" w:space="0" w:color="auto"/>
        <w:left w:val="none" w:sz="0" w:space="0" w:color="auto"/>
        <w:bottom w:val="none" w:sz="0" w:space="0" w:color="auto"/>
        <w:right w:val="none" w:sz="0" w:space="0" w:color="auto"/>
      </w:divBdr>
    </w:div>
    <w:div w:id="1406612538">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433207163">
      <w:bodyDiv w:val="1"/>
      <w:marLeft w:val="0"/>
      <w:marRight w:val="0"/>
      <w:marTop w:val="0"/>
      <w:marBottom w:val="0"/>
      <w:divBdr>
        <w:top w:val="none" w:sz="0" w:space="0" w:color="auto"/>
        <w:left w:val="none" w:sz="0" w:space="0" w:color="auto"/>
        <w:bottom w:val="none" w:sz="0" w:space="0" w:color="auto"/>
        <w:right w:val="none" w:sz="0" w:space="0" w:color="auto"/>
      </w:divBdr>
    </w:div>
    <w:div w:id="1439521638">
      <w:bodyDiv w:val="1"/>
      <w:marLeft w:val="0"/>
      <w:marRight w:val="0"/>
      <w:marTop w:val="0"/>
      <w:marBottom w:val="0"/>
      <w:divBdr>
        <w:top w:val="none" w:sz="0" w:space="0" w:color="auto"/>
        <w:left w:val="none" w:sz="0" w:space="0" w:color="auto"/>
        <w:bottom w:val="none" w:sz="0" w:space="0" w:color="auto"/>
        <w:right w:val="none" w:sz="0" w:space="0" w:color="auto"/>
      </w:divBdr>
    </w:div>
    <w:div w:id="1448961182">
      <w:bodyDiv w:val="1"/>
      <w:marLeft w:val="0"/>
      <w:marRight w:val="0"/>
      <w:marTop w:val="0"/>
      <w:marBottom w:val="0"/>
      <w:divBdr>
        <w:top w:val="none" w:sz="0" w:space="0" w:color="auto"/>
        <w:left w:val="none" w:sz="0" w:space="0" w:color="auto"/>
        <w:bottom w:val="none" w:sz="0" w:space="0" w:color="auto"/>
        <w:right w:val="none" w:sz="0" w:space="0" w:color="auto"/>
      </w:divBdr>
    </w:div>
    <w:div w:id="1507359392">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002224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47327806">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66187777">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64359859">
      <w:bodyDiv w:val="1"/>
      <w:marLeft w:val="0"/>
      <w:marRight w:val="0"/>
      <w:marTop w:val="0"/>
      <w:marBottom w:val="0"/>
      <w:divBdr>
        <w:top w:val="none" w:sz="0" w:space="0" w:color="auto"/>
        <w:left w:val="none" w:sz="0" w:space="0" w:color="auto"/>
        <w:bottom w:val="none" w:sz="0" w:space="0" w:color="auto"/>
        <w:right w:val="none" w:sz="0" w:space="0" w:color="auto"/>
      </w:divBdr>
    </w:div>
    <w:div w:id="1668635779">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7537372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08407950">
      <w:bodyDiv w:val="1"/>
      <w:marLeft w:val="0"/>
      <w:marRight w:val="0"/>
      <w:marTop w:val="0"/>
      <w:marBottom w:val="0"/>
      <w:divBdr>
        <w:top w:val="none" w:sz="0" w:space="0" w:color="auto"/>
        <w:left w:val="none" w:sz="0" w:space="0" w:color="auto"/>
        <w:bottom w:val="none" w:sz="0" w:space="0" w:color="auto"/>
        <w:right w:val="none" w:sz="0" w:space="0" w:color="auto"/>
      </w:divBdr>
    </w:div>
    <w:div w:id="1718965729">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62871208">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01876798">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251109">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838498163">
      <w:bodyDiv w:val="1"/>
      <w:marLeft w:val="0"/>
      <w:marRight w:val="0"/>
      <w:marTop w:val="0"/>
      <w:marBottom w:val="0"/>
      <w:divBdr>
        <w:top w:val="none" w:sz="0" w:space="0" w:color="auto"/>
        <w:left w:val="none" w:sz="0" w:space="0" w:color="auto"/>
        <w:bottom w:val="none" w:sz="0" w:space="0" w:color="auto"/>
        <w:right w:val="none" w:sz="0" w:space="0" w:color="auto"/>
      </w:divBdr>
    </w:div>
    <w:div w:id="1843810787">
      <w:bodyDiv w:val="1"/>
      <w:marLeft w:val="0"/>
      <w:marRight w:val="0"/>
      <w:marTop w:val="0"/>
      <w:marBottom w:val="0"/>
      <w:divBdr>
        <w:top w:val="none" w:sz="0" w:space="0" w:color="auto"/>
        <w:left w:val="none" w:sz="0" w:space="0" w:color="auto"/>
        <w:bottom w:val="none" w:sz="0" w:space="0" w:color="auto"/>
        <w:right w:val="none" w:sz="0" w:space="0" w:color="auto"/>
      </w:divBdr>
    </w:div>
    <w:div w:id="1861896720">
      <w:bodyDiv w:val="1"/>
      <w:marLeft w:val="0"/>
      <w:marRight w:val="0"/>
      <w:marTop w:val="0"/>
      <w:marBottom w:val="0"/>
      <w:divBdr>
        <w:top w:val="none" w:sz="0" w:space="0" w:color="auto"/>
        <w:left w:val="none" w:sz="0" w:space="0" w:color="auto"/>
        <w:bottom w:val="none" w:sz="0" w:space="0" w:color="auto"/>
        <w:right w:val="none" w:sz="0" w:space="0" w:color="auto"/>
      </w:divBdr>
    </w:div>
    <w:div w:id="1871533260">
      <w:bodyDiv w:val="1"/>
      <w:marLeft w:val="0"/>
      <w:marRight w:val="0"/>
      <w:marTop w:val="0"/>
      <w:marBottom w:val="0"/>
      <w:divBdr>
        <w:top w:val="none" w:sz="0" w:space="0" w:color="auto"/>
        <w:left w:val="none" w:sz="0" w:space="0" w:color="auto"/>
        <w:bottom w:val="none" w:sz="0" w:space="0" w:color="auto"/>
        <w:right w:val="none" w:sz="0" w:space="0" w:color="auto"/>
      </w:divBdr>
    </w:div>
    <w:div w:id="1879924850">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6447613">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2956972">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1924801216">
      <w:bodyDiv w:val="1"/>
      <w:marLeft w:val="0"/>
      <w:marRight w:val="0"/>
      <w:marTop w:val="0"/>
      <w:marBottom w:val="0"/>
      <w:divBdr>
        <w:top w:val="none" w:sz="0" w:space="0" w:color="auto"/>
        <w:left w:val="none" w:sz="0" w:space="0" w:color="auto"/>
        <w:bottom w:val="none" w:sz="0" w:space="0" w:color="auto"/>
        <w:right w:val="none" w:sz="0" w:space="0" w:color="auto"/>
      </w:divBdr>
    </w:div>
    <w:div w:id="1944024982">
      <w:bodyDiv w:val="1"/>
      <w:marLeft w:val="0"/>
      <w:marRight w:val="0"/>
      <w:marTop w:val="0"/>
      <w:marBottom w:val="0"/>
      <w:divBdr>
        <w:top w:val="none" w:sz="0" w:space="0" w:color="auto"/>
        <w:left w:val="none" w:sz="0" w:space="0" w:color="auto"/>
        <w:bottom w:val="none" w:sz="0" w:space="0" w:color="auto"/>
        <w:right w:val="none" w:sz="0" w:space="0" w:color="auto"/>
      </w:divBdr>
    </w:div>
    <w:div w:id="1944068630">
      <w:bodyDiv w:val="1"/>
      <w:marLeft w:val="0"/>
      <w:marRight w:val="0"/>
      <w:marTop w:val="0"/>
      <w:marBottom w:val="0"/>
      <w:divBdr>
        <w:top w:val="none" w:sz="0" w:space="0" w:color="auto"/>
        <w:left w:val="none" w:sz="0" w:space="0" w:color="auto"/>
        <w:bottom w:val="none" w:sz="0" w:space="0" w:color="auto"/>
        <w:right w:val="none" w:sz="0" w:space="0" w:color="auto"/>
      </w:divBdr>
    </w:div>
    <w:div w:id="1946692188">
      <w:bodyDiv w:val="1"/>
      <w:marLeft w:val="0"/>
      <w:marRight w:val="0"/>
      <w:marTop w:val="0"/>
      <w:marBottom w:val="0"/>
      <w:divBdr>
        <w:top w:val="none" w:sz="0" w:space="0" w:color="auto"/>
        <w:left w:val="none" w:sz="0" w:space="0" w:color="auto"/>
        <w:bottom w:val="none" w:sz="0" w:space="0" w:color="auto"/>
        <w:right w:val="none" w:sz="0" w:space="0" w:color="auto"/>
      </w:divBdr>
    </w:div>
    <w:div w:id="1966544715">
      <w:bodyDiv w:val="1"/>
      <w:marLeft w:val="0"/>
      <w:marRight w:val="0"/>
      <w:marTop w:val="0"/>
      <w:marBottom w:val="0"/>
      <w:divBdr>
        <w:top w:val="none" w:sz="0" w:space="0" w:color="auto"/>
        <w:left w:val="none" w:sz="0" w:space="0" w:color="auto"/>
        <w:bottom w:val="none" w:sz="0" w:space="0" w:color="auto"/>
        <w:right w:val="none" w:sz="0" w:space="0" w:color="auto"/>
      </w:divBdr>
    </w:div>
    <w:div w:id="1982270462">
      <w:bodyDiv w:val="1"/>
      <w:marLeft w:val="0"/>
      <w:marRight w:val="0"/>
      <w:marTop w:val="0"/>
      <w:marBottom w:val="0"/>
      <w:divBdr>
        <w:top w:val="none" w:sz="0" w:space="0" w:color="auto"/>
        <w:left w:val="none" w:sz="0" w:space="0" w:color="auto"/>
        <w:bottom w:val="none" w:sz="0" w:space="0" w:color="auto"/>
        <w:right w:val="none" w:sz="0" w:space="0" w:color="auto"/>
      </w:divBdr>
    </w:div>
    <w:div w:id="1998223096">
      <w:bodyDiv w:val="1"/>
      <w:marLeft w:val="0"/>
      <w:marRight w:val="0"/>
      <w:marTop w:val="0"/>
      <w:marBottom w:val="0"/>
      <w:divBdr>
        <w:top w:val="none" w:sz="0" w:space="0" w:color="auto"/>
        <w:left w:val="none" w:sz="0" w:space="0" w:color="auto"/>
        <w:bottom w:val="none" w:sz="0" w:space="0" w:color="auto"/>
        <w:right w:val="none" w:sz="0" w:space="0" w:color="auto"/>
      </w:divBdr>
    </w:div>
    <w:div w:id="2018772091">
      <w:bodyDiv w:val="1"/>
      <w:marLeft w:val="0"/>
      <w:marRight w:val="0"/>
      <w:marTop w:val="0"/>
      <w:marBottom w:val="0"/>
      <w:divBdr>
        <w:top w:val="none" w:sz="0" w:space="0" w:color="auto"/>
        <w:left w:val="none" w:sz="0" w:space="0" w:color="auto"/>
        <w:bottom w:val="none" w:sz="0" w:space="0" w:color="auto"/>
        <w:right w:val="none" w:sz="0" w:space="0" w:color="auto"/>
      </w:divBdr>
    </w:div>
    <w:div w:id="2038238515">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54496659">
      <w:bodyDiv w:val="1"/>
      <w:marLeft w:val="0"/>
      <w:marRight w:val="0"/>
      <w:marTop w:val="0"/>
      <w:marBottom w:val="0"/>
      <w:divBdr>
        <w:top w:val="none" w:sz="0" w:space="0" w:color="auto"/>
        <w:left w:val="none" w:sz="0" w:space="0" w:color="auto"/>
        <w:bottom w:val="none" w:sz="0" w:space="0" w:color="auto"/>
        <w:right w:val="none" w:sz="0" w:space="0" w:color="auto"/>
      </w:divBdr>
    </w:div>
    <w:div w:id="2061517492">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076470520">
      <w:bodyDiv w:val="1"/>
      <w:marLeft w:val="0"/>
      <w:marRight w:val="0"/>
      <w:marTop w:val="0"/>
      <w:marBottom w:val="0"/>
      <w:divBdr>
        <w:top w:val="none" w:sz="0" w:space="0" w:color="auto"/>
        <w:left w:val="none" w:sz="0" w:space="0" w:color="auto"/>
        <w:bottom w:val="none" w:sz="0" w:space="0" w:color="auto"/>
        <w:right w:val="none" w:sz="0" w:space="0" w:color="auto"/>
      </w:divBdr>
    </w:div>
    <w:div w:id="2101483827">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 w:id="2111117044">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7</b:RefOrder>
  </b:Source>
  <b:Source>
    <b:Tag>Sim16</b:Tag>
    <b:SourceType>InternetSite</b:SourceType>
    <b:Guid>{3E95E47A-E7F6-4B88-88E1-069546A9CFE3}</b:Guid>
    <b:Author>
      <b:Author>
        <b:Corporate>Simultronics Corp.</b:Corporate>
      </b:Author>
    </b:Author>
    <b:Title>GemStone IV Wiki</b:Title>
    <b:Year>2016</b:Year>
    <b:URL>https://gswiki.play.net/Main_Page</b:URL>
    <b:RefOrder>8</b:RefOrder>
  </b:Source>
  <b:Source>
    <b:Tag>Ela17</b:Tag>
    <b:SourceType>DocumentFromInternetSite</b:SourceType>
    <b:Guid>{059BD124-B640-4729-8687-4674A3EBAFA9}</b:Guid>
    <b:Title>Elanthian Forums</b:Title>
    <b:Year>2017</b:Year>
    <b:URL>https://web.archive.org/web/20170928060003/https://forums.elanthia.online</b:URL>
    <b:RefOrder>9</b:RefOrder>
  </b:Source>
  <b:Source>
    <b:Tag>Leg19</b:Tag>
    <b:SourceType>DocumentFromInternetSite</b:SourceType>
    <b:Guid>{DC34B3D7-221A-42F9-9F6C-D74CDA625F85}</b:Guid>
    <b:Title>LegendMud</b:Title>
    <b:Year>2019</b:Year>
    <b:URL>https://www.legendmud.org/index.php/Welcome_to_Legend</b:URL>
    <b:RefOrder>12</b:RefOrder>
  </b:Source>
  <b:Source>
    <b:Tag>Leg</b:Tag>
    <b:SourceType>InternetSite</b:SourceType>
    <b:Guid>{6B2D7692-DC23-4014-AFB7-072730BD32CD}</b:Guid>
    <b:Title>LegendMUD: Connecting</b:Title>
    <b:URL>http://mud.legendmud.org/Overview/connect.html</b:URL>
    <b:RefOrder>11</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10</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13</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14</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15</b:RefOrder>
  </b:Source>
  <b:Source>
    <b:Tag>htt</b:Tag>
    <b:SourceType>InternetSite</b:SourceType>
    <b:Guid>{1BE3EEE4-4AF1-42E7-B5C4-73C593E8323F}</b:Guid>
    <b:Title>Silberland</b:Title>
    <b:URL>https://www.silberland.at/</b:URL>
    <b:Year>1996 - 2020</b:Year>
    <b:RefOrder>5</b:RefOrder>
  </b:Source>
  <b:Source>
    <b:Tag>Fin20</b:Tag>
    <b:SourceType>InternetSite</b:SourceType>
    <b:Guid>{8D6762A6-9BBE-4B3E-8633-1F81FD9AF5BA}</b:Guid>
    <b:Title>FinalFrontier</b:Title>
    <b:Year>2020</b:Year>
    <b:URL>https://finalfrontier.mud.de/start/</b:URL>
    <b:RefOrder>6</b:RefOrder>
  </b:Source>
  <b:Source>
    <b:Tag>Dar04</b:Tag>
    <b:SourceType>InternetSite</b:SourceType>
    <b:Guid>{5CD6D04E-F56A-475A-B360-1B5D1B3CB721}</b:Guid>
    <b:Author>
      <b:Author>
        <b:NameList>
          <b:Person>
            <b:Last>Waters</b:Last>
            <b:First>Darren</b:First>
          </b:Person>
        </b:NameList>
      </b:Author>
    </b:Author>
    <b:Title>What happened to Dungeons and Dragons?</b:Title>
    <b:Year>2004</b:Year>
    <b:InternetSiteTitle>BBC News</b:InternetSiteTitle>
    <b:Month>April</b:Month>
    <b:URL>http://news.bbc.co.uk/2/hi/uk_news/magazine/3655627.stm</b:URL>
    <b:RefOrder>1</b:RefOrder>
  </b:Source>
  <b:Source>
    <b:Tag>Wiz14</b:Tag>
    <b:SourceType>Book</b:SourceType>
    <b:Guid>{25BAD5EA-0C42-4CB5-A49F-750466C6A7A0}</b:Guid>
    <b:Title>D&amp;D Player's Handbook</b:Title>
    <b:Year>2014</b:Year>
    <b:LCID>en-US</b:LCID>
    <b:Author>
      <b:Author>
        <b:Corporate>Wizards RPG Team</b:Corporate>
      </b:Author>
    </b:Author>
    <b:Publisher>Wizards of the Coast</b:Publisher>
    <b:RefOrder>2</b:RefOrder>
  </b:Source>
  <b:Source>
    <b:Tag>Sha12</b:Tag>
    <b:SourceType>Book</b:SourceType>
    <b:Guid>{6CE003B3-E832-4A68-A64C-958998976CF3}</b:Guid>
    <b:Author>
      <b:Author>
        <b:NameList>
          <b:Person>
            <b:Last>Hensley</b:Last>
            <b:First>Shane</b:First>
          </b:Person>
        </b:NameList>
      </b:Author>
    </b:Author>
    <b:Title>Savage Worlds Deluxe: Explorer's Edition</b:Title>
    <b:Year>2012</b:Year>
    <b:Publisher>Pinnacle Entertainment</b:Publisher>
    <b:RefOrder>3</b:RefOrder>
  </b:Source>
  <b:Source>
    <b:Tag>Bul19</b:Tag>
    <b:SourceType>Book</b:SourceType>
    <b:Guid>{8CD79867-A65A-45B7-B535-AC2A40EFBA62}</b:Guid>
    <b:Author>
      <b:Author>
        <b:NameList>
          <b:Person>
            <b:Last>Bulmahn</b:Last>
            <b:First>Jason</b:First>
          </b:Person>
          <b:Person>
            <b:Last>Bonner</b:Last>
            <b:First>Logan</b:First>
          </b:Person>
          <b:Person>
            <b:Last>Radney-MacFarland</b:Last>
            <b:First>Stephen</b:First>
          </b:Person>
          <b:Person>
            <b:Last>Seifter</b:Last>
            <b:First>Mark</b:First>
          </b:Person>
        </b:NameList>
      </b:Author>
    </b:Author>
    <b:Title>Pathfinder Core Rulebook (P2)</b:Title>
    <b:Year>2019</b:Year>
    <b:Publisher>Paizo Inc.</b:Publisher>
    <b:RefOrder>4</b:RefOrder>
  </b:Source>
</b:Sources>
</file>

<file path=customXml/itemProps1.xml><?xml version="1.0" encoding="utf-8"?>
<ds:datastoreItem xmlns:ds="http://schemas.openxmlformats.org/officeDocument/2006/customXml" ds:itemID="{51036716-5878-46C0-80B2-7951E7D06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780</Words>
  <Characters>4920</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Nils Becker</cp:lastModifiedBy>
  <cp:revision>21</cp:revision>
  <dcterms:created xsi:type="dcterms:W3CDTF">2020-04-06T01:04:00Z</dcterms:created>
  <dcterms:modified xsi:type="dcterms:W3CDTF">2020-04-06T08:15:00Z</dcterms:modified>
</cp:coreProperties>
</file>