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879F" w14:textId="10250EDA" w:rsidR="00410C02" w:rsidRPr="00410C02" w:rsidRDefault="00410C02" w:rsidP="00410C02">
      <w:r w:rsidRPr="00410C02">
        <w:rPr>
          <w:b/>
          <w:bCs/>
        </w:rPr>
        <w:t xml:space="preserve">Phần 1: </w:t>
      </w:r>
    </w:p>
    <w:p w14:paraId="781FD765" w14:textId="77777777" w:rsidR="00410C02" w:rsidRPr="00410C02" w:rsidRDefault="00410C02" w:rsidP="00410C02">
      <w:r w:rsidRPr="00410C02">
        <w:t>Việc Mobile App (Presentation Tier) thực thi trực tiếp câu lệnh SQL xuống Database tạo ra lỗ hổng bảo mật nghiêm trọng (nguy cơ SQL Injection, lộ credential database trên thiết bị client) và hoàn toàn bỏ qua lớp kiểm soát nghiệp vụ (như kiểm tra GPS, đối soát tiền COD). Thiết kế này cũng tạo ra sự kết dính chặt (tight coupling), khiến hệ thống không thể mở rộng, khó bảo trì và không thể tái sử dụng logic cho các nền tảng khác (như Web App).</w:t>
      </w:r>
    </w:p>
    <w:p w14:paraId="0E817203" w14:textId="77777777" w:rsidR="00410C02" w:rsidRDefault="00410C02"/>
    <w:p w14:paraId="5505059E" w14:textId="5531E8A0" w:rsidR="00410C02" w:rsidRPr="00410C02" w:rsidRDefault="00410C02" w:rsidP="00410C02">
      <w:r w:rsidRPr="00410C02">
        <w:rPr>
          <w:b/>
          <w:bCs/>
        </w:rPr>
        <w:t>Phần 3:</w:t>
      </w:r>
    </w:p>
    <w:p w14:paraId="14828846" w14:textId="77777777" w:rsidR="00410C02" w:rsidRPr="00410C02" w:rsidRDefault="00410C02" w:rsidP="00410C02">
      <w:pPr>
        <w:numPr>
          <w:ilvl w:val="0"/>
          <w:numId w:val="1"/>
        </w:numPr>
      </w:pPr>
      <w:r w:rsidRPr="00410C02">
        <w:rPr>
          <w:b/>
          <w:bCs/>
        </w:rPr>
        <w:t>Actor (Tác nhân):</w:t>
      </w:r>
      <w:r w:rsidRPr="00410C02">
        <w:t xml:space="preserve"> Tài xế giao hàng (Shipper).</w:t>
      </w:r>
    </w:p>
    <w:p w14:paraId="6EB2A710" w14:textId="77777777" w:rsidR="00410C02" w:rsidRPr="00410C02" w:rsidRDefault="00410C02" w:rsidP="00410C02">
      <w:pPr>
        <w:numPr>
          <w:ilvl w:val="0"/>
          <w:numId w:val="1"/>
        </w:numPr>
      </w:pPr>
      <w:r w:rsidRPr="00410C02">
        <w:rPr>
          <w:b/>
          <w:bCs/>
        </w:rPr>
        <w:t>Pre-condition (Tiền điều kiện):</w:t>
      </w:r>
      <w:r w:rsidRPr="00410C02">
        <w:t xml:space="preserve"> Tài xế đã đăng nhập vào hệ thống, thiết bị có kết nối mạng, đang bật định vị GPS và đang ở màn hình chi tiết của một bưu kiện có trạng thái IN_TRANSIT (Đang giao).</w:t>
      </w:r>
    </w:p>
    <w:p w14:paraId="56C01582" w14:textId="77777777" w:rsidR="00410C02" w:rsidRPr="00410C02" w:rsidRDefault="00410C02" w:rsidP="00410C02">
      <w:pPr>
        <w:numPr>
          <w:ilvl w:val="0"/>
          <w:numId w:val="1"/>
        </w:numPr>
      </w:pPr>
      <w:r w:rsidRPr="00410C02">
        <w:rPr>
          <w:b/>
          <w:bCs/>
        </w:rPr>
        <w:t>Main Flow (Luồng chính - Happy Path):</w:t>
      </w:r>
    </w:p>
    <w:p w14:paraId="22061071" w14:textId="77777777" w:rsidR="00410C02" w:rsidRPr="00410C02" w:rsidRDefault="00410C02" w:rsidP="00410C02">
      <w:pPr>
        <w:numPr>
          <w:ilvl w:val="1"/>
          <w:numId w:val="1"/>
        </w:numPr>
      </w:pPr>
      <w:r w:rsidRPr="00410C02">
        <w:t>Tài xế chọn bưu kiện, bấm chọn "Xác nhận đã giao hàng".</w:t>
      </w:r>
    </w:p>
    <w:p w14:paraId="5DB18E53" w14:textId="77777777" w:rsidR="00410C02" w:rsidRPr="00410C02" w:rsidRDefault="00410C02" w:rsidP="00410C02">
      <w:pPr>
        <w:numPr>
          <w:ilvl w:val="1"/>
          <w:numId w:val="1"/>
        </w:numPr>
      </w:pPr>
      <w:r w:rsidRPr="00410C02">
        <w:t>Nếu bưu kiện có COD &gt; 0, hệ thống yêu cầu tài xế nhập số tiền thu thực tế và chụp/tải lên ảnh xác nhận giao hàng. (Nếu COD = 0, bỏ qua bước này).</w:t>
      </w:r>
    </w:p>
    <w:p w14:paraId="7FADE6BB" w14:textId="77777777" w:rsidR="00410C02" w:rsidRPr="00410C02" w:rsidRDefault="00410C02" w:rsidP="00410C02">
      <w:pPr>
        <w:numPr>
          <w:ilvl w:val="1"/>
          <w:numId w:val="1"/>
        </w:numPr>
      </w:pPr>
      <w:r w:rsidRPr="00410C02">
        <w:t>Mobile App (Presentation Tier) đóng gói thông tin (DTO + tọa độ GPS) và gọi API gửi lên Business Logic Tier.</w:t>
      </w:r>
    </w:p>
    <w:p w14:paraId="4D79994E" w14:textId="77777777" w:rsidR="00410C02" w:rsidRPr="00410C02" w:rsidRDefault="00410C02" w:rsidP="00410C02">
      <w:pPr>
        <w:numPr>
          <w:ilvl w:val="1"/>
          <w:numId w:val="1"/>
        </w:numPr>
      </w:pPr>
      <w:r w:rsidRPr="00410C02">
        <w:t>Business Logic Tier kiểm tra tính hợp lệ của tọa độ GPS so với địa chỉ nhận và đối soát số tiền COD khớp với hệ thống.</w:t>
      </w:r>
    </w:p>
    <w:p w14:paraId="4CFB2B76" w14:textId="77777777" w:rsidR="00410C02" w:rsidRPr="00410C02" w:rsidRDefault="00410C02" w:rsidP="00410C02">
      <w:pPr>
        <w:numPr>
          <w:ilvl w:val="1"/>
          <w:numId w:val="1"/>
        </w:numPr>
      </w:pPr>
      <w:r w:rsidRPr="00410C02">
        <w:t>Business Logic Tier gọi Data Tier (PackageRepository) lưu trạng thái bưu kiện thành DELIVERED và lưu thông tin COD/hình ảnh.</w:t>
      </w:r>
    </w:p>
    <w:p w14:paraId="5ABF3DCF" w14:textId="77777777" w:rsidR="00410C02" w:rsidRPr="00410C02" w:rsidRDefault="00410C02" w:rsidP="00410C02">
      <w:pPr>
        <w:numPr>
          <w:ilvl w:val="1"/>
          <w:numId w:val="1"/>
        </w:numPr>
      </w:pPr>
      <w:r w:rsidRPr="00410C02">
        <w:t>Hệ thống trả về phản hồi thành công (200 OK), Mobile App hiển thị thông báo "Giao hàng thành công" cho tài xế.</w:t>
      </w:r>
    </w:p>
    <w:p w14:paraId="75B31646" w14:textId="77777777" w:rsidR="00410C02" w:rsidRPr="00410C02" w:rsidRDefault="00410C02" w:rsidP="00410C02">
      <w:pPr>
        <w:numPr>
          <w:ilvl w:val="0"/>
          <w:numId w:val="1"/>
        </w:numPr>
      </w:pPr>
      <w:r w:rsidRPr="00410C02">
        <w:rPr>
          <w:b/>
          <w:bCs/>
        </w:rPr>
        <w:t>Post-condition (Hậu điều kiện):</w:t>
      </w:r>
      <w:r w:rsidRPr="00410C02">
        <w:t xml:space="preserve"> Trạng thái bưu kiện trong cơ sở dữ liệu chuyển thành DELIVERED. Tiền COD (nếu có) được ghi nhận thành công vào báo cáo phiên làm việc của tài xế.</w:t>
      </w:r>
    </w:p>
    <w:p w14:paraId="645CE7BA" w14:textId="77777777" w:rsidR="00410C02" w:rsidRDefault="00410C02"/>
    <w:sectPr w:rsidR="00410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62F8"/>
    <w:multiLevelType w:val="multilevel"/>
    <w:tmpl w:val="2C6EC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0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02"/>
    <w:rsid w:val="00397175"/>
    <w:rsid w:val="00410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74C4"/>
  <w15:chartTrackingRefBased/>
  <w15:docId w15:val="{2A3332DB-87EB-4F80-9FBD-0EE67462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02"/>
    <w:rPr>
      <w:rFonts w:eastAsiaTheme="majorEastAsia" w:cstheme="majorBidi"/>
      <w:color w:val="272727" w:themeColor="text1" w:themeTint="D8"/>
    </w:rPr>
  </w:style>
  <w:style w:type="paragraph" w:styleId="Title">
    <w:name w:val="Title"/>
    <w:basedOn w:val="Normal"/>
    <w:next w:val="Normal"/>
    <w:link w:val="TitleChar"/>
    <w:uiPriority w:val="10"/>
    <w:qFormat/>
    <w:rsid w:val="00410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02"/>
    <w:pPr>
      <w:spacing w:before="160"/>
      <w:jc w:val="center"/>
    </w:pPr>
    <w:rPr>
      <w:i/>
      <w:iCs/>
      <w:color w:val="404040" w:themeColor="text1" w:themeTint="BF"/>
    </w:rPr>
  </w:style>
  <w:style w:type="character" w:customStyle="1" w:styleId="QuoteChar">
    <w:name w:val="Quote Char"/>
    <w:basedOn w:val="DefaultParagraphFont"/>
    <w:link w:val="Quote"/>
    <w:uiPriority w:val="29"/>
    <w:rsid w:val="00410C02"/>
    <w:rPr>
      <w:i/>
      <w:iCs/>
      <w:color w:val="404040" w:themeColor="text1" w:themeTint="BF"/>
    </w:rPr>
  </w:style>
  <w:style w:type="paragraph" w:styleId="ListParagraph">
    <w:name w:val="List Paragraph"/>
    <w:basedOn w:val="Normal"/>
    <w:uiPriority w:val="34"/>
    <w:qFormat/>
    <w:rsid w:val="00410C02"/>
    <w:pPr>
      <w:ind w:left="720"/>
      <w:contextualSpacing/>
    </w:pPr>
  </w:style>
  <w:style w:type="character" w:styleId="IntenseEmphasis">
    <w:name w:val="Intense Emphasis"/>
    <w:basedOn w:val="DefaultParagraphFont"/>
    <w:uiPriority w:val="21"/>
    <w:qFormat/>
    <w:rsid w:val="00410C02"/>
    <w:rPr>
      <w:i/>
      <w:iCs/>
      <w:color w:val="0F4761" w:themeColor="accent1" w:themeShade="BF"/>
    </w:rPr>
  </w:style>
  <w:style w:type="paragraph" w:styleId="IntenseQuote">
    <w:name w:val="Intense Quote"/>
    <w:basedOn w:val="Normal"/>
    <w:next w:val="Normal"/>
    <w:link w:val="IntenseQuoteChar"/>
    <w:uiPriority w:val="30"/>
    <w:qFormat/>
    <w:rsid w:val="00410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02"/>
    <w:rPr>
      <w:i/>
      <w:iCs/>
      <w:color w:val="0F4761" w:themeColor="accent1" w:themeShade="BF"/>
    </w:rPr>
  </w:style>
  <w:style w:type="character" w:styleId="IntenseReference">
    <w:name w:val="Intense Reference"/>
    <w:basedOn w:val="DefaultParagraphFont"/>
    <w:uiPriority w:val="32"/>
    <w:qFormat/>
    <w:rsid w:val="00410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2026-10-01T12:44:00Z</dcterms:created>
  <dcterms:modified xsi:type="dcterms:W3CDTF">2026-10-01T12:47:00Z</dcterms:modified>
</cp:coreProperties>
</file>