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jc w:val="both"/>
        <w:rPr>
          <w:rFonts w:ascii="Arimo" w:cs="Arimo" w:eastAsia="Arimo" w:hAnsi="Arimo"/>
          <w:color w:val="2e3d4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e3d49"/>
          <w:rtl w:val="0"/>
        </w:rPr>
        <w:t xml:space="preserve">用户画像 - 描述统计学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4591050</wp:posOffset>
            </wp:positionH>
            <wp:positionV relativeFrom="paragraph">
              <wp:posOffset>19050</wp:posOffset>
            </wp:positionV>
            <wp:extent cx="870585" cy="813435"/>
            <wp:effectExtent b="0" l="0" r="0" t="0"/>
            <wp:wrapSquare wrapText="bothSides" distB="0" distT="0" distL="0" distR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0538" l="19259" r="19189" t="21952"/>
                    <a:stretch>
                      <a:fillRect/>
                    </a:stretch>
                  </pic:blipFill>
                  <pic:spPr>
                    <a:xfrm>
                      <a:off x="0" y="0"/>
                      <a:ext cx="870585" cy="813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pStyle w:val="Title"/>
        <w:jc w:val="both"/>
        <w:rPr>
          <w:rFonts w:ascii="Arimo" w:cs="Arimo" w:eastAsia="Arimo" w:hAnsi="Arimo"/>
          <w:i w:val="1"/>
          <w:color w:val="999999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e3d49"/>
          <w:rtl w:val="0"/>
        </w:rPr>
        <w:t xml:space="preserve">应用案例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jc w:val="both"/>
        <w:rPr>
          <w:rFonts w:ascii="Arimo" w:cs="Arimo" w:eastAsia="Arimo" w:hAnsi="Arimo"/>
          <w:i w:val="1"/>
          <w:color w:val="999999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color w:val="999999"/>
          <w:sz w:val="28"/>
          <w:szCs w:val="28"/>
          <w:rtl w:val="0"/>
        </w:rPr>
        <w:t xml:space="preserve">&lt;2019年1月27日更新 V1.0&gt;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1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2b3e4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2b3e4"/>
          <w:sz w:val="36"/>
          <w:szCs w:val="36"/>
          <w:u w:val="none"/>
          <w:shd w:fill="auto" w:val="clear"/>
          <w:vertAlign w:val="baseline"/>
          <w:rtl w:val="0"/>
        </w:rPr>
        <w:t xml:space="preserve">修订记录</w:t>
      </w:r>
      <w:r w:rsidDel="00000000" w:rsidR="00000000" w:rsidRPr="00000000">
        <w:rPr>
          <w:rtl w:val="0"/>
        </w:rPr>
      </w:r>
    </w:p>
    <w:tbl>
      <w:tblPr>
        <w:tblStyle w:val="Table1"/>
        <w:tblW w:w="8286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1"/>
        <w:gridCol w:w="1013"/>
        <w:gridCol w:w="988"/>
        <w:gridCol w:w="4894"/>
        <w:tblGridChange w:id="0">
          <w:tblGrid>
            <w:gridCol w:w="1391"/>
            <w:gridCol w:w="1013"/>
            <w:gridCol w:w="988"/>
            <w:gridCol w:w="4894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29486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2e74b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2e74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日期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29486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2e74b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2e74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版本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29486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2e74b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2e74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修改人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294860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2e74b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2e74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修改原因</w:t>
            </w:r>
          </w:p>
        </w:tc>
      </w:tr>
      <w:tr>
        <w:trPr>
          <w:trHeight w:val="420" w:hRule="atLeast"/>
        </w:trPr>
        <w:tc>
          <w:tcPr>
            <w:tcBorders>
              <w:top w:color="d9d9d9" w:space="0" w:sz="8" w:val="single"/>
              <w:left w:color="ffffff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2019年 1月27日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ffffff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V1.0 &lt;初稿&gt;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ffffff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李旭龙, Kylie</w:t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38" w:right="0" w:hanging="359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创建“</w:t>
            </w:r>
            <w:r w:rsidDel="00000000" w:rsidR="00000000" w:rsidRPr="00000000">
              <w:rPr>
                <w:rFonts w:ascii="宋体" w:cs="宋体" w:eastAsia="宋体" w:hAnsi="宋体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用户画像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”文档v1.0版本。</w:t>
            </w:r>
          </w:p>
        </w:tc>
      </w:tr>
    </w:tbl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before="540" w:lineRule="auto"/>
        <w:jc w:val="both"/>
        <w:rPr>
          <w:rFonts w:ascii="微软雅黑" w:cs="微软雅黑" w:eastAsia="微软雅黑" w:hAnsi="微软雅黑"/>
          <w:color w:val="02b3e4"/>
          <w:sz w:val="36"/>
          <w:szCs w:val="36"/>
        </w:rPr>
      </w:pPr>
      <w:r w:rsidDel="00000000" w:rsidR="00000000" w:rsidRPr="00000000">
        <w:rPr>
          <w:rFonts w:ascii="微软雅黑" w:cs="微软雅黑" w:eastAsia="微软雅黑" w:hAnsi="微软雅黑"/>
          <w:color w:val="02b3e4"/>
          <w:sz w:val="36"/>
          <w:szCs w:val="36"/>
          <w:rtl w:val="0"/>
        </w:rPr>
        <w:t xml:space="preserve">互动：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那么，大家在自己的工作场景中，有没有用到用户画像呢？这些用户画像是如何帮到我们工作的呢？大家可以谈谈自己的经历~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before="540" w:lineRule="auto"/>
        <w:jc w:val="both"/>
        <w:rPr/>
      </w:pPr>
      <w:r w:rsidDel="00000000" w:rsidR="00000000" w:rsidRPr="00000000">
        <w:rPr>
          <w:rFonts w:ascii="微软雅黑" w:cs="微软雅黑" w:eastAsia="微软雅黑" w:hAnsi="微软雅黑"/>
          <w:color w:val="02b3e4"/>
          <w:sz w:val="36"/>
          <w:szCs w:val="36"/>
          <w:rtl w:val="0"/>
        </w:rPr>
        <w:t xml:space="preserve">一</w:t>
      </w:r>
      <w:r w:rsidDel="00000000" w:rsidR="00000000" w:rsidRPr="00000000">
        <w:rPr>
          <w:rFonts w:ascii="Arial Unicode MS" w:cs="Arial Unicode MS" w:eastAsia="Arial Unicode MS" w:hAnsi="Arial Unicode MS"/>
          <w:color w:val="02b3e4"/>
          <w:sz w:val="36"/>
          <w:szCs w:val="36"/>
          <w:rtl w:val="0"/>
        </w:rPr>
        <w:t xml:space="preserve">. 用户画像基本概念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color w:val="f95c3c"/>
          <w:sz w:val="32"/>
          <w:szCs w:val="32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sz w:val="32"/>
          <w:szCs w:val="32"/>
          <w:rtl w:val="0"/>
        </w:rPr>
        <w:t xml:space="preserve">什么是用户画像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用户画像是根据用户属性、生活习惯和消费行为等信息而抽象出的一个标签化的用户模型。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sz w:val="32"/>
          <w:szCs w:val="32"/>
          <w:rtl w:val="0"/>
        </w:rPr>
        <w:t xml:space="preserve">2 用户属性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用户属性又可分为静态属性和动态属性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静态属性：一般指一些较稳定不会频繁变化的属性，静态属性是用户画像建立的基础，最基本的用户信息记录。如性别、年龄、学历、角色、收入、地域、婚姻状态。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动态属性：动态属性常常指具有可变性的属性，如用户的兴趣爱好、在互联网上的活动行为特征，比如网页浏览行为、使用行为、交易行为等。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f95c3c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获取手段：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用户画像的数据获取手段有很多种，我们一般会采用调查问卷的方式获取用户的基本数据，也可以通过产品长时间的运营数据以及活动数据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来收集。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用户属性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举例：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你在网站填写的个人资料，比如性别，年龄等个人属性。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如果经常购买玩具，电商网站可能根据购买玩具的情况给你打上有孩子的标签，甚至推算出你孩子的大概年龄，贴上有5-10岁孩子的更为具体的标签，更有可能推算出你30-35岁的年龄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sz w:val="32"/>
          <w:szCs w:val="32"/>
          <w:rtl w:val="0"/>
        </w:rPr>
        <w:t xml:space="preserve">3 用户画像的构建步骤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首先我们可以收集到大量关于自己用户的数据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，这些数据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可能从调查问卷或者运营历史数据中获得；随后根据他们的用户属性、生活习惯和消费行为等，将他们区分为不同的类型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接着我们会在每种类型中去抽取典型用户特征，也就是特征提取，赋予群类、年龄、一些人口统计要素、场景等描述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确定用户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的属性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，最后根据这些特征组合形成自己的用户画像，然后对这些画像进行更为深入的分析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和利用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等。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当然不同的岗位关注的用户画像属性，以及最终构建出的用户画像也是有很大不同的。我们会在后面举例子。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34050" cy="2095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before="540" w:lineRule="auto"/>
        <w:jc w:val="both"/>
        <w:rPr>
          <w:rFonts w:ascii="宋体" w:cs="宋体" w:eastAsia="宋体" w:hAnsi="宋体"/>
          <w:color w:val="02b3e4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b3e4"/>
          <w:sz w:val="36"/>
          <w:szCs w:val="36"/>
          <w:rtl w:val="0"/>
        </w:rPr>
        <w:t xml:space="preserve">二. </w:t>
      </w:r>
      <w:r w:rsidDel="00000000" w:rsidR="00000000" w:rsidRPr="00000000">
        <w:rPr>
          <w:rFonts w:ascii="宋体" w:cs="宋体" w:eastAsia="宋体" w:hAnsi="宋体"/>
          <w:color w:val="02b3e4"/>
          <w:sz w:val="36"/>
          <w:szCs w:val="36"/>
          <w:rtl w:val="0"/>
        </w:rPr>
        <w:t xml:space="preserve">用户画像的作用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微软雅黑" w:cs="微软雅黑" w:eastAsia="微软雅黑" w:hAnsi="微软雅黑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我们将首先明解工作中为何需要使用用户画像，以及用户画像会为我们带来的好处，要明白一个优质的用户画像会起到意想不到的结果。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mo" w:cs="Arimo" w:eastAsia="Arimo" w:hAnsi="Arimo"/>
          <w:b w:val="1"/>
          <w:color w:val="f95c3c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原因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一：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准确地了解现有用户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微软雅黑" w:cs="微软雅黑" w:eastAsia="微软雅黑" w:hAnsi="微软雅黑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使用用户画像能够提炼和挖掘核心用户的特征。可以</w:t>
      </w:r>
      <w:r w:rsidDel="00000000" w:rsidR="00000000" w:rsidRPr="00000000">
        <w:rPr>
          <w:rFonts w:ascii="微软雅黑" w:cs="微软雅黑" w:eastAsia="微软雅黑" w:hAnsi="微软雅黑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使得产品或者运营的人员可以抛开个人喜好，将焦点关注在</w:t>
      </w: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核心</w:t>
      </w:r>
      <w:r w:rsidDel="00000000" w:rsidR="00000000" w:rsidRPr="00000000">
        <w:rPr>
          <w:rFonts w:ascii="微软雅黑" w:cs="微软雅黑" w:eastAsia="微软雅黑" w:hAnsi="微软雅黑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用户的</w:t>
      </w: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某些共性</w:t>
      </w:r>
      <w:r w:rsidDel="00000000" w:rsidR="00000000" w:rsidRPr="00000000">
        <w:rPr>
          <w:rFonts w:ascii="微软雅黑" w:cs="微软雅黑" w:eastAsia="微软雅黑" w:hAnsi="微软雅黑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动机以及行为上进行产品以及</w:t>
      </w: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运营方案的</w:t>
      </w:r>
      <w:r w:rsidDel="00000000" w:rsidR="00000000" w:rsidRPr="00000000">
        <w:rPr>
          <w:rFonts w:ascii="微软雅黑" w:cs="微软雅黑" w:eastAsia="微软雅黑" w:hAnsi="微软雅黑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设计。</w:t>
      </w:r>
    </w:p>
    <w:p w:rsidR="00000000" w:rsidDel="00000000" w:rsidP="00000000" w:rsidRDefault="00000000" w:rsidRPr="00000000" w14:paraId="00000039">
      <w:pPr>
        <w:pStyle w:val="Heading2"/>
        <w:spacing w:after="260" w:before="260" w:line="416" w:lineRule="auto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原因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二：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获取类似画像的新用户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使用用户画像还能帮我们做什么呢，对于营销部门，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我们需要通过获取用户画像，来获取和找到类似画像的新用户，这样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可以实现精准营销，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提高在市场投放上的投资回报率（ROI）。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除了这两点以外，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还可以对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销售运营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的数据进行深度挖掘，来对我们的用户进行智能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商品的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推荐；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当然我们还有很多地方促使我们使用用户画像，完善产品运营，进行私人化定制，甚至进行竞品分析等等，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这些领域中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都有用户画像广阔的使用空间。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用户画像虽然好用，但是我们还是有一些地方是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需要注意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的，不然可能会适得其反：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首先要注意需要控制数量，也就是说我们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不能同时为三个以上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的用户画像涉及产品，如果一开始就目标过多，容易顾此失彼；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随后也需要考虑清楚不同用户画像的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优先级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，比如主推3C产品等，优先级就在男性画像，如果主推美妆、购物，那目标应该指向女性画像；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还有就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不同的职位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需要根据自己的情况选取分类，确定画像，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不能共用别人的画像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，很可能对自己的情况完全不相符，后面我们会就这个详细展开一个例子。</w:t>
      </w:r>
    </w:p>
    <w:p w:rsidR="00000000" w:rsidDel="00000000" w:rsidP="00000000" w:rsidRDefault="00000000" w:rsidRPr="00000000" w14:paraId="00000043">
      <w:pPr>
        <w:pStyle w:val="Heading1"/>
        <w:spacing w:before="540" w:lineRule="auto"/>
        <w:jc w:val="both"/>
        <w:rPr>
          <w:rFonts w:ascii="宋体" w:cs="宋体" w:eastAsia="宋体" w:hAnsi="宋体"/>
          <w:color w:val="02b3e4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b3e4"/>
          <w:sz w:val="36"/>
          <w:szCs w:val="36"/>
          <w:rtl w:val="0"/>
        </w:rPr>
        <w:t xml:space="preserve">三. </w:t>
      </w:r>
      <w:r w:rsidDel="00000000" w:rsidR="00000000" w:rsidRPr="00000000">
        <w:rPr>
          <w:rFonts w:ascii="宋体" w:cs="宋体" w:eastAsia="宋体" w:hAnsi="宋体"/>
          <w:color w:val="02b3e4"/>
          <w:sz w:val="36"/>
          <w:szCs w:val="36"/>
          <w:rtl w:val="0"/>
        </w:rPr>
        <w:t xml:space="preserve">实例分析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sz w:val="32"/>
          <w:szCs w:val="32"/>
          <w:rtl w:val="0"/>
        </w:rPr>
        <w:t xml:space="preserve">1 简介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优达的学员到底是什么样的人群呢，针对优达的目标用户我们可以如何分析呢，下面实例采用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虚拟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数据，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帮助大家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切实了解一下不同职位绘制用户画像的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关注点，以及最终的可能的数据结果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。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大家也可以采用项目2：分析问卷中的真实优达学城数据进行分析。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514975" cy="252412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这个项目大家都做了，不知道大家在做项目的过程中，看到优达的调查问卷数据有什么拓展想法呢，在完成项目的同时有没有想用这些数据绘制一幅优达的用户画像呢，那绘制出来的画像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可能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会呈现什么样子呢，接下来我们来细看。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1"/>
          <w:i w:val="0"/>
          <w:smallCaps w:val="0"/>
          <w:strike w:val="0"/>
          <w:color w:val="f95c3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sz w:val="32"/>
          <w:szCs w:val="32"/>
          <w:rtl w:val="0"/>
        </w:rPr>
        <w:t xml:space="preserve">2 数据概览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1"/>
          <w:color w:val="f95c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首先不管什么职位，拿到调查问卷数据后，我们都可以先大致了解一下数据里面有什么维度，根据这些维度可以大致感知一下可以探究或者分析的方向，需要筛出哪些数据帮助我们深入探究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下面我们就简单看两个例子，对于不同的维度我们用什么描述性统计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可视化来探究比较合适（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这在之前的课程应该学过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）：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学员年龄：对于年龄这个连续数据变量，我们可以使用均值来探究，但是因为数据本身有很多异常的数据，用均值展现出来并不客观，于是可以考虑将不同年龄分段聚类，以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柱形图、饼图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形式展现，取众数，也就是占比最多的数据作为人物画像的一个特征；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对于学员所在城市同样采用方法，可以来出大多来自北京上海这两个城市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，这里我们采用了柱形图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了解了如何结合数据维度和描述性统计之后，我们可以对自己的数据进行快速查看，大致了解用户的特征，为后面分行业的挖掘寻找方向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，例：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29377" cy="198610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9377" cy="1986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sz w:val="32"/>
          <w:szCs w:val="32"/>
          <w:rtl w:val="0"/>
        </w:rPr>
        <w:t xml:space="preserve">3 市场人员应该如何分析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作为一名市场的同学，我们的目标就是找到目标人群，定向投放，卖出更多的课程，提高ROI（投资回报率），根据自己的目标，可以先定位不同课程的人员画像，最后再根据此画像定位目标人群，实现转化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67200" cy="17240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于是输出了不同课程的学习人数柱状图，得出了学习人数最多的三个课程：深度学习、机器学习和数据分析，将目标用户确定在这三个课程之内，去分别寻找符合的用户画像，就得到了下面这三组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特征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：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43525" cy="19621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我们能看到，对于不同的课程，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人群特征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多少有些差异，这正是我们分类输出用户画像的用意，可以更精准的定位到不同人群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。我们可以根据这些特征，必要时加上定性访谈作为辅助，生成更加具象化的用户画像。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首先深度学习和机器学习较为类似，多属于互联网科技行业，职位也多为软件工程师，基本都是理工科男生居多，不过深度学习的同学年级偏大，在31-35岁之间，学历多为学士和硕士学位，学习深度学习是兴趣使然，基本没有太多转行需求，平均每周学习4.6小时，是一个成熟的理工中产形象，工作有成，但仍谋求成长；而机器学习的同学年级稍微年轻：26-300岁之间，学历大多是硕士学位，对机器学习不仅是兴趣使然还有一部分转行的诉求，每周学习4.5小时，所以基本呈现一个年轻有为，成长潜力不错还想要在不同行业也有更大作为的年轻形象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再看数据分析的画像，有比较大的不同了，年龄横跨20-35岁，行业不仅有互联网，也多了很多金融行业的朋友，职业多为商业智能或者商业工程师，学历多为学士和硕士学位，平均每周学习4.4小时，用于转行的诉求较大，总体呈现一个求变的女生形象。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得到了上述三个画像之后，市场人员可以根据这些画像，在人群之中寻找更符合这行画像的用户，精准营销，更有可能提升转化率。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1"/>
          <w:i w:val="0"/>
          <w:smallCaps w:val="0"/>
          <w:strike w:val="0"/>
          <w:color w:val="f95c3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sz w:val="32"/>
          <w:szCs w:val="32"/>
          <w:rtl w:val="0"/>
        </w:rPr>
        <w:t xml:space="preserve">4 运营人员的用户画像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同样的，作为一名运营同学，关注的角度自然和市场有所不同，运营一般针对不同的人群可以采用定向运营的策略，以提升课程满意度和课程毕业率，基于这个痛点，我针对学员每周投入的学习时间，绘制出投入时间柱状图，将投入时间不同的学员划分成三大类：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时间充裕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型（投入时间 </w:t>
      </w:r>
      <w:r w:rsidDel="00000000" w:rsidR="00000000" w:rsidRPr="00000000">
        <w:rPr>
          <w:rFonts w:ascii="Arimo" w:cs="Arimo" w:eastAsia="Arimo" w:hAnsi="Arimo"/>
          <w:rtl w:val="0"/>
        </w:rPr>
        <w:t xml:space="preserve">&gt;5-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6小时）、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时间中等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型（3-4小时）和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时间紧缺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型（1-2小时）：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734050" cy="3009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接下来的运营同学的步骤和之前一样，我们需要根据自己区分的学员类型，对其特征进行分别提取，并具象化成不同的人物画像：</w:t>
      </w:r>
    </w:p>
    <w:p w:rsidR="00000000" w:rsidDel="00000000" w:rsidP="00000000" w:rsidRDefault="00000000" w:rsidRPr="00000000" w14:paraId="0000006D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734050" cy="2019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首先能看出来，时间充裕型的同学，大部分是谋求转行，通勤时间再40分钟左右，呈中等态势，每年会看非常多的书，达到了18本之多，学历为本科及以上，每周投入大量时间运用知识，完成一个项目需要投入48个小时之久，综合来看时间充裕型的同学是跨行业学习且自驱能力很强，乐意花费大量时间再项目学习和运用的学霸形象；</w:t>
      </w:r>
    </w:p>
    <w:p w:rsidR="00000000" w:rsidDel="00000000" w:rsidP="00000000" w:rsidRDefault="00000000" w:rsidRPr="00000000" w14:paraId="00000071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再来看时间中等型同学，学习多是凭借各人兴趣，谋求自己的成长、通勤时间最长，多达57分钟，每年看书13本，多是硕士学历，美中运用14小时学习知识，完成一个项目需要41 小时，可以看出，按时完成的同学，有着自己的节奏，凭借自己的兴趣支撑，安排好各方面的工作学习时间的自主型同学；</w:t>
      </w:r>
    </w:p>
    <w:p w:rsidR="00000000" w:rsidDel="00000000" w:rsidP="00000000" w:rsidRDefault="00000000" w:rsidRPr="00000000" w14:paraId="00000073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而时间紧缺型同学，虽然也是凭借兴趣学习，但是投入时间比较少，且运用知识的时间也不多，只有欧4小时每周，每天通勤时间最少，只有30是分钟，看来省下来的通勤时间也没有投入学习中去，学历在本科，每年看7本书，完成一个项目的时间最少，12小时，由于最后这个数据有点反常是，于是深入探究了一下数据，发现有一部分这类同学，完成项目的时间集中在项目完结前，说明很大程度上是项目马上到期，赶鸭子上架，有追进度的嫌疑，看来虽然项目时间是一个方面，但是质量却是另一方面了。</w:t>
      </w:r>
    </w:p>
    <w:p w:rsidR="00000000" w:rsidDel="00000000" w:rsidP="00000000" w:rsidRDefault="00000000" w:rsidRPr="00000000" w14:paraId="00000075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总结了上面三个画像，相信运营同学的策略和资源倾斜不言而喻，定向运营，提高满意度和毕业率可以说是目标清晰，那结果一定比没有策略来的好。</w:t>
      </w:r>
    </w:p>
    <w:p w:rsidR="00000000" w:rsidDel="00000000" w:rsidP="00000000" w:rsidRDefault="00000000" w:rsidRPr="00000000" w14:paraId="00000077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1"/>
          <w:color w:val="f95c3c"/>
          <w:sz w:val="32"/>
          <w:szCs w:val="32"/>
        </w:rPr>
      </w:pPr>
      <w:r w:rsidDel="00000000" w:rsidR="00000000" w:rsidRPr="00000000">
        <w:rPr>
          <w:rFonts w:ascii="Arimo" w:cs="Arimo" w:eastAsia="Arimo" w:hAnsi="Arimo"/>
          <w:b w:val="1"/>
          <w:color w:val="f95c3c"/>
          <w:sz w:val="32"/>
          <w:szCs w:val="32"/>
          <w:rtl w:val="0"/>
        </w:rPr>
        <w:t xml:space="preserve">5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sz w:val="32"/>
          <w:szCs w:val="32"/>
          <w:rtl w:val="0"/>
        </w:rPr>
        <w:t xml:space="preserve">小结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详细看了上面两个例子之后，相信大家对用户画像步骤也比较清晰了，总结下来就是以下5点：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1"/>
          <w:i w:val="0"/>
          <w:smallCaps w:val="0"/>
          <w:strike w:val="0"/>
          <w:color w:val="f95c3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641600" cy="1701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我们这里学习用户画像的目的是要灵活运用描述性统计学，运用这些知识，结合我们手头的数据，用数据的思维方式指导工作和生活，这样会有意想不到的结果。</w:t>
      </w:r>
    </w:p>
    <w:p w:rsidR="00000000" w:rsidDel="00000000" w:rsidP="00000000" w:rsidRDefault="00000000" w:rsidRPr="00000000" w14:paraId="0000007C">
      <w:pPr>
        <w:pStyle w:val="Heading1"/>
        <w:spacing w:before="540" w:lineRule="auto"/>
        <w:jc w:val="both"/>
        <w:rPr>
          <w:rFonts w:ascii="Arimo" w:cs="Arimo" w:eastAsia="Arimo" w:hAnsi="Arimo"/>
          <w:color w:val="02b3e4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b3e4"/>
          <w:sz w:val="36"/>
          <w:szCs w:val="36"/>
          <w:rtl w:val="0"/>
        </w:rPr>
        <w:t xml:space="preserve">四. 拓展内容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f95c3c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在本次分享结束之前，还是要说明的一点就是，用户画像目前并没有形成统一的方法论，本分享以及拓展内容的部分大家取精去伪，自己多尝试多总结才会达到自己想要的目的，下面这两个网站同学可以补充学习，祝大家在未来的工作中摸索出自己的一套优质方法。</w:t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footerReference r:id="rId17" w:type="first"/>
      <w:pgSz w:h="16834" w:w="11909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宋体"/>
  <w:font w:name="微软雅黑"/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525c65"/>
        <w:sz w:val="14"/>
        <w:szCs w:val="14"/>
        <w:highlight w:val="white"/>
        <w:u w:val="none"/>
        <w:vertAlign w:val="baseline"/>
      </w:rPr>
    </w:pPr>
    <w:r w:rsidDel="00000000" w:rsidR="00000000" w:rsidRPr="00000000">
      <w:rPr>
        <w:rFonts w:ascii="Arial Unicode MS" w:cs="Arial Unicode MS" w:eastAsia="Arial Unicode MS" w:hAnsi="Arial Unicode MS"/>
        <w:b w:val="0"/>
        <w:i w:val="0"/>
        <w:smallCaps w:val="0"/>
        <w:strike w:val="0"/>
        <w:color w:val="525c65"/>
        <w:sz w:val="14"/>
        <w:szCs w:val="14"/>
        <w:highlight w:val="white"/>
        <w:u w:val="none"/>
        <w:vertAlign w:val="baseline"/>
        <w:rtl w:val="0"/>
      </w:rPr>
      <w:t xml:space="preserve">优达学城（Udacity）Learning Team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Open Sans" w:cs="Open Sans" w:eastAsia="Open Sans" w:hAnsi="Open Sans"/>
        <w:b w:val="0"/>
        <w:i w:val="0"/>
        <w:smallCaps w:val="0"/>
        <w:strike w:val="0"/>
        <w:color w:val="525c65"/>
        <w:sz w:val="14"/>
        <w:szCs w:val="14"/>
        <w:highlight w:val="white"/>
        <w:u w:val="none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Open Sans" w:cs="Open Sans" w:eastAsia="Open Sans" w:hAnsi="Open Sans"/>
        <w:b w:val="0"/>
        <w:i w:val="0"/>
        <w:smallCaps w:val="0"/>
        <w:strike w:val="0"/>
        <w:color w:val="525c65"/>
        <w:sz w:val="14"/>
        <w:szCs w:val="14"/>
        <w:highlight w:val="white"/>
        <w:u w:val="none"/>
        <w:vertAlign w:val="baseline"/>
      </w:rPr>
    </w:pPr>
    <w:r w:rsidDel="00000000" w:rsidR="00000000" w:rsidRPr="00000000">
      <w:rPr>
        <w:rFonts w:ascii="Open Sans" w:cs="Open Sans" w:eastAsia="Open Sans" w:hAnsi="Open Sans"/>
        <w:b w:val="0"/>
        <w:i w:val="0"/>
        <w:smallCaps w:val="0"/>
        <w:strike w:val="0"/>
        <w:color w:val="525c65"/>
        <w:sz w:val="14"/>
        <w:szCs w:val="14"/>
        <w:highlight w:val="white"/>
        <w:u w:val="none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114300" distT="114300" distL="114300" distR="114300">
          <wp:extent cx="1547813" cy="609093"/>
          <wp:effectExtent b="0" l="0" r="0" t="0"/>
          <wp:docPr descr="120-white.png" id="10" name="image2.png"/>
          <a:graphic>
            <a:graphicData uri="http://schemas.openxmlformats.org/drawingml/2006/picture">
              <pic:pic>
                <pic:nvPicPr>
                  <pic:cNvPr descr="120-white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image" Target="media/image7.png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