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666D" w14:textId="77777777" w:rsidR="00245429" w:rsidRPr="002C4B3F" w:rsidRDefault="00245429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Refereed Archival Journal Publications</w:t>
      </w:r>
    </w:p>
    <w:p w14:paraId="74AF135C" w14:textId="1FF951E0" w:rsidR="009521FB" w:rsidRPr="009521FB" w:rsidRDefault="009521FB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9521FB">
        <w:rPr>
          <w:rFonts w:ascii="Arial" w:hAnsi="Arial" w:cs="Arial"/>
          <w:iCs/>
        </w:rPr>
        <w:t xml:space="preserve">Jiahao Chen, </w:t>
      </w:r>
      <w:proofErr w:type="spellStart"/>
      <w:r w:rsidRPr="009521FB">
        <w:rPr>
          <w:rFonts w:ascii="Arial" w:hAnsi="Arial" w:cs="Arial"/>
          <w:iCs/>
        </w:rPr>
        <w:t>Honggao</w:t>
      </w:r>
      <w:proofErr w:type="spellEnd"/>
      <w:r w:rsidRPr="009521FB">
        <w:rPr>
          <w:rFonts w:ascii="Arial" w:hAnsi="Arial" w:cs="Arial"/>
          <w:iCs/>
        </w:rPr>
        <w:t xml:space="preserve"> Wang, </w:t>
      </w:r>
      <w:proofErr w:type="spellStart"/>
      <w:r w:rsidRPr="009521FB">
        <w:rPr>
          <w:rFonts w:ascii="Arial" w:hAnsi="Arial" w:cs="Arial"/>
          <w:iCs/>
        </w:rPr>
        <w:t>Shuting</w:t>
      </w:r>
      <w:proofErr w:type="spellEnd"/>
      <w:r w:rsidRPr="009521FB">
        <w:rPr>
          <w:rFonts w:ascii="Arial" w:hAnsi="Arial" w:cs="Arial"/>
          <w:iCs/>
        </w:rPr>
        <w:t xml:space="preserve"> Wu, Ao Zhang, </w:t>
      </w:r>
      <w:proofErr w:type="spellStart"/>
      <w:r w:rsidRPr="009521FB">
        <w:rPr>
          <w:rFonts w:ascii="Arial" w:hAnsi="Arial" w:cs="Arial"/>
          <w:iCs/>
        </w:rPr>
        <w:t>Zhongkai</w:t>
      </w:r>
      <w:proofErr w:type="spellEnd"/>
      <w:r w:rsidRPr="009521FB">
        <w:rPr>
          <w:rFonts w:ascii="Arial" w:hAnsi="Arial" w:cs="Arial"/>
          <w:iCs/>
        </w:rPr>
        <w:t xml:space="preserve"> Qiu, Peng Huang, </w:t>
      </w:r>
      <w:proofErr w:type="spellStart"/>
      <w:r w:rsidRPr="009521FB">
        <w:rPr>
          <w:rFonts w:ascii="Arial" w:hAnsi="Arial" w:cs="Arial"/>
          <w:iCs/>
        </w:rPr>
        <w:t>Jianan</w:t>
      </w:r>
      <w:proofErr w:type="spellEnd"/>
      <w:r w:rsidRPr="009521FB">
        <w:rPr>
          <w:rFonts w:ascii="Arial" w:hAnsi="Arial" w:cs="Arial"/>
          <w:iCs/>
        </w:rPr>
        <w:t xml:space="preserve"> Y. Qu, Jin Xu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9521FB">
        <w:rPr>
          <w:rFonts w:ascii="Arial" w:hAnsi="Arial" w:cs="Arial"/>
          <w:i/>
          <w:lang w:eastAsia="zh-CN"/>
        </w:rPr>
        <w:t>col1a2</w:t>
      </w:r>
      <w:r w:rsidRPr="009521FB">
        <w:rPr>
          <w:rFonts w:ascii="Arial" w:hAnsi="Arial" w:cs="Arial"/>
          <w:i/>
          <w:vertAlign w:val="superscript"/>
          <w:lang w:eastAsia="zh-CN"/>
        </w:rPr>
        <w:t>+</w:t>
      </w:r>
      <w:r w:rsidRPr="009521FB">
        <w:rPr>
          <w:rFonts w:ascii="Arial" w:hAnsi="Arial" w:cs="Arial"/>
          <w:iCs/>
          <w:lang w:eastAsia="zh-CN"/>
        </w:rPr>
        <w:t xml:space="preserve"> fibroblasts/muscle progenitors finetune xanthophore countershading by differentially expressing </w:t>
      </w:r>
      <w:r w:rsidRPr="009521FB">
        <w:rPr>
          <w:rFonts w:ascii="Arial" w:hAnsi="Arial" w:cs="Arial"/>
          <w:i/>
          <w:lang w:eastAsia="zh-CN"/>
        </w:rPr>
        <w:t>csf1a/1b</w:t>
      </w:r>
      <w:r w:rsidRPr="009521FB">
        <w:rPr>
          <w:rFonts w:ascii="Arial" w:hAnsi="Arial" w:cs="Arial"/>
          <w:iCs/>
          <w:lang w:eastAsia="zh-CN"/>
        </w:rPr>
        <w:t xml:space="preserve"> in embryonic zebrafish</w:t>
      </w:r>
      <w:r w:rsidRPr="009521FB">
        <w:rPr>
          <w:rFonts w:ascii="Arial" w:hAnsi="Arial" w:cs="Arial"/>
          <w:iCs/>
          <w:lang w:eastAsia="zh-CN"/>
        </w:rPr>
        <w:t>”</w:t>
      </w:r>
      <w:r>
        <w:rPr>
          <w:rFonts w:ascii="Arial" w:hAnsi="Arial" w:cs="Arial" w:hint="eastAsia"/>
          <w:iCs/>
          <w:lang w:eastAsia="zh-CN"/>
        </w:rPr>
        <w:t xml:space="preserve">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</w:t>
      </w:r>
      <w:r>
        <w:rPr>
          <w:rFonts w:ascii="Arial" w:hAnsi="Arial" w:cs="Arial" w:hint="eastAsia"/>
          <w:i/>
          <w:lang w:eastAsia="zh-CN"/>
        </w:rPr>
        <w:t>4</w:t>
      </w:r>
      <w:r w:rsidRPr="00334E27">
        <w:rPr>
          <w:rFonts w:ascii="Arial" w:hAnsi="Arial" w:cs="Arial"/>
          <w:i/>
        </w:rPr>
        <w:t>)</w:t>
      </w:r>
      <w:r>
        <w:rPr>
          <w:rFonts w:ascii="Arial" w:hAnsi="Arial" w:cs="Arial" w:hint="eastAsia"/>
          <w:i/>
          <w:lang w:eastAsia="zh-CN"/>
        </w:rPr>
        <w:t xml:space="preserve">. </w:t>
      </w:r>
      <w:hyperlink r:id="rId7" w:history="1">
        <w:r w:rsidRPr="009521FB">
          <w:rPr>
            <w:rStyle w:val="Hyperlink"/>
            <w:rFonts w:ascii="Arial" w:hAnsi="Arial" w:cs="Arial"/>
            <w:i/>
          </w:rPr>
          <w:t>https://doi.org/10.1126/sciadv.adj9637</w:t>
        </w:r>
      </w:hyperlink>
    </w:p>
    <w:p w14:paraId="56343624" w14:textId="3596C923" w:rsidR="00C764E8" w:rsidRDefault="00334E27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Yingzhu He, </w:t>
      </w:r>
      <w:proofErr w:type="spellStart"/>
      <w:r w:rsidRPr="00334E27">
        <w:rPr>
          <w:rFonts w:ascii="Arial" w:hAnsi="Arial" w:cs="Arial"/>
          <w:iCs/>
        </w:rPr>
        <w:t>Youshan</w:t>
      </w:r>
      <w:proofErr w:type="spellEnd"/>
      <w:r w:rsidRPr="00334E27">
        <w:rPr>
          <w:rFonts w:ascii="Arial" w:hAnsi="Arial" w:cs="Arial"/>
          <w:iCs/>
        </w:rPr>
        <w:t xml:space="preserve"> Heng, </w:t>
      </w:r>
      <w:proofErr w:type="spellStart"/>
      <w:r w:rsidRPr="00334E27">
        <w:rPr>
          <w:rFonts w:ascii="Arial" w:hAnsi="Arial" w:cs="Arial"/>
          <w:iCs/>
        </w:rPr>
        <w:t>Zhongya</w:t>
      </w:r>
      <w:proofErr w:type="spellEnd"/>
      <w:r w:rsidRPr="00334E27">
        <w:rPr>
          <w:rFonts w:ascii="Arial" w:hAnsi="Arial" w:cs="Arial"/>
          <w:iCs/>
        </w:rPr>
        <w:t xml:space="preserve"> Qin, </w:t>
      </w:r>
      <w:proofErr w:type="spellStart"/>
      <w:r w:rsidRPr="00334E27">
        <w:rPr>
          <w:rFonts w:ascii="Arial" w:hAnsi="Arial" w:cs="Arial"/>
          <w:iCs/>
        </w:rPr>
        <w:t>Xiuqing</w:t>
      </w:r>
      <w:proofErr w:type="spellEnd"/>
      <w:r w:rsidRPr="00334E27">
        <w:rPr>
          <w:rFonts w:ascii="Arial" w:hAnsi="Arial" w:cs="Arial"/>
          <w:iCs/>
        </w:rPr>
        <w:t xml:space="preserve"> Wei, </w:t>
      </w:r>
      <w:proofErr w:type="spellStart"/>
      <w:r w:rsidRPr="00334E27">
        <w:rPr>
          <w:rFonts w:ascii="Arial" w:hAnsi="Arial" w:cs="Arial"/>
          <w:iCs/>
        </w:rPr>
        <w:t>Zhenguo</w:t>
      </w:r>
      <w:proofErr w:type="spellEnd"/>
      <w:r w:rsidRPr="00334E27">
        <w:rPr>
          <w:rFonts w:ascii="Arial" w:hAnsi="Arial" w:cs="Arial"/>
          <w:iCs/>
        </w:rPr>
        <w:t xml:space="preserve"> Wu,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Qu</w:t>
      </w:r>
      <w:r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334E27">
        <w:rPr>
          <w:rFonts w:ascii="Arial" w:hAnsi="Arial" w:cs="Arial"/>
          <w:iCs/>
        </w:rPr>
        <w:t>Intravital microscopy of satellite cell dynamics and their interaction with myeloid cells during skeletal muscle regeneration</w:t>
      </w:r>
      <w:r>
        <w:rPr>
          <w:rFonts w:ascii="Arial" w:hAnsi="Arial" w:cs="Arial"/>
          <w:iCs/>
        </w:rPr>
        <w:t xml:space="preserve">”,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(2023)</w:t>
      </w:r>
      <w:r>
        <w:rPr>
          <w:rFonts w:ascii="Arial" w:hAnsi="Arial" w:cs="Arial"/>
          <w:i/>
        </w:rPr>
        <w:t xml:space="preserve">. </w:t>
      </w:r>
      <w:hyperlink r:id="rId8" w:history="1">
        <w:r w:rsidRPr="00D55CBD">
          <w:rPr>
            <w:rStyle w:val="Hyperlink"/>
            <w:rFonts w:ascii="Arial" w:hAnsi="Arial" w:cs="Arial"/>
            <w:i/>
          </w:rPr>
          <w:t>https://doi.org/</w:t>
        </w:r>
        <w:r w:rsidRPr="00334E27">
          <w:rPr>
            <w:rStyle w:val="Hyperlink"/>
            <w:rFonts w:ascii="Arial" w:hAnsi="Arial" w:cs="Arial"/>
            <w:i/>
          </w:rPr>
          <w:t>10.1126/sciadv.adi1891</w:t>
        </w:r>
      </w:hyperlink>
    </w:p>
    <w:p w14:paraId="40EF1CC9" w14:textId="31F96E0C" w:rsid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Min Liu, </w:t>
      </w:r>
      <w:proofErr w:type="spellStart"/>
      <w:r w:rsidRPr="00C764E8">
        <w:rPr>
          <w:rFonts w:ascii="Arial" w:hAnsi="Arial" w:cs="Arial"/>
          <w:iCs/>
        </w:rPr>
        <w:t>Chunjian</w:t>
      </w:r>
      <w:proofErr w:type="spellEnd"/>
      <w:r w:rsidRPr="00C764E8">
        <w:rPr>
          <w:rFonts w:ascii="Arial" w:hAnsi="Arial" w:cs="Arial"/>
          <w:iCs/>
        </w:rPr>
        <w:t xml:space="preserve"> Wu, Rui Wang, Jiaming Qiu, Zhentao SHE,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Jiang Xia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Cs/>
        </w:rPr>
        <w:t xml:space="preserve"> </w:t>
      </w:r>
      <w:r w:rsidRPr="00C764E8">
        <w:rPr>
          <w:rFonts w:ascii="Arial" w:hAnsi="Arial" w:cs="Arial"/>
          <w:iCs/>
          <w:lang w:eastAsia="zh-CN"/>
        </w:rPr>
        <w:t>“</w:t>
      </w:r>
      <w:r w:rsidRPr="00C764E8">
        <w:rPr>
          <w:rFonts w:ascii="Arial" w:hAnsi="Arial" w:cs="Arial"/>
          <w:iCs/>
        </w:rPr>
        <w:t xml:space="preserve">Modulating Liquid–Liquid Phase Separation of </w:t>
      </w:r>
      <w:proofErr w:type="spellStart"/>
      <w:r w:rsidRPr="00C764E8">
        <w:rPr>
          <w:rFonts w:ascii="Arial" w:hAnsi="Arial" w:cs="Arial"/>
          <w:iCs/>
        </w:rPr>
        <w:t>Nck</w:t>
      </w:r>
      <w:proofErr w:type="spellEnd"/>
      <w:r w:rsidRPr="00C764E8">
        <w:rPr>
          <w:rFonts w:ascii="Arial" w:hAnsi="Arial" w:cs="Arial"/>
          <w:iCs/>
        </w:rPr>
        <w:t xml:space="preserve"> Adaptor Protein against Enteropathogenic Escherichia coli Infection”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ACS Cent. Sci.,</w:t>
      </w:r>
      <w:r w:rsidRPr="00C764E8">
        <w:rPr>
          <w:rFonts w:ascii="Arial" w:hAnsi="Arial" w:cs="Arial"/>
          <w:i/>
        </w:rPr>
        <w:t xml:space="preserve"> 9,12,2358-2368 (2023).</w:t>
      </w:r>
      <w:r w:rsidRPr="00C764E8">
        <w:t xml:space="preserve"> </w:t>
      </w:r>
      <w:hyperlink r:id="rId9" w:history="1">
        <w:r w:rsidRPr="00C764E8">
          <w:rPr>
            <w:rStyle w:val="Hyperlink"/>
            <w:rFonts w:ascii="Arial" w:hAnsi="Arial" w:cs="Arial"/>
            <w:i/>
          </w:rPr>
          <w:t>https://doi.org/10.1021/acscentsci.3c01068</w:t>
        </w:r>
      </w:hyperlink>
    </w:p>
    <w:p w14:paraId="7D67DCCB" w14:textId="53C6B9C4" w:rsidR="00C764E8" w:rsidRP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Ao Zhang, </w:t>
      </w:r>
      <w:proofErr w:type="spellStart"/>
      <w:r w:rsidRPr="00C764E8">
        <w:rPr>
          <w:rFonts w:ascii="Arial" w:hAnsi="Arial" w:cs="Arial"/>
          <w:iCs/>
        </w:rPr>
        <w:t>Jingao</w:t>
      </w:r>
      <w:proofErr w:type="spellEnd"/>
      <w:r w:rsidRPr="00C764E8">
        <w:rPr>
          <w:rFonts w:ascii="Arial" w:hAnsi="Arial" w:cs="Arial"/>
          <w:iCs/>
        </w:rPr>
        <w:t xml:space="preserve"> Lu, </w:t>
      </w:r>
      <w:proofErr w:type="spellStart"/>
      <w:r w:rsidRPr="00C764E8">
        <w:rPr>
          <w:rFonts w:ascii="Arial" w:hAnsi="Arial" w:cs="Arial"/>
          <w:iCs/>
        </w:rPr>
        <w:t>Shachuan</w:t>
      </w:r>
      <w:proofErr w:type="spellEnd"/>
      <w:r w:rsidRPr="00C764E8">
        <w:rPr>
          <w:rFonts w:ascii="Arial" w:hAnsi="Arial" w:cs="Arial"/>
          <w:iCs/>
        </w:rPr>
        <w:t xml:space="preserve"> Feng, </w:t>
      </w:r>
      <w:proofErr w:type="spellStart"/>
      <w:r w:rsidRPr="00C764E8">
        <w:rPr>
          <w:rFonts w:ascii="Arial" w:hAnsi="Arial" w:cs="Arial"/>
          <w:iCs/>
        </w:rPr>
        <w:t>Huapeng</w:t>
      </w:r>
      <w:proofErr w:type="spellEnd"/>
      <w:r w:rsidRPr="00C764E8">
        <w:rPr>
          <w:rFonts w:ascii="Arial" w:hAnsi="Arial" w:cs="Arial"/>
          <w:iCs/>
        </w:rPr>
        <w:t xml:space="preserve"> Yu, Tao Yu, </w:t>
      </w:r>
      <w:proofErr w:type="spellStart"/>
      <w:r w:rsidRPr="00C764E8">
        <w:rPr>
          <w:rFonts w:ascii="Arial" w:hAnsi="Arial" w:cs="Arial"/>
          <w:iCs/>
        </w:rPr>
        <w:t>Shizheng</w:t>
      </w:r>
      <w:proofErr w:type="spellEnd"/>
      <w:r w:rsidRPr="00C764E8">
        <w:rPr>
          <w:rFonts w:ascii="Arial" w:hAnsi="Arial" w:cs="Arial"/>
          <w:iCs/>
        </w:rPr>
        <w:t xml:space="preserve"> Zhao, </w:t>
      </w:r>
      <w:proofErr w:type="spellStart"/>
      <w:r w:rsidRPr="00C764E8">
        <w:rPr>
          <w:rFonts w:ascii="Arial" w:hAnsi="Arial" w:cs="Arial"/>
          <w:iCs/>
        </w:rPr>
        <w:t>Kemin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Zhibin</w:t>
      </w:r>
      <w:proofErr w:type="spellEnd"/>
      <w:r w:rsidRPr="00C764E8">
        <w:rPr>
          <w:rFonts w:ascii="Arial" w:hAnsi="Arial" w:cs="Arial"/>
          <w:iCs/>
        </w:rPr>
        <w:t xml:space="preserve"> Huang, Jin Xu,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764E8">
        <w:rPr>
          <w:rFonts w:ascii="Arial" w:hAnsi="Arial" w:cs="Arial"/>
          <w:iCs/>
        </w:rPr>
        <w:t>Y.Qu</w:t>
      </w:r>
      <w:proofErr w:type="spellEnd"/>
      <w:proofErr w:type="gramEnd"/>
      <w:r w:rsidRPr="00C764E8">
        <w:rPr>
          <w:rFonts w:ascii="Arial" w:hAnsi="Arial" w:cs="Arial"/>
          <w:iCs/>
        </w:rPr>
        <w:t>, Zilong Wen, “ Fli1 acts in parallel with Pu.1 to control macrophage and neutrophil fate in zebrafish”,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Journal of Genetics and Genomics</w:t>
      </w:r>
      <w:r w:rsidRPr="00C764E8">
        <w:rPr>
          <w:rFonts w:ascii="Arial" w:hAnsi="Arial" w:cs="Arial"/>
          <w:i/>
        </w:rPr>
        <w:t>, (2023).</w:t>
      </w:r>
      <w:r w:rsidRPr="00C764E8">
        <w:t xml:space="preserve"> </w:t>
      </w:r>
      <w:hyperlink r:id="rId10" w:history="1">
        <w:r w:rsidRPr="00C764E8">
          <w:rPr>
            <w:rStyle w:val="Hyperlink"/>
            <w:rFonts w:ascii="Arial" w:hAnsi="Arial" w:cs="Arial"/>
            <w:i/>
          </w:rPr>
          <w:t>https://doi.org/10.1016/j.jgg.2023.11.001</w:t>
        </w:r>
      </w:hyperlink>
    </w:p>
    <w:p w14:paraId="71913EF9" w14:textId="62B36DBF" w:rsidR="00334E27" w:rsidRPr="00C764E8" w:rsidRDefault="00334E27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Wanjie Wu, </w:t>
      </w:r>
      <w:proofErr w:type="spellStart"/>
      <w:r w:rsidRPr="00334E27">
        <w:rPr>
          <w:rFonts w:ascii="Arial" w:hAnsi="Arial" w:cs="Arial"/>
          <w:iCs/>
        </w:rPr>
        <w:t>Sicong</w:t>
      </w:r>
      <w:proofErr w:type="spellEnd"/>
      <w:r w:rsidRPr="00334E27">
        <w:rPr>
          <w:rFonts w:ascii="Arial" w:hAnsi="Arial" w:cs="Arial"/>
          <w:iCs/>
        </w:rPr>
        <w:t xml:space="preserve"> He, Yujun Chen, </w:t>
      </w:r>
      <w:proofErr w:type="spellStart"/>
      <w:r w:rsidRPr="00334E27">
        <w:rPr>
          <w:rFonts w:ascii="Arial" w:hAnsi="Arial" w:cs="Arial"/>
          <w:iCs/>
        </w:rPr>
        <w:t>Congping</w:t>
      </w:r>
      <w:proofErr w:type="spellEnd"/>
      <w:r w:rsidRPr="00334E27">
        <w:rPr>
          <w:rFonts w:ascii="Arial" w:hAnsi="Arial" w:cs="Arial"/>
          <w:iCs/>
        </w:rPr>
        <w:t xml:space="preserve"> Chen, Yiming Fu, Kai Liu,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Y. Qu</w:t>
      </w:r>
      <w:r>
        <w:rPr>
          <w:rFonts w:ascii="Arial" w:hAnsi="Arial" w:cs="Arial" w:hint="eastAsia"/>
          <w:iCs/>
          <w:lang w:eastAsia="zh-CN"/>
        </w:rPr>
        <w:t>,</w:t>
      </w:r>
      <w:r>
        <w:rPr>
          <w:rFonts w:ascii="Arial" w:hAnsi="Arial" w:cs="Arial"/>
          <w:iCs/>
          <w:lang w:eastAsia="zh-CN"/>
        </w:rPr>
        <w:t xml:space="preserve"> “</w:t>
      </w:r>
      <w:r w:rsidRPr="00334E27">
        <w:rPr>
          <w:rFonts w:ascii="Arial" w:hAnsi="Arial" w:cs="Arial"/>
          <w:iCs/>
        </w:rPr>
        <w:t>Minimally invasive microglial and neuronal imaging in mouse spinal cord dorsal horn (Invited paper)</w:t>
      </w:r>
      <w:r>
        <w:rPr>
          <w:rFonts w:ascii="Arial" w:hAnsi="Arial" w:cs="Arial"/>
          <w:iCs/>
        </w:rPr>
        <w:t>”</w:t>
      </w:r>
      <w:r w:rsidR="00975B0D"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  <w:u w:val="single"/>
        </w:rPr>
        <w:t>IEEE Journal of Selected Topics in Quantum Electronics</w:t>
      </w:r>
      <w:r w:rsidRPr="00334E27">
        <w:rPr>
          <w:rFonts w:ascii="Arial" w:hAnsi="Arial" w:cs="Arial"/>
          <w:i/>
        </w:rPr>
        <w:t xml:space="preserve"> (2023).</w:t>
      </w:r>
      <w:r>
        <w:rPr>
          <w:rFonts w:ascii="Arial" w:hAnsi="Arial" w:cs="Arial"/>
          <w:i/>
        </w:rPr>
        <w:t xml:space="preserve"> </w:t>
      </w:r>
      <w:hyperlink r:id="rId11" w:history="1">
        <w:r w:rsidRPr="00D55CBD">
          <w:rPr>
            <w:rStyle w:val="Hyperlink"/>
            <w:rFonts w:ascii="Arial" w:hAnsi="Arial" w:cs="Arial"/>
            <w:i/>
          </w:rPr>
          <w:t>https://doi.org/10.1109/JSTQE.2022.3229705</w:t>
        </w:r>
      </w:hyperlink>
    </w:p>
    <w:p w14:paraId="41F8F35C" w14:textId="26122B08" w:rsidR="00C764E8" w:rsidRPr="00334E27" w:rsidRDefault="00C764E8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Xiao Li, Ling He, </w:t>
      </w:r>
      <w:proofErr w:type="spellStart"/>
      <w:r w:rsidRPr="00C764E8">
        <w:rPr>
          <w:rFonts w:ascii="Arial" w:hAnsi="Arial" w:cs="Arial"/>
          <w:iCs/>
        </w:rPr>
        <w:t>Xiaohan</w:t>
      </w:r>
      <w:proofErr w:type="spellEnd"/>
      <w:r w:rsidRPr="00C764E8">
        <w:rPr>
          <w:rFonts w:ascii="Arial" w:hAnsi="Arial" w:cs="Arial"/>
          <w:iCs/>
        </w:rPr>
        <w:t xml:space="preserve"> Hu, </w:t>
      </w:r>
      <w:proofErr w:type="spellStart"/>
      <w:r w:rsidRPr="00C764E8">
        <w:rPr>
          <w:rFonts w:ascii="Arial" w:hAnsi="Arial" w:cs="Arial"/>
          <w:iCs/>
        </w:rPr>
        <w:t>Fengwen</w:t>
      </w:r>
      <w:proofErr w:type="spellEnd"/>
      <w:r w:rsidRPr="00C764E8">
        <w:rPr>
          <w:rFonts w:ascii="Arial" w:hAnsi="Arial" w:cs="Arial"/>
          <w:iCs/>
        </w:rPr>
        <w:t xml:space="preserve"> Huang, Xue Wang, </w:t>
      </w:r>
      <w:proofErr w:type="spellStart"/>
      <w:r w:rsidRPr="00C764E8">
        <w:rPr>
          <w:rFonts w:ascii="Arial" w:hAnsi="Arial" w:cs="Arial"/>
          <w:iCs/>
        </w:rPr>
        <w:t>Mengying</w:t>
      </w:r>
      <w:proofErr w:type="spellEnd"/>
      <w:r w:rsidRPr="00C764E8">
        <w:rPr>
          <w:rFonts w:ascii="Arial" w:hAnsi="Arial" w:cs="Arial"/>
          <w:iCs/>
        </w:rPr>
        <w:t xml:space="preserve"> Chen, Ezra Ginn Yoon, Stephen Temitayo Bello, Tao Chen, Xi Chen, Peng Tang, </w:t>
      </w:r>
      <w:proofErr w:type="spellStart"/>
      <w:r w:rsidRPr="00C764E8">
        <w:rPr>
          <w:rFonts w:ascii="Arial" w:hAnsi="Arial" w:cs="Arial"/>
          <w:iCs/>
        </w:rPr>
        <w:t>Congping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</w:t>
      </w:r>
      <w:proofErr w:type="spellStart"/>
      <w:r w:rsidRPr="00C764E8">
        <w:rPr>
          <w:rFonts w:ascii="Arial" w:hAnsi="Arial" w:cs="Arial"/>
          <w:iCs/>
        </w:rPr>
        <w:t>Jufang</w:t>
      </w:r>
      <w:proofErr w:type="spellEnd"/>
      <w:r w:rsidRPr="00C764E8">
        <w:rPr>
          <w:rFonts w:ascii="Arial" w:hAnsi="Arial" w:cs="Arial"/>
          <w:iCs/>
        </w:rPr>
        <w:t xml:space="preserve"> He, “Interhemispheric cortical long-term potentiation in the auditory cortex requires </w:t>
      </w:r>
      <w:proofErr w:type="spellStart"/>
      <w:r w:rsidRPr="00C764E8">
        <w:rPr>
          <w:rFonts w:ascii="Arial" w:hAnsi="Arial" w:cs="Arial"/>
          <w:iCs/>
        </w:rPr>
        <w:t>heterosynaptic</w:t>
      </w:r>
      <w:proofErr w:type="spellEnd"/>
      <w:r w:rsidRPr="00C764E8">
        <w:rPr>
          <w:rFonts w:ascii="Arial" w:hAnsi="Arial" w:cs="Arial"/>
          <w:iCs/>
        </w:rPr>
        <w:t xml:space="preserve"> activation of entorhinal projection”,</w:t>
      </w:r>
      <w:r w:rsidRPr="00C764E8">
        <w:rPr>
          <w:rFonts w:ascii="Arial" w:hAnsi="Arial" w:cs="Arial"/>
          <w:i/>
          <w:u w:val="single"/>
        </w:rPr>
        <w:t xml:space="preserve"> </w:t>
      </w:r>
      <w:proofErr w:type="spellStart"/>
      <w:r w:rsidRPr="00C764E8">
        <w:rPr>
          <w:rFonts w:ascii="Arial" w:hAnsi="Arial" w:cs="Arial"/>
          <w:i/>
          <w:u w:val="single"/>
        </w:rPr>
        <w:t>iScience</w:t>
      </w:r>
      <w:proofErr w:type="spellEnd"/>
      <w:r w:rsidRPr="00C764E8">
        <w:rPr>
          <w:rFonts w:ascii="Arial" w:hAnsi="Arial" w:cs="Arial"/>
          <w:i/>
        </w:rPr>
        <w:t>, 26, 4, (2023).</w:t>
      </w:r>
      <w:hyperlink r:id="rId12" w:history="1">
        <w:r w:rsidRPr="00975B0D">
          <w:rPr>
            <w:rStyle w:val="Hyperlink"/>
            <w:rFonts w:ascii="Arial" w:hAnsi="Arial" w:cs="Arial"/>
            <w:i/>
          </w:rPr>
          <w:t xml:space="preserve"> </w:t>
        </w:r>
        <w:r w:rsidR="00975B0D" w:rsidRPr="00975B0D">
          <w:rPr>
            <w:rStyle w:val="Hyperlink"/>
            <w:rFonts w:ascii="Arial" w:hAnsi="Arial" w:cs="Arial"/>
            <w:i/>
          </w:rPr>
          <w:t>https://doi.org/10.1016/j.isci.2023.106542</w:t>
        </w:r>
      </w:hyperlink>
    </w:p>
    <w:p w14:paraId="1B6A3226" w14:textId="48654EE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13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0EF13461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</w:t>
      </w:r>
      <w:r w:rsidR="00334E27">
        <w:rPr>
          <w:rFonts w:ascii="Arial" w:hAnsi="Arial" w:cs="Arial"/>
          <w:iCs/>
        </w:rPr>
        <w:t>,</w:t>
      </w:r>
      <w:r w:rsidRPr="00CB0D6E">
        <w:rPr>
          <w:rFonts w:ascii="Arial" w:hAnsi="Arial" w:cs="Arial" w:hint="eastAsia"/>
          <w:iCs/>
        </w:rPr>
        <w:t xml:space="preserve">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Angewandte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Chemie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14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Jianan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  <w:i/>
        </w:rPr>
        <w:t xml:space="preserve"> , V. 13, 1959 (2022). </w:t>
      </w:r>
      <w:hyperlink r:id="rId15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16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17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</w:t>
      </w:r>
      <w:proofErr w:type="spellStart"/>
      <w:r w:rsidRPr="00CB0D6E">
        <w:rPr>
          <w:rFonts w:ascii="Arial" w:hAnsi="Arial" w:cs="Arial"/>
          <w:iCs/>
        </w:rPr>
        <w:t>Ningyi</w:t>
      </w:r>
      <w:proofErr w:type="spellEnd"/>
      <w:r w:rsidRPr="00CB0D6E">
        <w:rPr>
          <w:rFonts w:ascii="Arial" w:hAnsi="Arial" w:cs="Arial"/>
          <w:iCs/>
        </w:rPr>
        <w:t xml:space="preserve"> Xu, Tom H. Cheung, Jianan Qu and Ho Yi Mak,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18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Jianan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19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Jianan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20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Ye Wang, Kam Fai Tam, Nancy Y. Ip and Jianan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Jin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>, Lixin Cheng, Jianan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Jianan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lastRenderedPageBreak/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Jianan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Jin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biocatalysis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Mak,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Mak,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Jianan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Jianan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Jin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Zhenguo</w:t>
      </w:r>
      <w:proofErr w:type="spellEnd"/>
      <w:r w:rsidRPr="003B5EFC">
        <w:rPr>
          <w:rFonts w:ascii="Arial" w:hAnsi="Arial" w:cs="Arial"/>
        </w:rPr>
        <w:t xml:space="preserve"> Wu and Jianan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Yi Luo and Jianan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Gui, Jacky W. Y. Lam, Jianan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Jianan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Jin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Jin,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Weijun</w:t>
      </w:r>
      <w:proofErr w:type="spellEnd"/>
      <w:r w:rsidRPr="003B5EFC">
        <w:rPr>
          <w:rFonts w:ascii="Arial" w:hAnsi="Arial" w:cs="Arial"/>
        </w:rPr>
        <w:t xml:space="preserve"> Zhao, Ming Chen, Jianan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Jianan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Rongrong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lastRenderedPageBreak/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Jianan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Mak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Jianan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Jin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Jin,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Yueru Sun, Zhihong Guo, Jianan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Jianan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Jin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Jianan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Jianan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, Wei Zhang, </w:t>
      </w:r>
      <w:r w:rsidRPr="003B5EFC">
        <w:rPr>
          <w:rFonts w:ascii="Arial" w:hAnsi="Arial" w:cs="Arial"/>
        </w:rPr>
        <w:t xml:space="preserve">Zilong Wen, and Jianan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Jianan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Jianan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Jin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>, Zilong Wen, and Jianan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Hongbo</w:t>
      </w:r>
      <w:proofErr w:type="spellEnd"/>
      <w:r w:rsidRPr="003B5EFC">
        <w:rPr>
          <w:rFonts w:ascii="Arial" w:hAnsi="Arial" w:cs="Arial"/>
        </w:rPr>
        <w:t xml:space="preserve">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Jianan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Jianan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Wei Zheng, Wei Zhang,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>, Yan Zeng, Yi</w:t>
      </w:r>
      <w:r w:rsidRPr="003B5EFC">
        <w:rPr>
          <w:rFonts w:ascii="Arial" w:hAnsi="Arial" w:cs="Arial"/>
        </w:rPr>
        <w:t xml:space="preserve"> Luo and Jianan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Jianan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Jianan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lastRenderedPageBreak/>
        <w:t>Dong Li, Wei Zheng, Yan Zeng and</w:t>
      </w:r>
      <w:r w:rsidRPr="003B5EFC">
        <w:rPr>
          <w:rFonts w:ascii="Arial" w:hAnsi="Arial" w:cs="Arial"/>
        </w:rPr>
        <w:t xml:space="preserve"> Jianan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Jianan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 and Jianan</w:t>
      </w:r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Tak-Hong Cheung</w:t>
      </w:r>
      <w:r w:rsidRPr="003B5EFC">
        <w:rPr>
          <w:rFonts w:ascii="Arial" w:hAnsi="Arial" w:cs="Arial"/>
        </w:rPr>
        <w:t xml:space="preserve">, So-Fan Yim, and Jianan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Jianan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Jianan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</w:t>
      </w:r>
      <w:r w:rsidRPr="003B5EFC">
        <w:rPr>
          <w:rFonts w:ascii="Arial" w:hAnsi="Arial" w:cs="Arial"/>
        </w:rPr>
        <w:t xml:space="preserve">-Hong Cheung, So-Fan Yim and Jianan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>Yang, D. Li, T. Lin, J.J. Zheng, W. Zheng, Jianan</w:t>
      </w:r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Jianan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Jianan</w:t>
      </w:r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Jianan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>Tao T. Wu, T</w:t>
      </w:r>
      <w:r w:rsidRPr="003B5EFC">
        <w:rPr>
          <w:rFonts w:ascii="Arial" w:hAnsi="Arial" w:cs="Arial"/>
        </w:rPr>
        <w:t xml:space="preserve">ak Hong Cheung, So Fan Yim, Yick Fu Wong and Jianan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Jianan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Jianan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Jianan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r w:rsidRPr="003B5EFC">
        <w:rPr>
          <w:rFonts w:ascii="Arial" w:hAnsi="Arial" w:cs="Arial"/>
        </w:rPr>
        <w:t>Jianan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</w:t>
      </w:r>
      <w:proofErr w:type="spellStart"/>
      <w:r w:rsidRPr="00800BA4">
        <w:rPr>
          <w:rFonts w:ascii="Arial" w:hAnsi="Arial" w:cs="Arial"/>
          <w:iCs/>
          <w:lang w:eastAsia="zh-CN"/>
        </w:rPr>
        <w:t>Changhe</w:t>
      </w:r>
      <w:proofErr w:type="spellEnd"/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lastRenderedPageBreak/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Shenming</w:t>
      </w:r>
      <w:proofErr w:type="spellEnd"/>
      <w:r w:rsidRPr="003B5EFC">
        <w:rPr>
          <w:rFonts w:ascii="Arial" w:hAnsi="Arial" w:cs="Arial"/>
        </w:rPr>
        <w:t xml:space="preserve">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>L. Harries, S. Lam, C. MacAulay, Jianan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 xml:space="preserve">Qu, J., Qiu, J. and Gong, Z.:  "Operating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0A438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B1F47" w14:textId="77777777" w:rsidR="000A4388" w:rsidRDefault="000A4388" w:rsidP="00F518FA">
      <w:r>
        <w:separator/>
      </w:r>
    </w:p>
  </w:endnote>
  <w:endnote w:type="continuationSeparator" w:id="0">
    <w:p w14:paraId="1A5FA2AC" w14:textId="77777777" w:rsidR="000A4388" w:rsidRDefault="000A4388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C0B78" w14:textId="77777777" w:rsidR="000A4388" w:rsidRDefault="000A4388" w:rsidP="00F518FA">
      <w:r>
        <w:separator/>
      </w:r>
    </w:p>
  </w:footnote>
  <w:footnote w:type="continuationSeparator" w:id="0">
    <w:p w14:paraId="47D73053" w14:textId="77777777" w:rsidR="000A4388" w:rsidRDefault="000A4388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r w:rsidRPr="00F518FA">
      <w:rPr>
        <w:rFonts w:ascii="Arial" w:hAnsi="Arial" w:cs="Arial"/>
      </w:rPr>
      <w:t>Jianan Qu, Ph.D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qQUAvaoaTSwAAAA="/>
  </w:docVars>
  <w:rsids>
    <w:rsidRoot w:val="00015047"/>
    <w:rsid w:val="00000085"/>
    <w:rsid w:val="00015047"/>
    <w:rsid w:val="000210A2"/>
    <w:rsid w:val="0002571F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4388"/>
    <w:rsid w:val="000A7560"/>
    <w:rsid w:val="000A7A15"/>
    <w:rsid w:val="000B22AD"/>
    <w:rsid w:val="000B45FC"/>
    <w:rsid w:val="000B766C"/>
    <w:rsid w:val="000C14C1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4B3F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34E27"/>
    <w:rsid w:val="003413BC"/>
    <w:rsid w:val="00342B3B"/>
    <w:rsid w:val="003539C6"/>
    <w:rsid w:val="0035683F"/>
    <w:rsid w:val="00360ECF"/>
    <w:rsid w:val="0036156C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07F4"/>
    <w:rsid w:val="005A131B"/>
    <w:rsid w:val="005B4076"/>
    <w:rsid w:val="005B5FCD"/>
    <w:rsid w:val="005B6224"/>
    <w:rsid w:val="005C3157"/>
    <w:rsid w:val="005D44F8"/>
    <w:rsid w:val="005E1235"/>
    <w:rsid w:val="005F550F"/>
    <w:rsid w:val="00610F61"/>
    <w:rsid w:val="00617C3F"/>
    <w:rsid w:val="00624926"/>
    <w:rsid w:val="006308C4"/>
    <w:rsid w:val="006403D9"/>
    <w:rsid w:val="00654356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521FB"/>
    <w:rsid w:val="00961426"/>
    <w:rsid w:val="00975B0D"/>
    <w:rsid w:val="00980853"/>
    <w:rsid w:val="00983359"/>
    <w:rsid w:val="00984CED"/>
    <w:rsid w:val="00986876"/>
    <w:rsid w:val="009916AD"/>
    <w:rsid w:val="009971A3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12112"/>
    <w:rsid w:val="00C17D1E"/>
    <w:rsid w:val="00C3387F"/>
    <w:rsid w:val="00C350F3"/>
    <w:rsid w:val="00C35664"/>
    <w:rsid w:val="00C41542"/>
    <w:rsid w:val="00C4495A"/>
    <w:rsid w:val="00C47B7F"/>
    <w:rsid w:val="00C52A8E"/>
    <w:rsid w:val="00C573A0"/>
    <w:rsid w:val="00C60312"/>
    <w:rsid w:val="00C6750F"/>
    <w:rsid w:val="00C73F7B"/>
    <w:rsid w:val="00C764E8"/>
    <w:rsid w:val="00C76BF2"/>
    <w:rsid w:val="00C873CD"/>
    <w:rsid w:val="00C90040"/>
    <w:rsid w:val="00C92FB5"/>
    <w:rsid w:val="00C93F1D"/>
    <w:rsid w:val="00C93FB2"/>
    <w:rsid w:val="00CA4636"/>
    <w:rsid w:val="00CB0D6E"/>
    <w:rsid w:val="00CB2867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45A2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26/sciadv.adi1891" TargetMode="External"/><Relationship Id="rId13" Type="http://schemas.openxmlformats.org/officeDocument/2006/relationships/hyperlink" Target="https://doi.org/10.1038/s41587-022-01343-w" TargetMode="External"/><Relationship Id="rId18" Type="http://schemas.openxmlformats.org/officeDocument/2006/relationships/hyperlink" Target="https://doi.org/10.1371/journal.pgen.1009635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oi.org/10.1126/sciadv.adj9637" TargetMode="External"/><Relationship Id="rId12" Type="http://schemas.openxmlformats.org/officeDocument/2006/relationships/hyperlink" Target="%20https:/doi.org/10.1016/j.isci.2023.106542" TargetMode="External"/><Relationship Id="rId17" Type="http://schemas.openxmlformats.org/officeDocument/2006/relationships/hyperlink" Target="https://doi.org/10.1016/j.isci.2021.103176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x.doi.org/10.3791/63411" TargetMode="External"/><Relationship Id="rId20" Type="http://schemas.openxmlformats.org/officeDocument/2006/relationships/hyperlink" Target="https://doi.org/10.1073/pnas.20208101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9/JSTQE.2022.3229705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oi.org/10.1038/s41467-022-29496-x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doi.org/10.1016/j.jgg.2023.11.001" TargetMode="External"/><Relationship Id="rId19" Type="http://schemas.openxmlformats.org/officeDocument/2006/relationships/hyperlink" Target="https://doi.org/10.1364/PRJ.4202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1/acscentsci.3c01068" TargetMode="External"/><Relationship Id="rId14" Type="http://schemas.openxmlformats.org/officeDocument/2006/relationships/hyperlink" Target="https://doi.org/10.1002/anie.202203909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3838</Words>
  <Characters>21879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publication list</vt:lpstr>
    </vt:vector>
  </TitlesOfParts>
  <Company>HKUST</Company>
  <LinksUpToDate>false</LinksUpToDate>
  <CharactersWithSpaces>25666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YAN Gewei</cp:lastModifiedBy>
  <cp:revision>17</cp:revision>
  <cp:lastPrinted>2023-10-24T08:33:00Z</cp:lastPrinted>
  <dcterms:created xsi:type="dcterms:W3CDTF">2022-06-01T06:12:00Z</dcterms:created>
  <dcterms:modified xsi:type="dcterms:W3CDTF">2024-04-07T08:08:00Z</dcterms:modified>
</cp:coreProperties>
</file>