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EB39" w14:textId="4BE3CF53" w:rsidR="001B6A71" w:rsidRDefault="007C731F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F%20%C2%BB%20VNPSY%20Community%20-%20C%E1%BB%99ng%20%C4%91%E1%BB%93ng%20T%C3%A2m%20l%C3%BD%20h%E1%BB%8Dc%20Vi%E1%BB%87t%20Nam</w:t>
      </w:r>
    </w:p>
    <w:p w14:paraId="1D6BD927" w14:textId="48E912F7" w:rsidR="00EA4863" w:rsidRDefault="009D754F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S</w:t>
      </w:r>
      <w:r>
        <w:rPr>
          <w:rFonts w:ascii="Calibri Light" w:hAnsi="Calibri Light"/>
          <w:sz w:val="40"/>
          <w:szCs w:val="40"/>
          <w:lang w:val="vi-VN"/>
        </w:rPr>
        <w:t>ự</w:t>
      </w:r>
      <w:r>
        <w:rPr>
          <w:rFonts w:ascii="Calibri Light" w:hAnsi="Calibri Light"/>
          <w:sz w:val="40"/>
          <w:szCs w:val="40"/>
        </w:rPr>
        <w:t xml:space="preserve"> b</w:t>
      </w:r>
      <w:r>
        <w:rPr>
          <w:rFonts w:ascii="Calibri Light" w:hAnsi="Calibri Light"/>
          <w:sz w:val="40"/>
          <w:szCs w:val="40"/>
          <w:lang w:val="vi-VN"/>
        </w:rPr>
        <w:t>ấ</w:t>
      </w:r>
      <w:r>
        <w:rPr>
          <w:rFonts w:ascii="Calibri Light" w:hAnsi="Calibri Light"/>
          <w:sz w:val="40"/>
          <w:szCs w:val="40"/>
        </w:rPr>
        <w:t>t l</w:t>
      </w:r>
      <w:r>
        <w:rPr>
          <w:rFonts w:ascii="Calibri Light" w:hAnsi="Calibri Light"/>
          <w:sz w:val="40"/>
          <w:szCs w:val="40"/>
          <w:lang w:val="vi-VN"/>
        </w:rPr>
        <w:t>ự</w:t>
      </w:r>
      <w:r>
        <w:rPr>
          <w:rFonts w:ascii="Calibri Light" w:hAnsi="Calibri Light"/>
          <w:sz w:val="40"/>
          <w:szCs w:val="40"/>
        </w:rPr>
        <w:t>c h</w:t>
      </w:r>
      <w:r>
        <w:rPr>
          <w:rFonts w:ascii="Calibri Light" w:hAnsi="Calibri Light"/>
          <w:sz w:val="40"/>
          <w:szCs w:val="40"/>
          <w:lang w:val="vi-VN"/>
        </w:rPr>
        <w:t>ọ</w:t>
      </w:r>
      <w:r>
        <w:rPr>
          <w:rFonts w:ascii="Calibri Light" w:hAnsi="Calibri Light"/>
          <w:sz w:val="40"/>
          <w:szCs w:val="40"/>
        </w:rPr>
        <w:t xml:space="preserve">c </w:t>
      </w:r>
      <w:proofErr w:type="spellStart"/>
      <w:r>
        <w:rPr>
          <w:rFonts w:ascii="Calibri Light" w:hAnsi="Calibri Light"/>
          <w:sz w:val="40"/>
          <w:szCs w:val="40"/>
        </w:rPr>
        <w:t>đư</w:t>
      </w:r>
      <w:proofErr w:type="spellEnd"/>
      <w:r>
        <w:rPr>
          <w:rFonts w:ascii="Calibri Light" w:hAnsi="Calibri Light"/>
          <w:sz w:val="40"/>
          <w:szCs w:val="40"/>
          <w:lang w:val="vi-VN"/>
        </w:rPr>
        <w:t>ợ</w:t>
      </w:r>
      <w:r>
        <w:rPr>
          <w:rFonts w:ascii="Calibri Light" w:hAnsi="Calibri Light"/>
          <w:sz w:val="40"/>
          <w:szCs w:val="40"/>
        </w:rPr>
        <w:t>c</w:t>
      </w:r>
    </w:p>
    <w:p w14:paraId="308963C0" w14:textId="6662129A" w:rsidR="007C731F" w:rsidRPr="00BA06AC" w:rsidRDefault="007C731F" w:rsidP="007C731F">
      <w:r w:rsidRPr="007C731F">
        <w:t>https://www.facebook.com/quacau.sphere/photos/a.138728024577541/137504514699892/?type=3&amp;__xts__%5B0%5D=68.ARDiz7d9C25YbIPWbLEgysubixJbGr0AhYOCX0PZujFVMJzjXXMBYPJMprfOe6pgb1Qb2TjYWaeD-u8nwghtVSkzkqfLgl5AZGJXcwUsItiVH12R2FS1weBs5Fbwn1Xs6fx4EtFsWDFw03PkYwHPB9Nrg3WLwX6Yfm3-WlJD9U3DmDMhy6MVDeNYtCTcXoHDliFO8teKS-pha4FP8JwfJ3tT1KHqtwEpnmarTNJyKBbFaE4gWRG9v45dJY5MpOimbBop6ONaZCj9DMUgCVClKSdCjEyvao1dZKx3aL1k1kQmtwOc8ZElgqR7VTvTnl3m4hllDenTY3vSpAFQhJM_jPg&amp;__xts__%5B1%5D=68.ARCxiPG2De3tUaysIdfE5CxjvygfMeaqlA1fDgeXMgVRbR0oEPXLKU3i7NGE5R04rjrNXbTdWuotYVYiNCgpr662EPw8yF8mrNKY2lsaACP7hZcx4SFR4RQB6QeVqwVJpCcWGxUxjwCkSn_bPlQTukd9Qdurm5PeDxT17creZADmqG0VVnwCzgNY4yL36V5Kd-BvCm_fZqDh9xGykMQ8g0DcVN2V42kMXmZ4g7KIwWvWh_mScjGxJFAxFvwx-lgiQQqIdRfqd6udvwgEFf0qCUlK7tnXr2nPgYDWpymx1KlYnsJZyv6SSHvCRG6whBn5cO69TOlUltSbZ1bK1A6Nx9M&amp;__tn__=-R</w:t>
      </w:r>
    </w:p>
    <w:p w14:paraId="745F452B" w14:textId="61B8F173" w:rsidR="00EA4863" w:rsidRDefault="00BA06AC" w:rsidP="00BA06A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một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hiện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của</w:t>
      </w:r>
      <w:proofErr w:type="spellEnd"/>
      <w:r>
        <w:rPr>
          <w:rFonts w:ascii="Calibri" w:hAnsi="Calibri"/>
          <w:sz w:val="22"/>
          <w:szCs w:val="22"/>
        </w:rPr>
        <w:t xml:space="preserve"> Martin Seligman, cha </w:t>
      </w:r>
      <w:proofErr w:type="spellStart"/>
      <w:r>
        <w:rPr>
          <w:rFonts w:ascii="Calibri" w:hAnsi="Calibri"/>
          <w:sz w:val="22"/>
          <w:szCs w:val="22"/>
        </w:rPr>
        <w:t>đẻ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của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học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cực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Thí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nghiệm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gốc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của</w:t>
      </w:r>
      <w:proofErr w:type="spellEnd"/>
      <w:r>
        <w:rPr>
          <w:rFonts w:ascii="Calibri" w:hAnsi="Calibri"/>
          <w:sz w:val="22"/>
          <w:szCs w:val="22"/>
        </w:rPr>
        <w:t xml:space="preserve"> Seligman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 w:rsidR="009D754F">
        <w:rPr>
          <w:rFonts w:ascii="Calibri" w:hAnsi="Calibri"/>
          <w:sz w:val="22"/>
          <w:szCs w:val="22"/>
        </w:rPr>
        <w:t>ngư</w:t>
      </w:r>
      <w:proofErr w:type="spellEnd"/>
      <w:r w:rsidR="009D754F">
        <w:rPr>
          <w:rFonts w:ascii="Calibri" w:hAnsi="Calibri"/>
          <w:sz w:val="22"/>
          <w:szCs w:val="22"/>
          <w:lang w:val="vi-VN"/>
        </w:rPr>
        <w:t>ờ</w:t>
      </w:r>
      <w:proofErr w:type="spellStart"/>
      <w:r w:rsidR="009D754F">
        <w:rPr>
          <w:rFonts w:ascii="Calibri" w:hAnsi="Calibri"/>
          <w:sz w:val="22"/>
          <w:szCs w:val="22"/>
        </w:rPr>
        <w:t>i</w:t>
      </w:r>
      <w:proofErr w:type="spellEnd"/>
      <w:r w:rsidR="009D754F">
        <w:rPr>
          <w:rFonts w:ascii="Calibri" w:hAnsi="Calibri"/>
          <w:sz w:val="22"/>
          <w:szCs w:val="22"/>
        </w:rPr>
        <w:t xml:space="preserve"> ta </w:t>
      </w:r>
      <w:proofErr w:type="spellStart"/>
      <w:r w:rsidR="009D754F">
        <w:rPr>
          <w:rFonts w:ascii="Calibri" w:hAnsi="Calibri"/>
          <w:sz w:val="22"/>
          <w:szCs w:val="22"/>
        </w:rPr>
        <w:t>nh</w:t>
      </w:r>
      <w:proofErr w:type="spellEnd"/>
      <w:r w:rsidR="009D754F">
        <w:rPr>
          <w:rFonts w:ascii="Calibri" w:hAnsi="Calibri"/>
          <w:sz w:val="22"/>
          <w:szCs w:val="22"/>
          <w:lang w:val="vi-VN"/>
        </w:rPr>
        <w:t>ố</w:t>
      </w:r>
      <w:r w:rsidR="009D754F">
        <w:rPr>
          <w:rFonts w:ascii="Calibri" w:hAnsi="Calibri"/>
          <w:sz w:val="22"/>
          <w:szCs w:val="22"/>
        </w:rPr>
        <w:t>t m</w:t>
      </w:r>
      <w:r w:rsidR="009D754F">
        <w:rPr>
          <w:rFonts w:ascii="Calibri" w:hAnsi="Calibri"/>
          <w:sz w:val="22"/>
          <w:szCs w:val="22"/>
          <w:lang w:val="vi-VN"/>
        </w:rPr>
        <w:t>ộ</w:t>
      </w:r>
      <w:r w:rsidR="009D754F">
        <w:rPr>
          <w:rFonts w:ascii="Calibri" w:hAnsi="Calibri"/>
          <w:sz w:val="22"/>
          <w:szCs w:val="22"/>
        </w:rPr>
        <w:t xml:space="preserve">t con </w:t>
      </w:r>
      <w:proofErr w:type="spellStart"/>
      <w:r w:rsidR="009D754F">
        <w:rPr>
          <w:rFonts w:ascii="Calibri" w:hAnsi="Calibri"/>
          <w:sz w:val="22"/>
          <w:szCs w:val="22"/>
        </w:rPr>
        <w:t>chó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và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cho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nó</w:t>
      </w:r>
      <w:proofErr w:type="spellEnd"/>
      <w:r w:rsidR="009D754F">
        <w:rPr>
          <w:rFonts w:ascii="Calibri" w:hAnsi="Calibri"/>
          <w:sz w:val="22"/>
          <w:szCs w:val="22"/>
        </w:rPr>
        <w:t xml:space="preserve"> b</w:t>
      </w:r>
      <w:r w:rsidR="009D754F">
        <w:rPr>
          <w:rFonts w:ascii="Calibri" w:hAnsi="Calibri"/>
          <w:sz w:val="22"/>
          <w:szCs w:val="22"/>
          <w:lang w:val="vi-VN"/>
        </w:rPr>
        <w:t>ị giựt điện nhẹ. Ban đầu n</w:t>
      </w:r>
      <w:r w:rsidR="009D754F">
        <w:rPr>
          <w:rFonts w:ascii="Calibri" w:hAnsi="Calibri"/>
          <w:sz w:val="22"/>
          <w:szCs w:val="22"/>
        </w:rPr>
        <w:t xml:space="preserve">ó </w:t>
      </w:r>
      <w:proofErr w:type="spellStart"/>
      <w:r w:rsidR="009D754F">
        <w:rPr>
          <w:rFonts w:ascii="Calibri" w:hAnsi="Calibri"/>
          <w:sz w:val="22"/>
          <w:szCs w:val="22"/>
        </w:rPr>
        <w:t>tìm</w:t>
      </w:r>
      <w:proofErr w:type="spellEnd"/>
      <w:r w:rsidR="009D754F">
        <w:rPr>
          <w:rFonts w:ascii="Calibri" w:hAnsi="Calibri"/>
          <w:sz w:val="22"/>
          <w:szCs w:val="22"/>
        </w:rPr>
        <w:t xml:space="preserve"> m</w:t>
      </w:r>
      <w:r w:rsidR="009D754F">
        <w:rPr>
          <w:rFonts w:ascii="Calibri" w:hAnsi="Calibri"/>
          <w:sz w:val="22"/>
          <w:szCs w:val="22"/>
          <w:lang w:val="vi-VN"/>
        </w:rPr>
        <w:t>ọi c</w:t>
      </w:r>
      <w:proofErr w:type="spellStart"/>
      <w:r w:rsidR="009D754F">
        <w:rPr>
          <w:rFonts w:ascii="Calibri" w:hAnsi="Calibri"/>
          <w:sz w:val="22"/>
          <w:szCs w:val="22"/>
        </w:rPr>
        <w:t>ách</w:t>
      </w:r>
      <w:proofErr w:type="spellEnd"/>
      <w:r w:rsidR="009D754F">
        <w:rPr>
          <w:rFonts w:ascii="Calibri" w:hAnsi="Calibri"/>
          <w:sz w:val="22"/>
          <w:szCs w:val="22"/>
        </w:rPr>
        <w:t xml:space="preserve"> đ</w:t>
      </w:r>
      <w:r w:rsidR="009D754F">
        <w:rPr>
          <w:rFonts w:ascii="Calibri" w:hAnsi="Calibri"/>
          <w:sz w:val="22"/>
          <w:szCs w:val="22"/>
          <w:lang w:val="vi-VN"/>
        </w:rPr>
        <w:t>ể tho</w:t>
      </w:r>
      <w:proofErr w:type="spellStart"/>
      <w:r w:rsidR="009D754F">
        <w:rPr>
          <w:rFonts w:ascii="Calibri" w:hAnsi="Calibri"/>
          <w:sz w:val="22"/>
          <w:szCs w:val="22"/>
        </w:rPr>
        <w:t>át</w:t>
      </w:r>
      <w:proofErr w:type="spellEnd"/>
      <w:r w:rsidR="009D754F">
        <w:rPr>
          <w:rFonts w:ascii="Calibri" w:hAnsi="Calibri"/>
          <w:sz w:val="22"/>
          <w:szCs w:val="22"/>
        </w:rPr>
        <w:t xml:space="preserve">, </w:t>
      </w:r>
      <w:proofErr w:type="spellStart"/>
      <w:r w:rsidR="009D754F">
        <w:rPr>
          <w:rFonts w:ascii="Calibri" w:hAnsi="Calibri"/>
          <w:sz w:val="22"/>
          <w:szCs w:val="22"/>
        </w:rPr>
        <w:t>nhưng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vì</w:t>
      </w:r>
      <w:proofErr w:type="spellEnd"/>
      <w:r w:rsidR="009D754F">
        <w:rPr>
          <w:rFonts w:ascii="Calibri" w:hAnsi="Calibri"/>
          <w:sz w:val="22"/>
          <w:szCs w:val="22"/>
        </w:rPr>
        <w:t xml:space="preserve"> b</w:t>
      </w:r>
      <w:r w:rsidR="009D754F">
        <w:rPr>
          <w:rFonts w:ascii="Calibri" w:hAnsi="Calibri"/>
          <w:sz w:val="22"/>
          <w:szCs w:val="22"/>
          <w:lang w:val="vi-VN"/>
        </w:rPr>
        <w:t>ị nhốt n</w:t>
      </w:r>
      <w:proofErr w:type="spellStart"/>
      <w:r w:rsidR="009D754F">
        <w:rPr>
          <w:rFonts w:ascii="Calibri" w:hAnsi="Calibri"/>
          <w:sz w:val="22"/>
          <w:szCs w:val="22"/>
        </w:rPr>
        <w:t>ên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nó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đành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ch</w:t>
      </w:r>
      <w:proofErr w:type="spellEnd"/>
      <w:r w:rsidR="009D754F">
        <w:rPr>
          <w:rFonts w:ascii="Calibri" w:hAnsi="Calibri"/>
          <w:sz w:val="22"/>
          <w:szCs w:val="22"/>
          <w:lang w:val="vi-VN"/>
        </w:rPr>
        <w:t>ấp nhận. Sau đ</w:t>
      </w:r>
      <w:r w:rsidR="009D754F">
        <w:rPr>
          <w:rFonts w:ascii="Calibri" w:hAnsi="Calibri"/>
          <w:sz w:val="22"/>
          <w:szCs w:val="22"/>
        </w:rPr>
        <w:t xml:space="preserve">ó, </w:t>
      </w:r>
      <w:proofErr w:type="spellStart"/>
      <w:r w:rsidR="009D754F">
        <w:rPr>
          <w:rFonts w:ascii="Calibri" w:hAnsi="Calibri"/>
          <w:sz w:val="22"/>
          <w:szCs w:val="22"/>
        </w:rPr>
        <w:t>ngư</w:t>
      </w:r>
      <w:proofErr w:type="spellEnd"/>
      <w:r w:rsidR="009D754F">
        <w:rPr>
          <w:rFonts w:ascii="Calibri" w:hAnsi="Calibri"/>
          <w:sz w:val="22"/>
          <w:szCs w:val="22"/>
          <w:lang w:val="vi-VN"/>
        </w:rPr>
        <w:t>ời ta để n</w:t>
      </w:r>
      <w:r w:rsidR="009D754F">
        <w:rPr>
          <w:rFonts w:ascii="Calibri" w:hAnsi="Calibri"/>
          <w:sz w:val="22"/>
          <w:szCs w:val="22"/>
        </w:rPr>
        <w:t xml:space="preserve">ó ra </w:t>
      </w:r>
      <w:proofErr w:type="spellStart"/>
      <w:r w:rsidR="009D754F">
        <w:rPr>
          <w:rFonts w:ascii="Calibri" w:hAnsi="Calibri"/>
          <w:sz w:val="22"/>
          <w:szCs w:val="22"/>
        </w:rPr>
        <w:t>ngoài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cùng</w:t>
      </w:r>
      <w:proofErr w:type="spellEnd"/>
      <w:r w:rsidR="009D754F">
        <w:rPr>
          <w:rFonts w:ascii="Calibri" w:hAnsi="Calibri"/>
          <w:sz w:val="22"/>
          <w:szCs w:val="22"/>
        </w:rPr>
        <w:t xml:space="preserve"> v</w:t>
      </w:r>
      <w:r w:rsidR="009D754F">
        <w:rPr>
          <w:rFonts w:ascii="Calibri" w:hAnsi="Calibri"/>
          <w:sz w:val="22"/>
          <w:szCs w:val="22"/>
          <w:lang w:val="vi-VN"/>
        </w:rPr>
        <w:t>ới những con ch</w:t>
      </w:r>
      <w:r w:rsidR="009D754F">
        <w:rPr>
          <w:rFonts w:ascii="Calibri" w:hAnsi="Calibri"/>
          <w:sz w:val="22"/>
          <w:szCs w:val="22"/>
        </w:rPr>
        <w:t xml:space="preserve">ó </w:t>
      </w:r>
      <w:proofErr w:type="spellStart"/>
      <w:r w:rsidR="009D754F">
        <w:rPr>
          <w:rFonts w:ascii="Calibri" w:hAnsi="Calibri"/>
          <w:sz w:val="22"/>
          <w:szCs w:val="22"/>
        </w:rPr>
        <w:t>khác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và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làm</w:t>
      </w:r>
      <w:proofErr w:type="spellEnd"/>
      <w:r w:rsidR="009D754F">
        <w:rPr>
          <w:rFonts w:ascii="Calibri" w:hAnsi="Calibri"/>
          <w:sz w:val="22"/>
          <w:szCs w:val="22"/>
        </w:rPr>
        <w:t xml:space="preserve"> l</w:t>
      </w:r>
      <w:r w:rsidR="009D754F">
        <w:rPr>
          <w:rFonts w:ascii="Calibri" w:hAnsi="Calibri"/>
          <w:sz w:val="22"/>
          <w:szCs w:val="22"/>
          <w:lang w:val="vi-VN"/>
        </w:rPr>
        <w:t>ại th</w:t>
      </w:r>
      <w:r w:rsidR="009D754F">
        <w:rPr>
          <w:rFonts w:ascii="Calibri" w:hAnsi="Calibri"/>
          <w:sz w:val="22"/>
          <w:szCs w:val="22"/>
        </w:rPr>
        <w:t xml:space="preserve">í </w:t>
      </w:r>
      <w:proofErr w:type="spellStart"/>
      <w:r w:rsidR="009D754F">
        <w:rPr>
          <w:rFonts w:ascii="Calibri" w:hAnsi="Calibri"/>
          <w:sz w:val="22"/>
          <w:szCs w:val="22"/>
        </w:rPr>
        <w:t>nghi</w:t>
      </w:r>
      <w:proofErr w:type="spellEnd"/>
      <w:r w:rsidR="009D754F">
        <w:rPr>
          <w:rFonts w:ascii="Calibri" w:hAnsi="Calibri"/>
          <w:sz w:val="22"/>
          <w:szCs w:val="22"/>
          <w:lang w:val="vi-VN"/>
        </w:rPr>
        <w:t>ệm. Mặc d</w:t>
      </w:r>
      <w:r w:rsidR="009D754F">
        <w:rPr>
          <w:rFonts w:ascii="Calibri" w:hAnsi="Calibri"/>
          <w:sz w:val="22"/>
          <w:szCs w:val="22"/>
        </w:rPr>
        <w:t>ù l</w:t>
      </w:r>
      <w:r w:rsidR="009D754F">
        <w:rPr>
          <w:rFonts w:ascii="Calibri" w:hAnsi="Calibri"/>
          <w:sz w:val="22"/>
          <w:szCs w:val="22"/>
          <w:lang w:val="vi-VN"/>
        </w:rPr>
        <w:t>ần n</w:t>
      </w:r>
      <w:proofErr w:type="spellStart"/>
      <w:r w:rsidR="009D754F">
        <w:rPr>
          <w:rFonts w:ascii="Calibri" w:hAnsi="Calibri"/>
          <w:sz w:val="22"/>
          <w:szCs w:val="22"/>
        </w:rPr>
        <w:t>ày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nó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không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khó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khăn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gì</w:t>
      </w:r>
      <w:proofErr w:type="spellEnd"/>
      <w:r w:rsidR="009D754F">
        <w:rPr>
          <w:rFonts w:ascii="Calibri" w:hAnsi="Calibri"/>
          <w:sz w:val="22"/>
          <w:szCs w:val="22"/>
        </w:rPr>
        <w:t xml:space="preserve"> đ</w:t>
      </w:r>
      <w:r w:rsidR="009D754F">
        <w:rPr>
          <w:rFonts w:ascii="Calibri" w:hAnsi="Calibri"/>
          <w:sz w:val="22"/>
          <w:szCs w:val="22"/>
          <w:lang w:val="vi-VN"/>
        </w:rPr>
        <w:t xml:space="preserve">ể </w:t>
      </w:r>
      <w:proofErr w:type="spellStart"/>
      <w:r w:rsidR="009D754F">
        <w:rPr>
          <w:rFonts w:ascii="Calibri" w:hAnsi="Calibri"/>
          <w:sz w:val="22"/>
          <w:szCs w:val="22"/>
        </w:rPr>
        <w:t>thoát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r w:rsidR="009D754F">
        <w:rPr>
          <w:rFonts w:ascii="Calibri" w:hAnsi="Calibri"/>
          <w:sz w:val="22"/>
          <w:szCs w:val="22"/>
          <w:lang w:val="vi-VN"/>
        </w:rPr>
        <w:t>cả, v</w:t>
      </w:r>
      <w:r w:rsidR="009D754F">
        <w:rPr>
          <w:rFonts w:ascii="Calibri" w:hAnsi="Calibri"/>
          <w:sz w:val="22"/>
          <w:szCs w:val="22"/>
        </w:rPr>
        <w:t xml:space="preserve">à </w:t>
      </w:r>
      <w:proofErr w:type="spellStart"/>
      <w:r w:rsidR="009D754F">
        <w:rPr>
          <w:rFonts w:ascii="Calibri" w:hAnsi="Calibri"/>
          <w:sz w:val="22"/>
          <w:szCs w:val="22"/>
        </w:rPr>
        <w:t>nó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th</w:t>
      </w:r>
      <w:proofErr w:type="spellEnd"/>
      <w:r w:rsidR="009D754F">
        <w:rPr>
          <w:rFonts w:ascii="Calibri" w:hAnsi="Calibri"/>
          <w:i/>
          <w:iCs/>
          <w:sz w:val="22"/>
          <w:szCs w:val="22"/>
          <w:lang w:val="vi-VN"/>
        </w:rPr>
        <w:t>ấy r</w:t>
      </w:r>
      <w:r w:rsidR="009D754F">
        <w:rPr>
          <w:rFonts w:ascii="Calibri" w:hAnsi="Calibri"/>
          <w:i/>
          <w:iCs/>
          <w:sz w:val="22"/>
          <w:szCs w:val="22"/>
        </w:rPr>
        <w:t xml:space="preserve">õ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ràng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là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nh</w:t>
      </w:r>
      <w:proofErr w:type="spellEnd"/>
      <w:r w:rsidR="009D754F">
        <w:rPr>
          <w:rFonts w:ascii="Calibri" w:hAnsi="Calibri"/>
          <w:sz w:val="22"/>
          <w:szCs w:val="22"/>
          <w:lang w:val="vi-VN"/>
        </w:rPr>
        <w:t>ững con kh</w:t>
      </w:r>
      <w:proofErr w:type="spellStart"/>
      <w:r w:rsidR="009D754F">
        <w:rPr>
          <w:rFonts w:ascii="Calibri" w:hAnsi="Calibri"/>
          <w:sz w:val="22"/>
          <w:szCs w:val="22"/>
        </w:rPr>
        <w:t>ác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có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th</w:t>
      </w:r>
      <w:proofErr w:type="spellEnd"/>
      <w:r w:rsidR="009D754F">
        <w:rPr>
          <w:rFonts w:ascii="Calibri" w:hAnsi="Calibri"/>
          <w:sz w:val="22"/>
          <w:szCs w:val="22"/>
          <w:lang w:val="vi-VN"/>
        </w:rPr>
        <w:t>ể tho</w:t>
      </w:r>
      <w:proofErr w:type="spellStart"/>
      <w:r w:rsidR="009D754F">
        <w:rPr>
          <w:rFonts w:ascii="Calibri" w:hAnsi="Calibri"/>
          <w:sz w:val="22"/>
          <w:szCs w:val="22"/>
        </w:rPr>
        <w:t>át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kh</w:t>
      </w:r>
      <w:proofErr w:type="spellEnd"/>
      <w:r w:rsidR="009D754F">
        <w:rPr>
          <w:rFonts w:ascii="Calibri" w:hAnsi="Calibri"/>
          <w:sz w:val="22"/>
          <w:szCs w:val="22"/>
          <w:lang w:val="vi-VN"/>
        </w:rPr>
        <w:t>ỏi sự kh</w:t>
      </w:r>
      <w:r w:rsidR="009D754F">
        <w:rPr>
          <w:rFonts w:ascii="Calibri" w:hAnsi="Calibri"/>
          <w:sz w:val="22"/>
          <w:szCs w:val="22"/>
        </w:rPr>
        <w:t xml:space="preserve">ó </w:t>
      </w:r>
      <w:proofErr w:type="spellStart"/>
      <w:r w:rsidR="009D754F">
        <w:rPr>
          <w:rFonts w:ascii="Calibri" w:hAnsi="Calibri"/>
          <w:sz w:val="22"/>
          <w:szCs w:val="22"/>
        </w:rPr>
        <w:t>ch</w:t>
      </w:r>
      <w:proofErr w:type="spellEnd"/>
      <w:r w:rsidR="009D754F">
        <w:rPr>
          <w:rFonts w:ascii="Calibri" w:hAnsi="Calibri"/>
          <w:sz w:val="22"/>
          <w:szCs w:val="22"/>
          <w:lang w:val="vi-VN"/>
        </w:rPr>
        <w:t>ịu đ</w:t>
      </w:r>
      <w:r w:rsidR="009D754F">
        <w:rPr>
          <w:rFonts w:ascii="Calibri" w:hAnsi="Calibri"/>
          <w:sz w:val="22"/>
          <w:szCs w:val="22"/>
        </w:rPr>
        <w:t xml:space="preserve">ó, </w:t>
      </w:r>
      <w:proofErr w:type="spellStart"/>
      <w:r w:rsidR="009D754F">
        <w:rPr>
          <w:rFonts w:ascii="Calibri" w:hAnsi="Calibri"/>
          <w:sz w:val="22"/>
          <w:szCs w:val="22"/>
        </w:rPr>
        <w:t>nó</w:t>
      </w:r>
      <w:proofErr w:type="spellEnd"/>
      <w:r w:rsidR="009D754F">
        <w:rPr>
          <w:rFonts w:ascii="Calibri" w:hAnsi="Calibri"/>
          <w:sz w:val="22"/>
          <w:szCs w:val="22"/>
        </w:rPr>
        <w:t xml:space="preserve"> v</w:t>
      </w:r>
      <w:r w:rsidR="009D754F">
        <w:rPr>
          <w:rFonts w:ascii="Calibri" w:hAnsi="Calibri"/>
          <w:sz w:val="22"/>
          <w:szCs w:val="22"/>
          <w:lang w:val="vi-VN"/>
        </w:rPr>
        <w:t>ẫn chấp nhận chịu đựng. Người ta phải tự tay đưa n</w:t>
      </w:r>
      <w:r w:rsidR="009D754F">
        <w:rPr>
          <w:rFonts w:ascii="Calibri" w:hAnsi="Calibri"/>
          <w:sz w:val="22"/>
          <w:szCs w:val="22"/>
        </w:rPr>
        <w:t xml:space="preserve">ó ra </w:t>
      </w:r>
      <w:proofErr w:type="spellStart"/>
      <w:r w:rsidR="009D754F">
        <w:rPr>
          <w:rFonts w:ascii="Calibri" w:hAnsi="Calibri"/>
          <w:sz w:val="22"/>
          <w:szCs w:val="22"/>
        </w:rPr>
        <w:t>kh</w:t>
      </w:r>
      <w:proofErr w:type="spellEnd"/>
      <w:r w:rsidR="009D754F">
        <w:rPr>
          <w:rFonts w:ascii="Calibri" w:hAnsi="Calibri"/>
          <w:sz w:val="22"/>
          <w:szCs w:val="22"/>
          <w:lang w:val="vi-VN"/>
        </w:rPr>
        <w:t>ỏi nơi bị giựt hai ba lần n</w:t>
      </w:r>
      <w:r w:rsidR="009D754F">
        <w:rPr>
          <w:rFonts w:ascii="Calibri" w:hAnsi="Calibri"/>
          <w:sz w:val="22"/>
          <w:szCs w:val="22"/>
        </w:rPr>
        <w:t>ó m</w:t>
      </w:r>
      <w:r w:rsidR="009D754F">
        <w:rPr>
          <w:rFonts w:ascii="Calibri" w:hAnsi="Calibri"/>
          <w:sz w:val="22"/>
          <w:szCs w:val="22"/>
          <w:lang w:val="vi-VN"/>
        </w:rPr>
        <w:t>ới nhận ra l</w:t>
      </w:r>
      <w:r w:rsidR="009D754F">
        <w:rPr>
          <w:rFonts w:ascii="Calibri" w:hAnsi="Calibri"/>
          <w:sz w:val="22"/>
          <w:szCs w:val="22"/>
        </w:rPr>
        <w:t xml:space="preserve">à </w:t>
      </w:r>
      <w:proofErr w:type="spellStart"/>
      <w:r w:rsidR="009D754F">
        <w:rPr>
          <w:rFonts w:ascii="Calibri" w:hAnsi="Calibri"/>
          <w:sz w:val="22"/>
          <w:szCs w:val="22"/>
        </w:rPr>
        <w:t>có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th</w:t>
      </w:r>
      <w:proofErr w:type="spellEnd"/>
      <w:r w:rsidR="009D754F">
        <w:rPr>
          <w:rFonts w:ascii="Calibri" w:hAnsi="Calibri"/>
          <w:sz w:val="22"/>
          <w:szCs w:val="22"/>
          <w:lang w:val="vi-VN"/>
        </w:rPr>
        <w:t>ể tho</w:t>
      </w:r>
      <w:proofErr w:type="spellStart"/>
      <w:r w:rsidR="009D754F">
        <w:rPr>
          <w:rFonts w:ascii="Calibri" w:hAnsi="Calibri"/>
          <w:sz w:val="22"/>
          <w:szCs w:val="22"/>
        </w:rPr>
        <w:t>át</w:t>
      </w:r>
      <w:proofErr w:type="spellEnd"/>
      <w:r w:rsidR="009D754F">
        <w:rPr>
          <w:rFonts w:ascii="Calibri" w:hAnsi="Calibri"/>
          <w:sz w:val="22"/>
          <w:szCs w:val="22"/>
        </w:rPr>
        <w:t xml:space="preserve"> ra </w:t>
      </w:r>
      <w:proofErr w:type="spellStart"/>
      <w:r w:rsidR="009D754F">
        <w:rPr>
          <w:rFonts w:ascii="Calibri" w:hAnsi="Calibri"/>
          <w:sz w:val="22"/>
          <w:szCs w:val="22"/>
        </w:rPr>
        <w:t>đư</w:t>
      </w:r>
      <w:proofErr w:type="spellEnd"/>
      <w:r w:rsidR="009D754F">
        <w:rPr>
          <w:rFonts w:ascii="Calibri" w:hAnsi="Calibri"/>
          <w:sz w:val="22"/>
          <w:szCs w:val="22"/>
          <w:lang w:val="vi-VN"/>
        </w:rPr>
        <w:t xml:space="preserve">ợc thật. </w:t>
      </w:r>
      <w:r w:rsidR="009D754F">
        <w:rPr>
          <w:rFonts w:ascii="Calibri" w:hAnsi="Calibri"/>
          <w:sz w:val="22"/>
          <w:szCs w:val="22"/>
        </w:rPr>
        <w:t xml:space="preserve">Con </w:t>
      </w:r>
      <w:proofErr w:type="spellStart"/>
      <w:r w:rsidR="009D754F">
        <w:rPr>
          <w:rFonts w:ascii="Calibri" w:hAnsi="Calibri"/>
          <w:sz w:val="22"/>
          <w:szCs w:val="22"/>
        </w:rPr>
        <w:t>chó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đã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r w:rsidR="009D754F">
        <w:rPr>
          <w:rFonts w:ascii="Calibri" w:hAnsi="Calibri"/>
          <w:b/>
          <w:bCs/>
          <w:sz w:val="22"/>
          <w:szCs w:val="22"/>
        </w:rPr>
        <w:t>h</w:t>
      </w:r>
      <w:r w:rsidR="009D754F">
        <w:rPr>
          <w:rFonts w:ascii="Calibri" w:hAnsi="Calibri"/>
          <w:b/>
          <w:bCs/>
          <w:sz w:val="22"/>
          <w:szCs w:val="22"/>
          <w:lang w:val="vi-VN"/>
        </w:rPr>
        <w:t>ọc được rằng n</w:t>
      </w:r>
      <w:r w:rsidR="009D754F">
        <w:rPr>
          <w:rFonts w:ascii="Calibri" w:hAnsi="Calibri"/>
          <w:b/>
          <w:bCs/>
          <w:sz w:val="22"/>
          <w:szCs w:val="22"/>
        </w:rPr>
        <w:t>ó s</w:t>
      </w:r>
      <w:r w:rsidR="009D754F">
        <w:rPr>
          <w:rFonts w:ascii="Calibri" w:hAnsi="Calibri"/>
          <w:b/>
          <w:bCs/>
          <w:sz w:val="22"/>
          <w:szCs w:val="22"/>
          <w:lang w:val="vi-VN"/>
        </w:rPr>
        <w:t>ẽ lu</w:t>
      </w:r>
      <w:proofErr w:type="spellStart"/>
      <w:r w:rsidR="009D754F">
        <w:rPr>
          <w:rFonts w:ascii="Calibri" w:hAnsi="Calibri"/>
          <w:b/>
          <w:bCs/>
          <w:sz w:val="22"/>
          <w:szCs w:val="22"/>
        </w:rPr>
        <w:t>ôn</w:t>
      </w:r>
      <w:proofErr w:type="spellEnd"/>
      <w:r w:rsidR="009D754F">
        <w:rPr>
          <w:rFonts w:ascii="Calibri" w:hAnsi="Calibri"/>
          <w:b/>
          <w:bCs/>
          <w:sz w:val="22"/>
          <w:szCs w:val="22"/>
        </w:rPr>
        <w:t xml:space="preserve"> b</w:t>
      </w:r>
      <w:r w:rsidR="009D754F">
        <w:rPr>
          <w:rFonts w:ascii="Calibri" w:hAnsi="Calibri"/>
          <w:b/>
          <w:bCs/>
          <w:sz w:val="22"/>
          <w:szCs w:val="22"/>
          <w:lang w:val="vi-VN"/>
        </w:rPr>
        <w:t>ất lực</w:t>
      </w:r>
      <w:r w:rsidR="009D754F">
        <w:rPr>
          <w:rFonts w:ascii="Calibri" w:hAnsi="Calibri"/>
          <w:sz w:val="22"/>
          <w:szCs w:val="22"/>
        </w:rPr>
        <w:t xml:space="preserve">, </w:t>
      </w:r>
      <w:proofErr w:type="spellStart"/>
      <w:r w:rsidR="009D754F">
        <w:rPr>
          <w:rFonts w:ascii="Calibri" w:hAnsi="Calibri"/>
          <w:sz w:val="22"/>
          <w:szCs w:val="22"/>
        </w:rPr>
        <w:t>nên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nó</w:t>
      </w:r>
      <w:proofErr w:type="spellEnd"/>
      <w:r w:rsidR="009D754F">
        <w:rPr>
          <w:rFonts w:ascii="Calibri" w:hAnsi="Calibri"/>
          <w:sz w:val="22"/>
          <w:szCs w:val="22"/>
        </w:rPr>
        <w:t xml:space="preserve"> t</w:t>
      </w:r>
      <w:r w:rsidR="009D754F">
        <w:rPr>
          <w:rFonts w:ascii="Calibri" w:hAnsi="Calibri"/>
          <w:sz w:val="22"/>
          <w:szCs w:val="22"/>
          <w:lang w:val="vi-VN"/>
        </w:rPr>
        <w:t>ừ chối tin v</w:t>
      </w:r>
      <w:proofErr w:type="spellStart"/>
      <w:r w:rsidR="009D754F">
        <w:rPr>
          <w:rFonts w:ascii="Calibri" w:hAnsi="Calibri"/>
          <w:sz w:val="22"/>
          <w:szCs w:val="22"/>
        </w:rPr>
        <w:t>ào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kh</w:t>
      </w:r>
      <w:proofErr w:type="spellEnd"/>
      <w:r w:rsidR="009D754F">
        <w:rPr>
          <w:rFonts w:ascii="Calibri" w:hAnsi="Calibri"/>
          <w:sz w:val="22"/>
          <w:szCs w:val="22"/>
          <w:lang w:val="vi-VN"/>
        </w:rPr>
        <w:t>ả năng giải tho</w:t>
      </w:r>
      <w:proofErr w:type="spellStart"/>
      <w:r w:rsidR="009D754F">
        <w:rPr>
          <w:rFonts w:ascii="Calibri" w:hAnsi="Calibri"/>
          <w:sz w:val="22"/>
          <w:szCs w:val="22"/>
        </w:rPr>
        <w:t>át</w:t>
      </w:r>
      <w:proofErr w:type="spellEnd"/>
      <w:r w:rsidR="009D754F">
        <w:rPr>
          <w:rFonts w:ascii="Calibri" w:hAnsi="Calibri"/>
          <w:sz w:val="22"/>
          <w:szCs w:val="22"/>
        </w:rPr>
        <w:t xml:space="preserve"> c</w:t>
      </w:r>
      <w:r w:rsidR="009D754F">
        <w:rPr>
          <w:rFonts w:ascii="Calibri" w:hAnsi="Calibri"/>
          <w:sz w:val="22"/>
          <w:szCs w:val="22"/>
          <w:lang w:val="vi-VN"/>
        </w:rPr>
        <w:t>ủa n</w:t>
      </w:r>
      <w:r w:rsidR="009D754F">
        <w:rPr>
          <w:rFonts w:ascii="Calibri" w:hAnsi="Calibri"/>
          <w:sz w:val="22"/>
          <w:szCs w:val="22"/>
        </w:rPr>
        <w:t xml:space="preserve">ó. </w:t>
      </w:r>
      <w:r w:rsidR="009D754F">
        <w:rPr>
          <w:rFonts w:ascii="Calibri" w:hAnsi="Calibri"/>
          <w:sz w:val="22"/>
          <w:szCs w:val="22"/>
          <w:lang w:val="vi-VN"/>
        </w:rPr>
        <w:t>Clip n</w:t>
      </w:r>
      <w:proofErr w:type="spellStart"/>
      <w:r w:rsidR="009D754F">
        <w:rPr>
          <w:rFonts w:ascii="Calibri" w:hAnsi="Calibri"/>
          <w:sz w:val="22"/>
          <w:szCs w:val="22"/>
        </w:rPr>
        <w:t>ày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minh</w:t>
      </w:r>
      <w:proofErr w:type="spellEnd"/>
      <w:r w:rsidR="009D754F">
        <w:rPr>
          <w:rFonts w:ascii="Calibri" w:hAnsi="Calibri"/>
          <w:sz w:val="22"/>
          <w:szCs w:val="22"/>
        </w:rPr>
        <w:t xml:space="preserve"> h</w:t>
      </w:r>
      <w:r w:rsidR="009D754F">
        <w:rPr>
          <w:rFonts w:ascii="Calibri" w:hAnsi="Calibri"/>
          <w:sz w:val="22"/>
          <w:szCs w:val="22"/>
          <w:lang w:val="vi-VN"/>
        </w:rPr>
        <w:t>ọ</w:t>
      </w:r>
      <w:r w:rsidR="009D754F">
        <w:rPr>
          <w:rFonts w:ascii="Calibri" w:hAnsi="Calibri"/>
          <w:sz w:val="22"/>
          <w:szCs w:val="22"/>
        </w:rPr>
        <w:t xml:space="preserve">a </w:t>
      </w:r>
      <w:proofErr w:type="spellStart"/>
      <w:r w:rsidR="009D754F">
        <w:rPr>
          <w:rFonts w:ascii="Calibri" w:hAnsi="Calibri"/>
          <w:sz w:val="22"/>
          <w:szCs w:val="22"/>
        </w:rPr>
        <w:t>rõ</w:t>
      </w:r>
      <w:proofErr w:type="spellEnd"/>
      <w:r w:rsidR="009D754F">
        <w:rPr>
          <w:rFonts w:ascii="Calibri" w:hAnsi="Calibri"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sz w:val="22"/>
          <w:szCs w:val="22"/>
        </w:rPr>
        <w:t>hơn</w:t>
      </w:r>
      <w:proofErr w:type="spellEnd"/>
      <w:r w:rsidR="009D754F">
        <w:rPr>
          <w:rFonts w:ascii="Calibri" w:hAnsi="Calibri"/>
          <w:sz w:val="22"/>
          <w:szCs w:val="22"/>
        </w:rPr>
        <w:t xml:space="preserve"> v</w:t>
      </w:r>
      <w:r w:rsidR="009D754F">
        <w:rPr>
          <w:rFonts w:ascii="Calibri" w:hAnsi="Calibri"/>
          <w:sz w:val="22"/>
          <w:szCs w:val="22"/>
          <w:lang w:val="vi-VN"/>
        </w:rPr>
        <w:t>ấn đề n</w:t>
      </w:r>
      <w:proofErr w:type="spellStart"/>
      <w:r w:rsidR="009D754F">
        <w:rPr>
          <w:rFonts w:ascii="Calibri" w:hAnsi="Calibri"/>
          <w:sz w:val="22"/>
          <w:szCs w:val="22"/>
        </w:rPr>
        <w:t>ày</w:t>
      </w:r>
      <w:proofErr w:type="spellEnd"/>
      <w:r w:rsidR="009D754F">
        <w:rPr>
          <w:rFonts w:ascii="Calibri" w:hAnsi="Calibri"/>
          <w:sz w:val="22"/>
          <w:szCs w:val="22"/>
        </w:rPr>
        <w:t xml:space="preserve">: </w:t>
      </w:r>
      <w:hyperlink r:id="rId5" w:history="1">
        <w:r w:rsidR="009D754F">
          <w:rPr>
            <w:rStyle w:val="Hyperlink"/>
            <w:rFonts w:ascii="Calibri" w:hAnsi="Calibri"/>
            <w:sz w:val="22"/>
            <w:szCs w:val="22"/>
          </w:rPr>
          <w:t>https://www.youtube.com/watch?v=gFmFOmprTt0</w:t>
        </w:r>
      </w:hyperlink>
    </w:p>
    <w:p w14:paraId="5FD15FD0" w14:textId="1D436A9B" w:rsidR="00EA4863" w:rsidRDefault="00EA486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18CD8CB" w14:textId="77777777" w:rsidR="007C731F" w:rsidRPr="007C731F" w:rsidRDefault="007C731F" w:rsidP="007C731F">
      <w:pPr>
        <w:rPr>
          <w:rFonts w:eastAsia="Times New Roman"/>
        </w:rPr>
      </w:pPr>
      <w:proofErr w:type="spellStart"/>
      <w:r w:rsidRPr="007C731F">
        <w:rPr>
          <w:rFonts w:eastAsia="Times New Roman"/>
          <w:b/>
          <w:bCs/>
        </w:rPr>
        <w:t>Nạn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nhân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của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sự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bất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lực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học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được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luôn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chống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lại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việc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thoát</w:t>
      </w:r>
      <w:proofErr w:type="spellEnd"/>
      <w:r w:rsidRPr="007C731F">
        <w:rPr>
          <w:rFonts w:eastAsia="Times New Roman"/>
          <w:b/>
          <w:bCs/>
        </w:rPr>
        <w:t xml:space="preserve"> ra </w:t>
      </w:r>
      <w:proofErr w:type="spellStart"/>
      <w:r w:rsidRPr="007C731F">
        <w:rPr>
          <w:rFonts w:eastAsia="Times New Roman"/>
          <w:b/>
          <w:bCs/>
        </w:rPr>
        <w:t>khỏi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nó</w:t>
      </w:r>
      <w:proofErr w:type="spellEnd"/>
      <w:r w:rsidRPr="007C731F">
        <w:rPr>
          <w:rFonts w:eastAsia="Times New Roman"/>
          <w:b/>
          <w:bCs/>
        </w:rPr>
        <w:t xml:space="preserve">. </w:t>
      </w:r>
      <w:proofErr w:type="spellStart"/>
      <w:r w:rsidRPr="007C731F">
        <w:rPr>
          <w:rFonts w:eastAsia="Times New Roman"/>
        </w:rPr>
        <w:t>Nó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như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một</w:t>
      </w:r>
      <w:proofErr w:type="spellEnd"/>
      <w:r w:rsidRPr="007C731F">
        <w:rPr>
          <w:rFonts w:eastAsia="Times New Roman"/>
        </w:rPr>
        <w:t xml:space="preserve"> con </w:t>
      </w:r>
      <w:proofErr w:type="spellStart"/>
      <w:r w:rsidRPr="007C731F">
        <w:rPr>
          <w:rFonts w:eastAsia="Times New Roman"/>
        </w:rPr>
        <w:t>ký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sinh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làm</w:t>
      </w:r>
      <w:proofErr w:type="spellEnd"/>
      <w:r w:rsidRPr="007C731F">
        <w:rPr>
          <w:rFonts w:eastAsia="Times New Roman"/>
        </w:rPr>
        <w:t xml:space="preserve"> "</w:t>
      </w:r>
      <w:proofErr w:type="spellStart"/>
      <w:r w:rsidRPr="007C731F">
        <w:rPr>
          <w:rFonts w:eastAsia="Times New Roman"/>
        </w:rPr>
        <w:t>vật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chủ</w:t>
      </w:r>
      <w:proofErr w:type="spellEnd"/>
      <w:r w:rsidRPr="007C731F">
        <w:rPr>
          <w:rFonts w:eastAsia="Times New Roman"/>
        </w:rPr>
        <w:t xml:space="preserve">"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được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một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cuộc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sống</w:t>
      </w:r>
      <w:proofErr w:type="spellEnd"/>
      <w:r w:rsidRPr="007C731F">
        <w:rPr>
          <w:rFonts w:eastAsia="Times New Roman"/>
        </w:rPr>
        <w:t xml:space="preserve"> an </w:t>
      </w:r>
      <w:proofErr w:type="spellStart"/>
      <w:r w:rsidRPr="007C731F">
        <w:rPr>
          <w:rFonts w:eastAsia="Times New Roman"/>
        </w:rPr>
        <w:t>lạc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hạnh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phúc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nhưng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vật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chủlại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xem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bạn</w:t>
      </w:r>
      <w:proofErr w:type="spellEnd"/>
      <w:r w:rsidRPr="007C731F">
        <w:rPr>
          <w:rFonts w:eastAsia="Times New Roman"/>
        </w:rPr>
        <w:t xml:space="preserve">. </w:t>
      </w:r>
      <w:proofErr w:type="spellStart"/>
      <w:r w:rsidRPr="007C731F">
        <w:rPr>
          <w:rFonts w:eastAsia="Times New Roman"/>
        </w:rPr>
        <w:t>Để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hợp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lý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hóa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sự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chống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đối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đó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họ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sẽ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viện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dẫn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đến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những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triết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lý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sống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phản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bác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được</w:t>
      </w:r>
      <w:proofErr w:type="spellEnd"/>
      <w:r w:rsidRPr="007C731F">
        <w:rPr>
          <w:rFonts w:eastAsia="Times New Roman"/>
        </w:rPr>
        <w:t xml:space="preserve">. </w:t>
      </w:r>
      <w:proofErr w:type="spellStart"/>
      <w:r w:rsidRPr="007C731F">
        <w:rPr>
          <w:rFonts w:eastAsia="Times New Roman"/>
        </w:rPr>
        <w:t>Những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triết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lý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sống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này</w:t>
      </w:r>
      <w:proofErr w:type="spellEnd"/>
      <w:r w:rsidRPr="007C731F">
        <w:rPr>
          <w:rFonts w:eastAsia="Times New Roman"/>
        </w:rPr>
        <w:t xml:space="preserve"> ban </w:t>
      </w:r>
      <w:proofErr w:type="spellStart"/>
      <w:r w:rsidRPr="007C731F">
        <w:rPr>
          <w:rFonts w:eastAsia="Times New Roman"/>
        </w:rPr>
        <w:t>đầu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vốn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hợp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lý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nhưng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lại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bịáp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dụng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sai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cách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khiến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cho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nạn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nhân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thêm</w:t>
      </w:r>
      <w:proofErr w:type="spellEnd"/>
      <w:r w:rsidRPr="007C731F">
        <w:rPr>
          <w:rFonts w:eastAsia="Times New Roman"/>
        </w:rPr>
        <w:t xml:space="preserve"> tin </w:t>
      </w:r>
      <w:proofErr w:type="spellStart"/>
      <w:r w:rsidRPr="007C731F">
        <w:rPr>
          <w:rFonts w:eastAsia="Times New Roman"/>
        </w:rPr>
        <w:t>chắc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rằng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mình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phải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nạn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nhân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gì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cả</w:t>
      </w:r>
      <w:proofErr w:type="spellEnd"/>
      <w:r w:rsidRPr="007C731F">
        <w:rPr>
          <w:rFonts w:eastAsia="Times New Roman"/>
        </w:rPr>
        <w:t xml:space="preserve">. </w:t>
      </w:r>
      <w:proofErr w:type="spellStart"/>
      <w:r w:rsidRPr="007C731F">
        <w:rPr>
          <w:rFonts w:eastAsia="Times New Roman"/>
        </w:rPr>
        <w:t>Thậm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chí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được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đối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diện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với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bằng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chứng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ngược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lại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họ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sẽ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nhất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quyết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khẳng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định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rằng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hoang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đường</w:t>
      </w:r>
      <w:proofErr w:type="spellEnd"/>
      <w:r w:rsidRPr="007C731F">
        <w:rPr>
          <w:rFonts w:eastAsia="Times New Roman"/>
        </w:rPr>
        <w:t xml:space="preserve">. </w:t>
      </w:r>
      <w:proofErr w:type="spellStart"/>
      <w:r w:rsidRPr="007C731F">
        <w:rPr>
          <w:rFonts w:eastAsia="Times New Roman"/>
        </w:rPr>
        <w:t>Nói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chung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họ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đã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đánh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mất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sự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tò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mò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lòng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tốt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lòng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dũng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cảm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của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chính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mình</w:t>
      </w:r>
      <w:proofErr w:type="spellEnd"/>
      <w:r w:rsidRPr="007C731F">
        <w:rPr>
          <w:rFonts w:eastAsia="Times New Roman"/>
        </w:rPr>
        <w:t>.</w:t>
      </w:r>
    </w:p>
    <w:p w14:paraId="36CC781A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D285E07" w14:textId="77777777" w:rsidR="00EA4863" w:rsidRDefault="009D754F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Ví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d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ụ</w:t>
      </w:r>
    </w:p>
    <w:p w14:paraId="70AC118D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 dễ hiểu hơn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so s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SBLHĐ v</w:t>
      </w:r>
      <w:r>
        <w:rPr>
          <w:rFonts w:ascii="Calibri" w:hAnsi="Calibri"/>
          <w:sz w:val="22"/>
          <w:szCs w:val="22"/>
          <w:lang w:val="vi-VN"/>
        </w:rPr>
        <w:t>ới nỗi sợ b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ờng, đồng thời cũng sẽ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>ụ về c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ềm tin thứ cấp do niềm tin "t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lực" g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ra.</w:t>
      </w:r>
    </w:p>
    <w:p w14:paraId="142A345A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2272A5A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Ví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d</w:t>
      </w:r>
      <w:r>
        <w:rPr>
          <w:rFonts w:ascii="Calibri" w:hAnsi="Calibri"/>
          <w:b/>
          <w:bCs/>
          <w:sz w:val="22"/>
          <w:szCs w:val="22"/>
          <w:lang w:val="vi-VN"/>
        </w:rPr>
        <w:t>ụ 1:</w:t>
      </w:r>
      <w:r>
        <w:rPr>
          <w:rFonts w:ascii="Calibri" w:hAnsi="Calibri"/>
          <w:sz w:val="22"/>
          <w:szCs w:val="22"/>
          <w:lang w:val="vi-VN"/>
        </w:rPr>
        <w:t xml:space="preserve"> Một con c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tr</w:t>
      </w:r>
      <w:proofErr w:type="spellStart"/>
      <w:r>
        <w:rPr>
          <w:rFonts w:ascii="Calibri" w:hAnsi="Calibri"/>
          <w:sz w:val="22"/>
          <w:szCs w:val="22"/>
        </w:rPr>
        <w:t>èo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cao</w:t>
      </w:r>
      <w:proofErr w:type="spellEnd"/>
      <w:r>
        <w:rPr>
          <w:rFonts w:ascii="Calibri" w:hAnsi="Calibri"/>
          <w:sz w:val="22"/>
          <w:szCs w:val="22"/>
        </w:rPr>
        <w:t xml:space="preserve">, con </w:t>
      </w:r>
      <w:proofErr w:type="spellStart"/>
      <w:r>
        <w:rPr>
          <w:rFonts w:ascii="Calibri" w:hAnsi="Calibri"/>
          <w:sz w:val="22"/>
          <w:szCs w:val="22"/>
        </w:rPr>
        <w:t>cáo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lực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ỏ đi, cũng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thèm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ữa. Nhưng nếu lần sau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qua </w:t>
      </w:r>
      <w:proofErr w:type="spellStart"/>
      <w:r>
        <w:rPr>
          <w:rFonts w:ascii="Calibri" w:hAnsi="Calibri"/>
          <w:sz w:val="22"/>
          <w:szCs w:val="22"/>
        </w:rPr>
        <w:t>nơi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ấp hơn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ẫn lấy ăn b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ờng.</w:t>
      </w:r>
    </w:p>
    <w:p w14:paraId="23908761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AA64F0E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ếu c</w:t>
      </w:r>
      <w:r>
        <w:rPr>
          <w:rFonts w:ascii="Calibri" w:hAnsi="Calibri"/>
          <w:sz w:val="22"/>
          <w:szCs w:val="22"/>
        </w:rPr>
        <w:t>ó m</w:t>
      </w:r>
      <w:r>
        <w:rPr>
          <w:rFonts w:ascii="Calibri" w:hAnsi="Calibri"/>
          <w:sz w:val="22"/>
          <w:szCs w:val="22"/>
          <w:lang w:val="vi-VN"/>
        </w:rPr>
        <w:t>ột ma thuật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  <w:lang w:val="vi-VN"/>
        </w:rPr>
        <w:t>ến cho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ấy nho được, từ lần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ến lần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h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niềm tin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nho sẽ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bao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 đến được với nhau. L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dâng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ến tận miệng n</w:t>
      </w:r>
      <w:r>
        <w:rPr>
          <w:rFonts w:ascii="Calibri" w:hAnsi="Calibri"/>
          <w:sz w:val="22"/>
          <w:szCs w:val="22"/>
        </w:rPr>
        <w:t>ó v</w:t>
      </w:r>
      <w:r>
        <w:rPr>
          <w:rFonts w:ascii="Calibri" w:hAnsi="Calibri"/>
          <w:sz w:val="22"/>
          <w:szCs w:val="22"/>
          <w:lang w:val="vi-VN"/>
        </w:rPr>
        <w:t>ẫn thờ ơ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>, m</w:t>
      </w:r>
      <w:r>
        <w:rPr>
          <w:rFonts w:ascii="Calibri" w:hAnsi="Calibri"/>
          <w:sz w:val="22"/>
          <w:szCs w:val="22"/>
          <w:lang w:val="vi-VN"/>
        </w:rPr>
        <w:t>ặc d</w:t>
      </w:r>
      <w:r>
        <w:rPr>
          <w:rFonts w:ascii="Calibri" w:hAnsi="Calibri"/>
          <w:sz w:val="22"/>
          <w:szCs w:val="22"/>
        </w:rPr>
        <w:t xml:space="preserve">ù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ực ra n</w:t>
      </w:r>
      <w:r>
        <w:rPr>
          <w:rFonts w:ascii="Calibri" w:hAnsi="Calibri"/>
          <w:sz w:val="22"/>
          <w:szCs w:val="22"/>
        </w:rPr>
        <w:t>ó v</w:t>
      </w:r>
      <w:r>
        <w:rPr>
          <w:rFonts w:ascii="Calibri" w:hAnsi="Calibri"/>
          <w:sz w:val="22"/>
          <w:szCs w:val="22"/>
          <w:lang w:val="vi-VN"/>
        </w:rPr>
        <w:t>ẫn muốn biết nho c</w:t>
      </w:r>
      <w:r>
        <w:rPr>
          <w:rFonts w:ascii="Calibri" w:hAnsi="Calibri"/>
          <w:sz w:val="22"/>
          <w:szCs w:val="22"/>
        </w:rPr>
        <w:t>ó v</w:t>
      </w:r>
      <w:r>
        <w:rPr>
          <w:rFonts w:ascii="Calibri" w:hAnsi="Calibri"/>
          <w:sz w:val="22"/>
          <w:szCs w:val="22"/>
          <w:lang w:val="vi-VN"/>
        </w:rPr>
        <w:t>ị g</w:t>
      </w:r>
      <w:r>
        <w:rPr>
          <w:rFonts w:ascii="Calibri" w:hAnsi="Calibri"/>
          <w:sz w:val="22"/>
          <w:szCs w:val="22"/>
        </w:rPr>
        <w:t xml:space="preserve">ì.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đưa ra những l</w:t>
      </w:r>
      <w:r>
        <w:rPr>
          <w:rFonts w:ascii="Calibri" w:hAnsi="Calibri"/>
          <w:sz w:val="22"/>
          <w:szCs w:val="22"/>
        </w:rPr>
        <w:t>ý l</w:t>
      </w:r>
      <w:r>
        <w:rPr>
          <w:rFonts w:ascii="Calibri" w:hAnsi="Calibri"/>
          <w:sz w:val="22"/>
          <w:szCs w:val="22"/>
          <w:lang w:val="vi-VN"/>
        </w:rPr>
        <w:t>ẽ như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xanh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ắm, c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bị ti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ch</w:t>
      </w:r>
      <w:r>
        <w:rPr>
          <w:rFonts w:ascii="Calibri" w:hAnsi="Calibri"/>
          <w:sz w:val="22"/>
          <w:szCs w:val="22"/>
          <w:lang w:val="vi-VN"/>
        </w:rPr>
        <w:t>ảy, v.v.</w:t>
      </w:r>
    </w:p>
    <w:p w14:paraId="5933BC7A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0D27FD8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Ví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d</w:t>
      </w:r>
      <w:r>
        <w:rPr>
          <w:rFonts w:ascii="Calibri" w:hAnsi="Calibri"/>
          <w:b/>
          <w:bCs/>
          <w:sz w:val="22"/>
          <w:szCs w:val="22"/>
          <w:lang w:val="vi-VN"/>
        </w:rPr>
        <w:t>ụ 2:</w:t>
      </w:r>
      <w:r>
        <w:rPr>
          <w:rFonts w:ascii="Calibri" w:hAnsi="Calibri"/>
          <w:sz w:val="22"/>
          <w:szCs w:val="22"/>
          <w:lang w:val="vi-VN"/>
        </w:rPr>
        <w:t xml:space="preserve"> một người da đen bị đ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ều đến mức cảm thấy việc bị đ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ển nhi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ạn đến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họ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ện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ổn th</w:t>
      </w:r>
      <w:r>
        <w:rPr>
          <w:rFonts w:ascii="Calibri" w:hAnsi="Calibri"/>
          <w:sz w:val="22"/>
          <w:szCs w:val="22"/>
        </w:rPr>
        <w:t>ì h</w:t>
      </w:r>
      <w:r>
        <w:rPr>
          <w:rFonts w:ascii="Calibri" w:hAnsi="Calibri"/>
          <w:sz w:val="22"/>
          <w:szCs w:val="22"/>
          <w:lang w:val="vi-VN"/>
        </w:rPr>
        <w:t>ọ thờ ơ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ạn cố gi</w:t>
      </w:r>
      <w:proofErr w:type="spellStart"/>
      <w:r>
        <w:rPr>
          <w:rFonts w:ascii="Calibri" w:hAnsi="Calibri"/>
          <w:sz w:val="22"/>
          <w:szCs w:val="22"/>
        </w:rPr>
        <w:t>úp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trốn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gắt l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167F4E0C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E1EE43" w14:textId="63500FC3" w:rsidR="00EA4863" w:rsidRDefault="00BA06A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&gt;</w:t>
      </w:r>
      <w:r w:rsidR="009D754F">
        <w:rPr>
          <w:rFonts w:ascii="Calibri" w:hAnsi="Calibri"/>
          <w:i/>
          <w:iCs/>
          <w:sz w:val="22"/>
          <w:szCs w:val="22"/>
        </w:rPr>
        <w:t xml:space="preserve">Tao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là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th</w:t>
      </w:r>
      <w:proofErr w:type="spellEnd"/>
      <w:r w:rsidR="009D754F">
        <w:rPr>
          <w:rFonts w:ascii="Calibri" w:hAnsi="Calibri"/>
          <w:i/>
          <w:iCs/>
          <w:sz w:val="22"/>
          <w:szCs w:val="22"/>
          <w:lang w:val="vi-VN"/>
        </w:rPr>
        <w:t>ằng da đen. Da đen th</w:t>
      </w:r>
      <w:r w:rsidR="009D754F">
        <w:rPr>
          <w:rFonts w:ascii="Calibri" w:hAnsi="Calibri"/>
          <w:i/>
          <w:iCs/>
          <w:sz w:val="22"/>
          <w:szCs w:val="22"/>
        </w:rPr>
        <w:t>ì t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ất nhi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ên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là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b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ị ăn đ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òn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Cái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này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là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quy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lu</w:t>
      </w:r>
      <w:proofErr w:type="spellEnd"/>
      <w:r w:rsidR="009D754F">
        <w:rPr>
          <w:rFonts w:ascii="Calibri" w:hAnsi="Calibri"/>
          <w:i/>
          <w:iCs/>
          <w:sz w:val="22"/>
          <w:szCs w:val="22"/>
          <w:lang w:val="vi-VN"/>
        </w:rPr>
        <w:t>ật của tự nhi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ên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Mày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đ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ừng c</w:t>
      </w:r>
      <w:r w:rsidR="009D754F">
        <w:rPr>
          <w:rFonts w:ascii="Calibri" w:hAnsi="Calibri"/>
          <w:i/>
          <w:iCs/>
          <w:sz w:val="22"/>
          <w:szCs w:val="22"/>
        </w:rPr>
        <w:t>ó đ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ộng v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ào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. Tao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méc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ông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ch</w:t>
      </w:r>
      <w:proofErr w:type="spellEnd"/>
      <w:r w:rsidR="009D754F">
        <w:rPr>
          <w:rFonts w:ascii="Calibri" w:hAnsi="Calibri"/>
          <w:i/>
          <w:iCs/>
          <w:sz w:val="22"/>
          <w:szCs w:val="22"/>
          <w:lang w:val="vi-VN"/>
        </w:rPr>
        <w:t>ủ b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ây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gi</w:t>
      </w:r>
      <w:proofErr w:type="spellEnd"/>
      <w:r w:rsidR="009D754F">
        <w:rPr>
          <w:rFonts w:ascii="Calibri" w:hAnsi="Calibri"/>
          <w:i/>
          <w:iCs/>
          <w:sz w:val="22"/>
          <w:szCs w:val="22"/>
          <w:lang w:val="vi-VN"/>
        </w:rPr>
        <w:t>ờ.</w:t>
      </w:r>
    </w:p>
    <w:p w14:paraId="727E5A40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4594840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</w:t>
      </w:r>
      <w:r>
        <w:rPr>
          <w:rFonts w:ascii="Calibri" w:hAnsi="Calibri"/>
          <w:sz w:val="22"/>
          <w:szCs w:val="22"/>
          <w:lang w:val="vi-VN"/>
        </w:rPr>
        <w:t>ồi sau đ</w:t>
      </w:r>
      <w:r>
        <w:rPr>
          <w:rFonts w:ascii="Calibri" w:hAnsi="Calibri"/>
          <w:sz w:val="22"/>
          <w:szCs w:val="22"/>
        </w:rPr>
        <w:t>ó h</w:t>
      </w:r>
      <w:r>
        <w:rPr>
          <w:rFonts w:ascii="Calibri" w:hAnsi="Calibri"/>
          <w:sz w:val="22"/>
          <w:szCs w:val="22"/>
          <w:lang w:val="vi-VN"/>
        </w:rPr>
        <w:t>ọ lại nhẹ giọng:</w:t>
      </w:r>
    </w:p>
    <w:p w14:paraId="2035BAF5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8521EA6" w14:textId="11798AB4" w:rsidR="00EA4863" w:rsidRDefault="00BA06A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lastRenderedPageBreak/>
        <w:t>&gt;</w:t>
      </w:r>
      <w:r w:rsidR="009D754F">
        <w:rPr>
          <w:rFonts w:ascii="Calibri" w:hAnsi="Calibri"/>
          <w:i/>
          <w:iCs/>
          <w:sz w:val="22"/>
          <w:szCs w:val="22"/>
        </w:rPr>
        <w:t xml:space="preserve">Nghe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này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tao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bi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ết l</w:t>
      </w:r>
      <w:r w:rsidR="009D754F">
        <w:rPr>
          <w:rFonts w:ascii="Calibri" w:hAnsi="Calibri"/>
          <w:i/>
          <w:iCs/>
          <w:sz w:val="22"/>
          <w:szCs w:val="22"/>
        </w:rPr>
        <w:t xml:space="preserve">à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mày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r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ất lo cho tao. Nhưng m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ày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c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ứ thử ngẫm nghĩ m</w:t>
      </w:r>
      <w:r w:rsidR="009D754F">
        <w:rPr>
          <w:rFonts w:ascii="Calibri" w:hAnsi="Calibri"/>
          <w:i/>
          <w:iCs/>
          <w:sz w:val="22"/>
          <w:szCs w:val="22"/>
        </w:rPr>
        <w:t xml:space="preserve">à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xem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ch</w:t>
      </w:r>
      <w:proofErr w:type="spellEnd"/>
      <w:r w:rsidR="009D754F">
        <w:rPr>
          <w:rFonts w:ascii="Calibri" w:hAnsi="Calibri"/>
          <w:i/>
          <w:iCs/>
          <w:sz w:val="22"/>
          <w:szCs w:val="22"/>
          <w:lang w:val="vi-VN"/>
        </w:rPr>
        <w:t>ẳng phải nhờ c</w:t>
      </w:r>
      <w:r w:rsidR="009D754F">
        <w:rPr>
          <w:rFonts w:ascii="Calibri" w:hAnsi="Calibri"/>
          <w:i/>
          <w:iCs/>
          <w:sz w:val="22"/>
          <w:szCs w:val="22"/>
        </w:rPr>
        <w:t xml:space="preserve">ó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nô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l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ệ m</w:t>
      </w:r>
      <w:r w:rsidR="009D754F">
        <w:rPr>
          <w:rFonts w:ascii="Calibri" w:hAnsi="Calibri"/>
          <w:i/>
          <w:iCs/>
          <w:sz w:val="22"/>
          <w:szCs w:val="22"/>
        </w:rPr>
        <w:t>à m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ọi người c</w:t>
      </w:r>
      <w:r w:rsidR="009D754F">
        <w:rPr>
          <w:rFonts w:ascii="Calibri" w:hAnsi="Calibri"/>
          <w:i/>
          <w:iCs/>
          <w:sz w:val="22"/>
          <w:szCs w:val="22"/>
        </w:rPr>
        <w:t>ó m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ột cuộc sống sung t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úc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đó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sao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? Tao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ch</w:t>
      </w:r>
      <w:proofErr w:type="spellEnd"/>
      <w:r w:rsidR="009D754F">
        <w:rPr>
          <w:rFonts w:ascii="Calibri" w:hAnsi="Calibri"/>
          <w:i/>
          <w:iCs/>
          <w:sz w:val="22"/>
          <w:szCs w:val="22"/>
          <w:lang w:val="vi-VN"/>
        </w:rPr>
        <w:t>ỉ đang l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àm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tròn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b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ổn phận của một đứa da đen th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ôi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>. B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ị ăn đ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òn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là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l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ẽ tất nhi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ên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mà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>.</w:t>
      </w:r>
    </w:p>
    <w:p w14:paraId="116E9163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9CC3697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  <w:lang w:val="vi-VN"/>
        </w:rPr>
        <w:t>ạn phản đối th</w:t>
      </w:r>
      <w:r>
        <w:rPr>
          <w:rFonts w:ascii="Calibri" w:hAnsi="Calibri"/>
          <w:sz w:val="22"/>
          <w:szCs w:val="22"/>
        </w:rPr>
        <w:t>ì h</w:t>
      </w:r>
      <w:r>
        <w:rPr>
          <w:rFonts w:ascii="Calibri" w:hAnsi="Calibri"/>
          <w:sz w:val="22"/>
          <w:szCs w:val="22"/>
          <w:lang w:val="vi-VN"/>
        </w:rPr>
        <w:t>ọ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ếp:</w:t>
      </w:r>
    </w:p>
    <w:p w14:paraId="0A571E78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B388C61" w14:textId="7ECACD37" w:rsidR="00EA4863" w:rsidRDefault="00BA06A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&gt;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Có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nh</w:t>
      </w:r>
      <w:proofErr w:type="spellEnd"/>
      <w:r w:rsidR="009D754F">
        <w:rPr>
          <w:rFonts w:ascii="Calibri" w:hAnsi="Calibri"/>
          <w:i/>
          <w:iCs/>
          <w:sz w:val="22"/>
          <w:szCs w:val="22"/>
          <w:lang w:val="vi-VN"/>
        </w:rPr>
        <w:t>ững thứ phải c</w:t>
      </w:r>
      <w:r w:rsidR="009D754F">
        <w:rPr>
          <w:rFonts w:ascii="Calibri" w:hAnsi="Calibri"/>
          <w:i/>
          <w:iCs/>
          <w:sz w:val="22"/>
          <w:szCs w:val="22"/>
        </w:rPr>
        <w:t xml:space="preserve">ó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nhi</w:t>
      </w:r>
      <w:proofErr w:type="spellEnd"/>
      <w:r w:rsidR="009D754F">
        <w:rPr>
          <w:rFonts w:ascii="Calibri" w:hAnsi="Calibri"/>
          <w:i/>
          <w:iCs/>
          <w:sz w:val="22"/>
          <w:szCs w:val="22"/>
          <w:lang w:val="vi-VN"/>
        </w:rPr>
        <w:t>ều trải nghiệm th</w:t>
      </w:r>
      <w:r w:rsidR="009D754F">
        <w:rPr>
          <w:rFonts w:ascii="Calibri" w:hAnsi="Calibri"/>
          <w:i/>
          <w:iCs/>
          <w:sz w:val="22"/>
          <w:szCs w:val="22"/>
        </w:rPr>
        <w:t>ì m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ới hiểu được, chứ giải th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ích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thì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khó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l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ắm. M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ày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đ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ừng nghĩ g</w:t>
      </w:r>
      <w:r w:rsidR="009D754F">
        <w:rPr>
          <w:rFonts w:ascii="Calibri" w:hAnsi="Calibri"/>
          <w:i/>
          <w:iCs/>
          <w:sz w:val="22"/>
          <w:szCs w:val="22"/>
        </w:rPr>
        <w:t xml:space="preserve">ì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thêm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v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ề chuyện n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ày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n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ữa, chấp nhận được rằng đ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ây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là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quy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lu</w:t>
      </w:r>
      <w:proofErr w:type="spellEnd"/>
      <w:r w:rsidR="009D754F">
        <w:rPr>
          <w:rFonts w:ascii="Calibri" w:hAnsi="Calibri"/>
          <w:i/>
          <w:iCs/>
          <w:sz w:val="22"/>
          <w:szCs w:val="22"/>
          <w:lang w:val="vi-VN"/>
        </w:rPr>
        <w:t>ật tự nhi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ên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thì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lòng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mày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s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ẽ nhẹ nh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àng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hơn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. Hay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mày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đi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ki</w:t>
      </w:r>
      <w:proofErr w:type="spellEnd"/>
      <w:r w:rsidR="009D754F">
        <w:rPr>
          <w:rFonts w:ascii="Calibri" w:hAnsi="Calibri"/>
          <w:i/>
          <w:iCs/>
          <w:sz w:val="22"/>
          <w:szCs w:val="22"/>
          <w:lang w:val="vi-VN"/>
        </w:rPr>
        <w:t>ếm kh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óa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tu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thi</w:t>
      </w:r>
      <w:proofErr w:type="spellEnd"/>
      <w:r w:rsidR="009D754F">
        <w:rPr>
          <w:rFonts w:ascii="Calibri" w:hAnsi="Calibri"/>
          <w:i/>
          <w:iCs/>
          <w:sz w:val="22"/>
          <w:szCs w:val="22"/>
          <w:lang w:val="vi-VN"/>
        </w:rPr>
        <w:t>ền n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ào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đó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đ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ể hiểu lẽ v</w:t>
      </w:r>
      <w:r w:rsidR="009D754F">
        <w:rPr>
          <w:rFonts w:ascii="Calibri" w:hAnsi="Calibri"/>
          <w:i/>
          <w:iCs/>
          <w:sz w:val="22"/>
          <w:szCs w:val="22"/>
        </w:rPr>
        <w:t xml:space="preserve">ô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thư</w:t>
      </w:r>
      <w:proofErr w:type="spellEnd"/>
      <w:r w:rsidR="009D754F">
        <w:rPr>
          <w:rFonts w:ascii="Calibri" w:hAnsi="Calibri"/>
          <w:i/>
          <w:iCs/>
          <w:sz w:val="22"/>
          <w:szCs w:val="22"/>
          <w:lang w:val="vi-VN"/>
        </w:rPr>
        <w:t>ờng đi. Tao ổn với việc n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ày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hãy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lo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cho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thân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c</w:t>
      </w:r>
      <w:r w:rsidR="009D754F">
        <w:rPr>
          <w:rFonts w:ascii="Calibri" w:hAnsi="Calibri"/>
          <w:i/>
          <w:iCs/>
          <w:sz w:val="22"/>
          <w:szCs w:val="22"/>
          <w:lang w:val="vi-VN"/>
        </w:rPr>
        <w:t>ủa m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ày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9D754F">
        <w:rPr>
          <w:rFonts w:ascii="Calibri" w:hAnsi="Calibri"/>
          <w:i/>
          <w:iCs/>
          <w:sz w:val="22"/>
          <w:szCs w:val="22"/>
        </w:rPr>
        <w:t>đi</w:t>
      </w:r>
      <w:proofErr w:type="spellEnd"/>
      <w:r w:rsidR="009D754F">
        <w:rPr>
          <w:rFonts w:ascii="Calibri" w:hAnsi="Calibri"/>
          <w:i/>
          <w:iCs/>
          <w:sz w:val="22"/>
          <w:szCs w:val="22"/>
        </w:rPr>
        <w:t>.</w:t>
      </w:r>
    </w:p>
    <w:p w14:paraId="536E3436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5D5E6B1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Ở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>ụ đầu l</w:t>
      </w:r>
      <w:r>
        <w:rPr>
          <w:rFonts w:ascii="Calibri" w:hAnsi="Calibri"/>
          <w:sz w:val="22"/>
          <w:szCs w:val="22"/>
        </w:rPr>
        <w:t>à vi</w:t>
      </w:r>
      <w:r>
        <w:rPr>
          <w:rFonts w:ascii="Calibri" w:hAnsi="Calibri"/>
          <w:sz w:val="22"/>
          <w:szCs w:val="22"/>
          <w:lang w:val="vi-VN"/>
        </w:rPr>
        <w:t>ệc con c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do t</w:t>
      </w:r>
      <w:r>
        <w:rPr>
          <w:rFonts w:ascii="Calibri" w:hAnsi="Calibri"/>
          <w:sz w:val="22"/>
          <w:szCs w:val="22"/>
          <w:lang w:val="vi-VN"/>
        </w:rPr>
        <w:t>ại chỗ để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ải cho việc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nho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Ở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>ụ hai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da </w:t>
      </w:r>
      <w:proofErr w:type="spellStart"/>
      <w:r>
        <w:rPr>
          <w:rFonts w:ascii="Calibri" w:hAnsi="Calibri"/>
          <w:sz w:val="22"/>
          <w:szCs w:val="22"/>
        </w:rPr>
        <w:t>đen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xây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ựng một thế giới quan cho ph</w:t>
      </w:r>
      <w:r>
        <w:rPr>
          <w:rFonts w:ascii="Calibri" w:hAnsi="Calibri"/>
          <w:sz w:val="22"/>
          <w:szCs w:val="22"/>
        </w:rPr>
        <w:t>ù h</w:t>
      </w:r>
      <w:r>
        <w:rPr>
          <w:rFonts w:ascii="Calibri" w:hAnsi="Calibri"/>
          <w:sz w:val="22"/>
          <w:szCs w:val="22"/>
          <w:lang w:val="vi-VN"/>
        </w:rPr>
        <w:t>ợp với niềm tin rằng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bao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 chạy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>. Th</w:t>
      </w:r>
      <w:r>
        <w:rPr>
          <w:rFonts w:ascii="Calibri" w:hAnsi="Calibri"/>
          <w:sz w:val="22"/>
          <w:szCs w:val="22"/>
          <w:lang w:val="vi-VN"/>
        </w:rPr>
        <w:t>ế giới quan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ứa đựng những niềm tin thứ cấp do niềm tin "t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lực" g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ra.</w:t>
      </w:r>
    </w:p>
    <w:p w14:paraId="39FFDD6E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7DEA997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Ở cả hai trường hợp, họ c</w:t>
      </w:r>
      <w:r>
        <w:rPr>
          <w:rFonts w:ascii="Calibri" w:hAnsi="Calibri"/>
          <w:sz w:val="22"/>
          <w:szCs w:val="22"/>
        </w:rPr>
        <w:t>ó s</w:t>
      </w:r>
      <w:r>
        <w:rPr>
          <w:rFonts w:ascii="Calibri" w:hAnsi="Calibri"/>
          <w:sz w:val="22"/>
          <w:szCs w:val="22"/>
          <w:lang w:val="vi-VN"/>
        </w:rPr>
        <w:t>ự b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tĩnh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ất định khi đưa ra l</w:t>
      </w:r>
      <w:r>
        <w:rPr>
          <w:rFonts w:ascii="Calibri" w:hAnsi="Calibri"/>
          <w:sz w:val="22"/>
          <w:szCs w:val="22"/>
        </w:rPr>
        <w:t xml:space="preserve">ý do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ệc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thứ tốt cho họ. Nhưng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ấu được một sự thật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nhu cầu cơ bản của họ chưa được đ</w:t>
      </w:r>
      <w:proofErr w:type="spellStart"/>
      <w:r>
        <w:rPr>
          <w:rFonts w:ascii="Calibri" w:hAnsi="Calibri"/>
          <w:sz w:val="22"/>
          <w:szCs w:val="22"/>
        </w:rPr>
        <w:t>áp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ứng. Sự an lạc, hạnh ph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ho</w:t>
      </w:r>
      <w:r>
        <w:rPr>
          <w:rFonts w:ascii="Calibri" w:hAnsi="Calibri"/>
          <w:sz w:val="22"/>
          <w:szCs w:val="22"/>
          <w:lang w:val="vi-VN"/>
        </w:rPr>
        <w:t>ặc chất lượng sống của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đảm bảo.</w:t>
      </w:r>
    </w:p>
    <w:p w14:paraId="241CDD86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26B2517" w14:textId="77777777" w:rsidR="00EA4863" w:rsidRDefault="009D754F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FAQ</w:t>
      </w:r>
    </w:p>
    <w:p w14:paraId="637A9ACD" w14:textId="77777777" w:rsidR="00EA4863" w:rsidRDefault="009D754F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Làm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sao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phân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bi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ệ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t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đư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ợ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c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gi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ữ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a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ngư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ờ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có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s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ự bất lực học được v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à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ngư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ời chủ động bước v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ào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nó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? </w:t>
      </w:r>
    </w:p>
    <w:p w14:paraId="033E5BDC" w14:textId="77777777" w:rsidR="007C731F" w:rsidRPr="007C731F" w:rsidRDefault="007C731F" w:rsidP="007C731F">
      <w:pPr>
        <w:rPr>
          <w:rFonts w:eastAsia="Times New Roman"/>
        </w:rPr>
      </w:pPr>
      <w:proofErr w:type="spellStart"/>
      <w:r w:rsidRPr="007C731F">
        <w:rPr>
          <w:rFonts w:eastAsia="Times New Roman"/>
          <w:b/>
          <w:bCs/>
        </w:rPr>
        <w:t>Hỏi</w:t>
      </w:r>
      <w:proofErr w:type="spellEnd"/>
      <w:r w:rsidRPr="007C731F">
        <w:rPr>
          <w:rFonts w:eastAsia="Times New Roman"/>
          <w:b/>
          <w:bCs/>
        </w:rPr>
        <w:t>:</w:t>
      </w:r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Nếu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như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trong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ví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dụ</w:t>
      </w:r>
      <w:proofErr w:type="spellEnd"/>
      <w:r w:rsidRPr="007C731F">
        <w:rPr>
          <w:rFonts w:eastAsia="Times New Roman"/>
        </w:rPr>
        <w:t xml:space="preserve"> con </w:t>
      </w:r>
      <w:proofErr w:type="spellStart"/>
      <w:r w:rsidRPr="007C731F">
        <w:rPr>
          <w:rFonts w:eastAsia="Times New Roman"/>
        </w:rPr>
        <w:t>chó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đã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nhận</w:t>
      </w:r>
      <w:proofErr w:type="spellEnd"/>
      <w:r w:rsidRPr="007C731F">
        <w:rPr>
          <w:rFonts w:eastAsia="Times New Roman"/>
        </w:rPr>
        <w:t xml:space="preserve"> ra </w:t>
      </w:r>
      <w:proofErr w:type="spellStart"/>
      <w:r w:rsidRPr="007C731F">
        <w:rPr>
          <w:rFonts w:eastAsia="Times New Roman"/>
        </w:rPr>
        <w:t>dù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bị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giật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điện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nhẹ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nhưng</w:t>
      </w:r>
      <w:proofErr w:type="spellEnd"/>
      <w:r w:rsidRPr="007C731F">
        <w:rPr>
          <w:rFonts w:eastAsia="Times New Roman"/>
        </w:rPr>
        <w:t xml:space="preserve"> ở </w:t>
      </w:r>
      <w:proofErr w:type="spellStart"/>
      <w:r w:rsidRPr="007C731F">
        <w:rPr>
          <w:rFonts w:eastAsia="Times New Roman"/>
        </w:rPr>
        <w:t>trong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lồng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vẫn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lợi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gì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đó</w:t>
      </w:r>
      <w:proofErr w:type="spellEnd"/>
      <w:r w:rsidRPr="007C731F">
        <w:rPr>
          <w:rFonts w:eastAsia="Times New Roman"/>
        </w:rPr>
        <w:t xml:space="preserve"> to </w:t>
      </w:r>
      <w:proofErr w:type="spellStart"/>
      <w:r w:rsidRPr="007C731F">
        <w:rPr>
          <w:rFonts w:eastAsia="Times New Roman"/>
        </w:rPr>
        <w:t>lớn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hơn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sao</w:t>
      </w:r>
      <w:proofErr w:type="spellEnd"/>
      <w:r w:rsidRPr="007C731F">
        <w:rPr>
          <w:rFonts w:eastAsia="Times New Roman"/>
        </w:rPr>
        <w:t xml:space="preserve">? Ta </w:t>
      </w:r>
      <w:proofErr w:type="spellStart"/>
      <w:r w:rsidRPr="007C731F">
        <w:rPr>
          <w:rFonts w:eastAsia="Times New Roman"/>
        </w:rPr>
        <w:t>hoàn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toàn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thể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nói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bị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tâm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lý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đám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đông</w:t>
      </w:r>
      <w:proofErr w:type="spellEnd"/>
      <w:r w:rsidRPr="007C731F">
        <w:rPr>
          <w:rFonts w:eastAsia="Times New Roman"/>
        </w:rPr>
        <w:t xml:space="preserve"> chi </w:t>
      </w:r>
      <w:proofErr w:type="spellStart"/>
      <w:r w:rsidRPr="007C731F">
        <w:rPr>
          <w:rFonts w:eastAsia="Times New Roman"/>
        </w:rPr>
        <w:t>phối</w:t>
      </w:r>
      <w:proofErr w:type="spellEnd"/>
      <w:r w:rsidRPr="007C731F">
        <w:rPr>
          <w:rFonts w:eastAsia="Times New Roman"/>
        </w:rPr>
        <w:t>.</w:t>
      </w:r>
    </w:p>
    <w:p w14:paraId="78EF3E51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E3DD25" w14:textId="77777777" w:rsidR="007C731F" w:rsidRPr="007C731F" w:rsidRDefault="007C731F" w:rsidP="007C731F">
      <w:pPr>
        <w:rPr>
          <w:rFonts w:eastAsia="Times New Roman"/>
        </w:rPr>
      </w:pPr>
      <w:proofErr w:type="spellStart"/>
      <w:r w:rsidRPr="007C731F">
        <w:rPr>
          <w:rFonts w:eastAsia="Times New Roman"/>
          <w:b/>
          <w:bCs/>
        </w:rPr>
        <w:t>Trả</w:t>
      </w:r>
      <w:proofErr w:type="spellEnd"/>
      <w:r w:rsidRPr="007C731F">
        <w:rPr>
          <w:rFonts w:eastAsia="Times New Roman"/>
          <w:b/>
          <w:bCs/>
        </w:rPr>
        <w:t xml:space="preserve"> </w:t>
      </w:r>
      <w:proofErr w:type="spellStart"/>
      <w:r w:rsidRPr="007C731F">
        <w:rPr>
          <w:rFonts w:eastAsia="Times New Roman"/>
          <w:b/>
          <w:bCs/>
        </w:rPr>
        <w:t>lời</w:t>
      </w:r>
      <w:proofErr w:type="spellEnd"/>
      <w:r w:rsidRPr="007C731F">
        <w:rPr>
          <w:rFonts w:eastAsia="Times New Roman"/>
          <w:b/>
          <w:bCs/>
        </w:rPr>
        <w:t>:</w:t>
      </w:r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Thật</w:t>
      </w:r>
      <w:proofErr w:type="spellEnd"/>
      <w:r w:rsidRPr="007C731F">
        <w:rPr>
          <w:rFonts w:eastAsia="Times New Roman"/>
        </w:rPr>
        <w:t xml:space="preserve"> ra </w:t>
      </w:r>
      <w:proofErr w:type="spellStart"/>
      <w:r w:rsidRPr="007C731F">
        <w:rPr>
          <w:rFonts w:eastAsia="Times New Roman"/>
        </w:rPr>
        <w:t>thì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trong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cuộc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sống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luôn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lúc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phải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đánh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đổi</w:t>
      </w:r>
      <w:proofErr w:type="spellEnd"/>
      <w:r w:rsidRPr="007C731F">
        <w:rPr>
          <w:rFonts w:eastAsia="Times New Roman"/>
        </w:rPr>
        <w:t xml:space="preserve">.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những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lúc</w:t>
      </w:r>
      <w:proofErr w:type="spellEnd"/>
      <w:r w:rsidRPr="007C731F">
        <w:rPr>
          <w:rFonts w:eastAsia="Times New Roman"/>
        </w:rPr>
        <w:t xml:space="preserve"> ta </w:t>
      </w:r>
      <w:proofErr w:type="spellStart"/>
      <w:r w:rsidRPr="007C731F">
        <w:rPr>
          <w:rFonts w:eastAsia="Times New Roman"/>
        </w:rPr>
        <w:t>phải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chấp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nhận</w:t>
      </w:r>
      <w:proofErr w:type="spellEnd"/>
      <w:r w:rsidRPr="007C731F">
        <w:rPr>
          <w:rFonts w:eastAsia="Times New Roman"/>
        </w:rPr>
        <w:t xml:space="preserve"> ở </w:t>
      </w:r>
      <w:proofErr w:type="spellStart"/>
      <w:r w:rsidRPr="007C731F">
        <w:rPr>
          <w:rFonts w:eastAsia="Times New Roman"/>
        </w:rPr>
        <w:t>lại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với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nỗi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đau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để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đạt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được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một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điều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gì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quan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trọng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hơn</w:t>
      </w:r>
      <w:proofErr w:type="spellEnd"/>
      <w:r w:rsidRPr="007C731F">
        <w:rPr>
          <w:rFonts w:eastAsia="Times New Roman"/>
        </w:rPr>
        <w:t xml:space="preserve"> (</w:t>
      </w:r>
      <w:proofErr w:type="spellStart"/>
      <w:r w:rsidRPr="007C731F">
        <w:rPr>
          <w:rFonts w:eastAsia="Times New Roman"/>
        </w:rPr>
        <w:t>điển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hình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nhất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việc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mải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làm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quên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ăn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quên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ngủ</w:t>
      </w:r>
      <w:proofErr w:type="spellEnd"/>
      <w:r w:rsidRPr="007C731F">
        <w:rPr>
          <w:rFonts w:eastAsia="Times New Roman"/>
        </w:rPr>
        <w:t xml:space="preserve">). </w:t>
      </w:r>
      <w:proofErr w:type="spellStart"/>
      <w:r w:rsidRPr="007C731F">
        <w:rPr>
          <w:rFonts w:eastAsia="Times New Roman"/>
        </w:rPr>
        <w:t>Tôi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nghĩ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lẽ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sự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khác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biệt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giữa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người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SBLHĐ </w:t>
      </w:r>
      <w:proofErr w:type="spellStart"/>
      <w:r w:rsidRPr="007C731F">
        <w:rPr>
          <w:rFonts w:eastAsia="Times New Roman"/>
        </w:rPr>
        <w:t>và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người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lựa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chọn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đánh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đổi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lý</w:t>
      </w:r>
      <w:proofErr w:type="spellEnd"/>
      <w:r w:rsidRPr="007C731F">
        <w:rPr>
          <w:rFonts w:eastAsia="Times New Roman"/>
        </w:rPr>
        <w:t xml:space="preserve"> do </w:t>
      </w:r>
      <w:proofErr w:type="spellStart"/>
      <w:r w:rsidRPr="007C731F">
        <w:rPr>
          <w:rFonts w:eastAsia="Times New Roman"/>
        </w:rPr>
        <w:t>họ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đưa</w:t>
      </w:r>
      <w:proofErr w:type="spellEnd"/>
      <w:r w:rsidRPr="007C731F">
        <w:rPr>
          <w:rFonts w:eastAsia="Times New Roman"/>
        </w:rPr>
        <w:t xml:space="preserve"> ra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hợp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lý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. </w:t>
      </w:r>
      <w:proofErr w:type="spellStart"/>
      <w:r w:rsidRPr="007C731F">
        <w:rPr>
          <w:rFonts w:eastAsia="Times New Roman"/>
        </w:rPr>
        <w:t>Nó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chứa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mâu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thuẫn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nào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? </w:t>
      </w:r>
      <w:proofErr w:type="spellStart"/>
      <w:r w:rsidRPr="007C731F">
        <w:rPr>
          <w:rFonts w:eastAsia="Times New Roman"/>
        </w:rPr>
        <w:t>Họ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đã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suy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nghĩ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gì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về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một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cuộc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sống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nỗi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đau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? </w:t>
      </w:r>
      <w:proofErr w:type="spellStart"/>
      <w:r w:rsidRPr="007C731F">
        <w:rPr>
          <w:rFonts w:eastAsia="Times New Roman"/>
        </w:rPr>
        <w:t>Họ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nghĩ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rằng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việc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chấm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dứt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chuyện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hoang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đường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? </w:t>
      </w:r>
      <w:proofErr w:type="spellStart"/>
      <w:r w:rsidRPr="007C731F">
        <w:rPr>
          <w:rFonts w:eastAsia="Times New Roman"/>
        </w:rPr>
        <w:t>Liệu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điều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quan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trọng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thể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đạt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được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cần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phải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chịu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đau</w:t>
      </w:r>
      <w:proofErr w:type="spellEnd"/>
      <w:r w:rsidRPr="007C731F">
        <w:rPr>
          <w:rFonts w:eastAsia="Times New Roman"/>
        </w:rPr>
        <w:t xml:space="preserve"> hay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? </w:t>
      </w:r>
      <w:proofErr w:type="spellStart"/>
      <w:r w:rsidRPr="007C731F">
        <w:rPr>
          <w:rFonts w:eastAsia="Times New Roman"/>
        </w:rPr>
        <w:t>Và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nếu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quả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thực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cách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nào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tránh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thì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họ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đồng</w:t>
      </w:r>
      <w:proofErr w:type="spellEnd"/>
      <w:r w:rsidRPr="007C731F">
        <w:rPr>
          <w:rFonts w:eastAsia="Times New Roman"/>
        </w:rPr>
        <w:t xml:space="preserve"> ý </w:t>
      </w:r>
      <w:proofErr w:type="spellStart"/>
      <w:r w:rsidRPr="007C731F">
        <w:rPr>
          <w:rFonts w:eastAsia="Times New Roman"/>
        </w:rPr>
        <w:t>để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người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khác</w:t>
      </w:r>
      <w:proofErr w:type="spellEnd"/>
      <w:r w:rsidRPr="007C731F">
        <w:rPr>
          <w:rFonts w:eastAsia="Times New Roman"/>
        </w:rPr>
        <w:t xml:space="preserve"> chia </w:t>
      </w:r>
      <w:proofErr w:type="spellStart"/>
      <w:r w:rsidRPr="007C731F">
        <w:rPr>
          <w:rFonts w:eastAsia="Times New Roman"/>
        </w:rPr>
        <w:t>sẻ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với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họ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nỗi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đau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này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>?</w:t>
      </w:r>
    </w:p>
    <w:p w14:paraId="04F99888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65D563F" w14:textId="77777777" w:rsidR="00EA4863" w:rsidRDefault="009D754F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r>
        <w:rPr>
          <w:rFonts w:ascii="Calibri" w:eastAsia="Times New Roman" w:hAnsi="Calibri"/>
          <w:color w:val="2E75B5"/>
          <w:sz w:val="28"/>
          <w:szCs w:val="28"/>
        </w:rPr>
        <w:t>Li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ệ</w:t>
      </w:r>
      <w:r>
        <w:rPr>
          <w:rFonts w:ascii="Calibri" w:eastAsia="Times New Roman" w:hAnsi="Calibri"/>
          <w:color w:val="2E75B5"/>
          <w:sz w:val="28"/>
          <w:szCs w:val="28"/>
        </w:rPr>
        <w:t>u ta s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ẽ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ph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ả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làm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sao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?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Và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ai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cho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ta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quy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ề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n can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thi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ệ</w:t>
      </w:r>
      <w:r>
        <w:rPr>
          <w:rFonts w:ascii="Calibri" w:eastAsia="Times New Roman" w:hAnsi="Calibri"/>
          <w:color w:val="2E75B5"/>
          <w:sz w:val="28"/>
          <w:szCs w:val="28"/>
        </w:rPr>
        <w:t>p?</w:t>
      </w:r>
    </w:p>
    <w:p w14:paraId="75C29B9B" w14:textId="3AA8DF74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ề việc phải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ứ dự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x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ựng. Xin xem chi tiết ở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6" w:history="1">
        <w:r w:rsidR="001B6A71">
          <w:rPr>
            <w:rStyle w:val="Hyperlink"/>
            <w:rFonts w:ascii="Calibri" w:hAnsi="Calibri"/>
            <w:sz w:val="22"/>
            <w:szCs w:val="22"/>
          </w:rPr>
          <w:t xml:space="preserve">Rào cản và giải pháp để </w:t>
        </w:r>
        <w:r w:rsidRPr="00BA06AC">
          <w:rPr>
            <w:rStyle w:val="Hyperlink"/>
            <w:rFonts w:ascii="Calibri" w:hAnsi="Calibri"/>
            <w:sz w:val="22"/>
            <w:szCs w:val="22"/>
          </w:rPr>
          <w:t>ti</w:t>
        </w:r>
        <w:r w:rsidRPr="00BA06AC">
          <w:rPr>
            <w:rStyle w:val="Hyperlink"/>
            <w:rFonts w:ascii="Calibri" w:hAnsi="Calibri"/>
            <w:sz w:val="22"/>
            <w:szCs w:val="22"/>
            <w:lang w:val="vi-VN"/>
          </w:rPr>
          <w:t>ế</w:t>
        </w:r>
        <w:r w:rsidRPr="00BA06AC">
          <w:rPr>
            <w:rStyle w:val="Hyperlink"/>
            <w:rFonts w:ascii="Calibri" w:hAnsi="Calibri"/>
            <w:sz w:val="22"/>
            <w:szCs w:val="22"/>
          </w:rPr>
          <w:t>p c</w:t>
        </w:r>
        <w:r w:rsidRPr="00BA06AC">
          <w:rPr>
            <w:rStyle w:val="Hyperlink"/>
            <w:rFonts w:ascii="Calibri" w:hAnsi="Calibri"/>
            <w:sz w:val="22"/>
            <w:szCs w:val="22"/>
            <w:lang w:val="vi-VN"/>
          </w:rPr>
          <w:t>ậ</w:t>
        </w:r>
        <w:r w:rsidRPr="00BA06AC">
          <w:rPr>
            <w:rStyle w:val="Hyperlink"/>
            <w:rFonts w:ascii="Calibri" w:hAnsi="Calibri"/>
            <w:sz w:val="22"/>
            <w:szCs w:val="22"/>
          </w:rPr>
          <w:t>n ngư</w:t>
        </w:r>
        <w:r w:rsidRPr="00BA06AC">
          <w:rPr>
            <w:rStyle w:val="Hyperlink"/>
            <w:rFonts w:ascii="Calibri" w:hAnsi="Calibri"/>
            <w:sz w:val="22"/>
            <w:szCs w:val="22"/>
            <w:lang w:val="vi-VN"/>
          </w:rPr>
          <w:t>ờ</w:t>
        </w:r>
        <w:r w:rsidRPr="00BA06AC">
          <w:rPr>
            <w:rStyle w:val="Hyperlink"/>
            <w:rFonts w:ascii="Calibri" w:hAnsi="Calibri"/>
            <w:sz w:val="22"/>
            <w:szCs w:val="22"/>
          </w:rPr>
          <w:t xml:space="preserve">i có </w:t>
        </w:r>
        <w:r w:rsidR="00BA06AC" w:rsidRPr="00BA06AC">
          <w:rPr>
            <w:rStyle w:val="Hyperlink"/>
            <w:rFonts w:ascii="Calibri" w:hAnsi="Calibri"/>
            <w:sz w:val="22"/>
            <w:szCs w:val="22"/>
          </w:rPr>
          <w:t>s</w:t>
        </w:r>
        <w:r w:rsidRPr="00BA06AC">
          <w:rPr>
            <w:rStyle w:val="Hyperlink"/>
            <w:rFonts w:ascii="Calibri" w:hAnsi="Calibri"/>
            <w:sz w:val="22"/>
            <w:szCs w:val="22"/>
            <w:lang w:val="vi-VN"/>
          </w:rPr>
          <w:t>ự</w:t>
        </w:r>
        <w:r w:rsidRPr="00BA06AC">
          <w:rPr>
            <w:rStyle w:val="Hyperlink"/>
            <w:rFonts w:ascii="Calibri" w:hAnsi="Calibri"/>
            <w:sz w:val="22"/>
            <w:szCs w:val="22"/>
          </w:rPr>
          <w:t xml:space="preserve"> b</w:t>
        </w:r>
        <w:r w:rsidRPr="00BA06AC">
          <w:rPr>
            <w:rStyle w:val="Hyperlink"/>
            <w:rFonts w:ascii="Calibri" w:hAnsi="Calibri"/>
            <w:sz w:val="22"/>
            <w:szCs w:val="22"/>
            <w:lang w:val="vi-VN"/>
          </w:rPr>
          <w:t>ấ</w:t>
        </w:r>
        <w:r w:rsidRPr="00BA06AC">
          <w:rPr>
            <w:rStyle w:val="Hyperlink"/>
            <w:rFonts w:ascii="Calibri" w:hAnsi="Calibri"/>
            <w:sz w:val="22"/>
            <w:szCs w:val="22"/>
          </w:rPr>
          <w:t>t l</w:t>
        </w:r>
        <w:r w:rsidRPr="00BA06AC">
          <w:rPr>
            <w:rStyle w:val="Hyperlink"/>
            <w:rFonts w:ascii="Calibri" w:hAnsi="Calibri"/>
            <w:sz w:val="22"/>
            <w:szCs w:val="22"/>
            <w:lang w:val="vi-VN"/>
          </w:rPr>
          <w:t>ự</w:t>
        </w:r>
        <w:r w:rsidRPr="00BA06AC">
          <w:rPr>
            <w:rStyle w:val="Hyperlink"/>
            <w:rFonts w:ascii="Calibri" w:hAnsi="Calibri"/>
            <w:sz w:val="22"/>
            <w:szCs w:val="22"/>
          </w:rPr>
          <w:t>c h</w:t>
        </w:r>
        <w:r w:rsidRPr="00BA06AC">
          <w:rPr>
            <w:rStyle w:val="Hyperlink"/>
            <w:rFonts w:ascii="Calibri" w:hAnsi="Calibri"/>
            <w:sz w:val="22"/>
            <w:szCs w:val="22"/>
            <w:lang w:val="vi-VN"/>
          </w:rPr>
          <w:t>ọ</w:t>
        </w:r>
        <w:r w:rsidRPr="00BA06AC">
          <w:rPr>
            <w:rStyle w:val="Hyperlink"/>
            <w:rFonts w:ascii="Calibri" w:hAnsi="Calibri"/>
            <w:sz w:val="22"/>
            <w:szCs w:val="22"/>
          </w:rPr>
          <w:t>c đư</w:t>
        </w:r>
        <w:r w:rsidRPr="00BA06AC">
          <w:rPr>
            <w:rStyle w:val="Hyperlink"/>
            <w:rFonts w:ascii="Calibri" w:hAnsi="Calibri"/>
            <w:sz w:val="22"/>
            <w:szCs w:val="22"/>
            <w:lang w:val="vi-VN"/>
          </w:rPr>
          <w:t>ợ</w:t>
        </w:r>
        <w:r w:rsidRPr="00BA06AC">
          <w:rPr>
            <w:rStyle w:val="Hyperlink"/>
            <w:rFonts w:ascii="Calibri" w:hAnsi="Calibri"/>
            <w:sz w:val="22"/>
            <w:szCs w:val="22"/>
          </w:rPr>
          <w:t>c</w:t>
        </w:r>
      </w:hyperlink>
      <w:r>
        <w:rPr>
          <w:rFonts w:ascii="Calibri" w:hAnsi="Calibri"/>
          <w:sz w:val="22"/>
          <w:szCs w:val="22"/>
        </w:rPr>
        <w:t>.</w:t>
      </w:r>
    </w:p>
    <w:p w14:paraId="45D878BA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C9C554F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ề việc ai cho ta quyền t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ộng khi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ốn,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ật ra ch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ta v</w:t>
      </w:r>
      <w:r>
        <w:rPr>
          <w:rFonts w:ascii="Calibri" w:hAnsi="Calibri"/>
          <w:sz w:val="22"/>
          <w:szCs w:val="22"/>
          <w:lang w:val="vi-VN"/>
        </w:rPr>
        <w:t>ẫn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đ</w:t>
      </w:r>
      <w:r>
        <w:rPr>
          <w:rFonts w:ascii="Calibri" w:hAnsi="Calibri"/>
          <w:sz w:val="22"/>
          <w:szCs w:val="22"/>
        </w:rPr>
        <w:t>ó h</w:t>
      </w:r>
      <w:r>
        <w:rPr>
          <w:rFonts w:ascii="Calibri" w:hAnsi="Calibri"/>
          <w:sz w:val="22"/>
          <w:szCs w:val="22"/>
          <w:lang w:val="vi-VN"/>
        </w:rPr>
        <w:t>ằng ng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nhau. Ta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uống nước ngọt, nhưng vẫn bị quảng c</w:t>
      </w:r>
      <w:proofErr w:type="spellStart"/>
      <w:r>
        <w:rPr>
          <w:rFonts w:ascii="Calibri" w:hAnsi="Calibri"/>
          <w:sz w:val="22"/>
          <w:szCs w:val="22"/>
        </w:rPr>
        <w:t>áo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ủa v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>. Th</w:t>
      </w:r>
      <w:r>
        <w:rPr>
          <w:rFonts w:ascii="Calibri" w:hAnsi="Calibri"/>
          <w:sz w:val="22"/>
          <w:szCs w:val="22"/>
          <w:lang w:val="vi-VN"/>
        </w:rPr>
        <w:t>ậm ch</w:t>
      </w:r>
      <w:r>
        <w:rPr>
          <w:rFonts w:ascii="Calibri" w:hAnsi="Calibri"/>
          <w:sz w:val="22"/>
          <w:szCs w:val="22"/>
        </w:rPr>
        <w:t xml:space="preserve">í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r>
        <w:rPr>
          <w:rFonts w:ascii="Calibri" w:hAnsi="Calibri"/>
          <w:sz w:val="22"/>
          <w:szCs w:val="22"/>
        </w:rPr>
        <w:lastRenderedPageBreak/>
        <w:t>mu</w:t>
      </w:r>
      <w:r>
        <w:rPr>
          <w:rFonts w:ascii="Calibri" w:hAnsi="Calibri"/>
          <w:sz w:val="22"/>
          <w:szCs w:val="22"/>
          <w:lang w:val="vi-VN"/>
        </w:rPr>
        <w:t>ốn uống mới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khổ T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ộng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ổi nhau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x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ựng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x</w:t>
      </w:r>
      <w:r>
        <w:rPr>
          <w:rFonts w:ascii="Calibri" w:hAnsi="Calibri"/>
          <w:sz w:val="22"/>
          <w:szCs w:val="22"/>
        </w:rPr>
        <w:t>ã h</w:t>
      </w:r>
      <w:r>
        <w:rPr>
          <w:rFonts w:ascii="Calibri" w:hAnsi="Calibri"/>
          <w:sz w:val="22"/>
          <w:szCs w:val="22"/>
          <w:lang w:val="vi-VN"/>
        </w:rPr>
        <w:t>ội.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ấn đề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l</w:t>
      </w:r>
      <w:r>
        <w:rPr>
          <w:rFonts w:ascii="Calibri" w:hAnsi="Calibri"/>
          <w:sz w:val="22"/>
          <w:szCs w:val="22"/>
        </w:rPr>
        <w:t xml:space="preserve">à ta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>ền thay đổi họ hay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ời gian v</w:t>
      </w:r>
      <w:r>
        <w:rPr>
          <w:rFonts w:ascii="Calibri" w:hAnsi="Calibri"/>
          <w:sz w:val="22"/>
          <w:szCs w:val="22"/>
        </w:rPr>
        <w:t>à đ</w:t>
      </w:r>
      <w:r>
        <w:rPr>
          <w:rFonts w:ascii="Calibri" w:hAnsi="Calibri"/>
          <w:sz w:val="22"/>
          <w:szCs w:val="22"/>
          <w:lang w:val="vi-VN"/>
        </w:rPr>
        <w:t>ộng lực để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 hay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34817418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54F7FA1" w14:textId="3CA79BB3" w:rsidR="00EA4863" w:rsidRDefault="009D754F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Nên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d</w:t>
      </w:r>
      <w:r>
        <w:rPr>
          <w:rFonts w:ascii="Calibri" w:eastAsia="Times New Roman" w:hAnsi="Calibri"/>
          <w:color w:val="2E75B5"/>
          <w:sz w:val="28"/>
          <w:szCs w:val="28"/>
          <w:lang w:val="vi-VN"/>
        </w:rPr>
        <w:t>ị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ch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"learned helplessness" ra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sao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>?</w:t>
      </w:r>
    </w:p>
    <w:p w14:paraId="222D1514" w14:textId="562C01F5" w:rsidR="007C731F" w:rsidRDefault="007C731F" w:rsidP="007C731F">
      <w:pPr>
        <w:rPr>
          <w:rFonts w:eastAsia="Times New Roman"/>
        </w:rPr>
      </w:pPr>
      <w:proofErr w:type="spellStart"/>
      <w:r w:rsidRPr="007C731F">
        <w:rPr>
          <w:rFonts w:eastAsia="Times New Roman"/>
        </w:rPr>
        <w:t>Bên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cạnh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cách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dịch"bất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lực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học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được</w:t>
      </w:r>
      <w:proofErr w:type="spellEnd"/>
      <w:r w:rsidRPr="007C731F">
        <w:rPr>
          <w:rFonts w:eastAsia="Times New Roman"/>
        </w:rPr>
        <w:t xml:space="preserve">" </w:t>
      </w:r>
      <w:proofErr w:type="spellStart"/>
      <w:r w:rsidRPr="007C731F">
        <w:rPr>
          <w:rFonts w:eastAsia="Times New Roman"/>
        </w:rPr>
        <w:t>thì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còn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một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cách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dịch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khác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là</w:t>
      </w:r>
      <w:proofErr w:type="spellEnd"/>
      <w:r w:rsidRPr="007C731F">
        <w:rPr>
          <w:rFonts w:eastAsia="Times New Roman"/>
        </w:rPr>
        <w:t xml:space="preserve"> "</w:t>
      </w:r>
      <w:proofErr w:type="spellStart"/>
      <w:r w:rsidRPr="007C731F">
        <w:rPr>
          <w:rFonts w:eastAsia="Times New Roman"/>
        </w:rPr>
        <w:t>bất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lực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tập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nhiễm</w:t>
      </w:r>
      <w:proofErr w:type="spellEnd"/>
      <w:r w:rsidRPr="007C731F">
        <w:rPr>
          <w:rFonts w:eastAsia="Times New Roman"/>
        </w:rPr>
        <w:t xml:space="preserve">". Qua </w:t>
      </w:r>
      <w:hyperlink r:id="rId7" w:history="1">
        <w:proofErr w:type="spellStart"/>
        <w:r>
          <w:rPr>
            <w:rStyle w:val="Hyperlink"/>
            <w:rFonts w:ascii="Calibri" w:hAnsi="Calibri"/>
            <w:sz w:val="22"/>
            <w:szCs w:val="22"/>
          </w:rPr>
          <w:t>kh</w:t>
        </w:r>
        <w:proofErr w:type="spellEnd"/>
        <w:r>
          <w:rPr>
            <w:rStyle w:val="Hyperlink"/>
            <w:rFonts w:ascii="Calibri" w:hAnsi="Calibri"/>
            <w:sz w:val="22"/>
            <w:szCs w:val="22"/>
            <w:lang w:val="vi-VN"/>
          </w:rPr>
          <w:t>ả</w:t>
        </w:r>
        <w:r>
          <w:rPr>
            <w:rStyle w:val="Hyperlink"/>
            <w:rFonts w:ascii="Calibri" w:hAnsi="Calibri"/>
            <w:sz w:val="22"/>
            <w:szCs w:val="22"/>
          </w:rPr>
          <w:t xml:space="preserve">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sát</w:t>
        </w:r>
        <w:proofErr w:type="spellEnd"/>
      </w:hyperlink>
      <w:r>
        <w:rPr>
          <w:rFonts w:ascii="Calibri" w:hAnsi="Calibri"/>
          <w:sz w:val="22"/>
          <w:szCs w:val="22"/>
        </w:rPr>
        <w:t xml:space="preserve"> </w:t>
      </w:r>
      <w:proofErr w:type="spellStart"/>
      <w:r w:rsidRPr="007C731F">
        <w:rPr>
          <w:rFonts w:eastAsia="Times New Roman"/>
        </w:rPr>
        <w:t>thì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đa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số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mọi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người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thích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dịch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là</w:t>
      </w:r>
      <w:proofErr w:type="spellEnd"/>
      <w:r w:rsidRPr="007C731F">
        <w:rPr>
          <w:rFonts w:eastAsia="Times New Roman"/>
        </w:rPr>
        <w:t xml:space="preserve"> "</w:t>
      </w:r>
      <w:proofErr w:type="spellStart"/>
      <w:r w:rsidRPr="007C731F">
        <w:rPr>
          <w:rFonts w:eastAsia="Times New Roman"/>
        </w:rPr>
        <w:t>bất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lực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tập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nhiễm</w:t>
      </w:r>
      <w:proofErr w:type="spellEnd"/>
      <w:r w:rsidRPr="007C731F">
        <w:rPr>
          <w:rFonts w:eastAsia="Times New Roman"/>
        </w:rPr>
        <w:t xml:space="preserve">" </w:t>
      </w:r>
      <w:proofErr w:type="spellStart"/>
      <w:r w:rsidRPr="007C731F">
        <w:rPr>
          <w:rFonts w:eastAsia="Times New Roman"/>
        </w:rPr>
        <w:t>hơn</w:t>
      </w:r>
      <w:proofErr w:type="spellEnd"/>
      <w:r w:rsidRPr="007C731F">
        <w:rPr>
          <w:rFonts w:eastAsia="Times New Roman"/>
        </w:rPr>
        <w:t xml:space="preserve"> (250 </w:t>
      </w:r>
      <w:proofErr w:type="spellStart"/>
      <w:r w:rsidRPr="007C731F">
        <w:rPr>
          <w:rFonts w:eastAsia="Times New Roman"/>
        </w:rPr>
        <w:t>người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chọn</w:t>
      </w:r>
      <w:proofErr w:type="spellEnd"/>
      <w:r w:rsidRPr="007C731F">
        <w:rPr>
          <w:rFonts w:eastAsia="Times New Roman"/>
        </w:rPr>
        <w:t xml:space="preserve"> so </w:t>
      </w:r>
      <w:proofErr w:type="spellStart"/>
      <w:r w:rsidRPr="007C731F">
        <w:rPr>
          <w:rFonts w:eastAsia="Times New Roman"/>
        </w:rPr>
        <w:t>với</w:t>
      </w:r>
      <w:proofErr w:type="spellEnd"/>
      <w:r w:rsidRPr="007C731F">
        <w:rPr>
          <w:rFonts w:eastAsia="Times New Roman"/>
        </w:rPr>
        <w:t xml:space="preserve"> 46). </w:t>
      </w:r>
      <w:proofErr w:type="spellStart"/>
      <w:r w:rsidRPr="007C731F">
        <w:rPr>
          <w:rFonts w:eastAsia="Times New Roman"/>
        </w:rPr>
        <w:t>Điều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này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cái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lý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của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nó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vì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thí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nghiệm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này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sự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cải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tiến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từ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thí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nghiệm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điều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kiện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hóa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của</w:t>
      </w:r>
      <w:proofErr w:type="spellEnd"/>
      <w:r w:rsidRPr="007C731F">
        <w:rPr>
          <w:rFonts w:eastAsia="Times New Roman"/>
        </w:rPr>
        <w:t xml:space="preserve"> Pavlov. </w:t>
      </w:r>
      <w:proofErr w:type="spellStart"/>
      <w:r w:rsidRPr="007C731F">
        <w:rPr>
          <w:rFonts w:eastAsia="Times New Roman"/>
        </w:rPr>
        <w:t>Tuy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nhiên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gọi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đây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chỉ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sự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điều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kiện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hóa</w:t>
      </w:r>
      <w:proofErr w:type="spellEnd"/>
      <w:r w:rsidRPr="007C731F">
        <w:rPr>
          <w:rFonts w:eastAsia="Times New Roman"/>
        </w:rPr>
        <w:t xml:space="preserve"> (</w:t>
      </w:r>
      <w:proofErr w:type="spellStart"/>
      <w:r w:rsidRPr="007C731F">
        <w:rPr>
          <w:rFonts w:eastAsia="Times New Roman"/>
        </w:rPr>
        <w:t>tức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tập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nhiễm</w:t>
      </w:r>
      <w:proofErr w:type="spellEnd"/>
      <w:r w:rsidRPr="007C731F">
        <w:rPr>
          <w:rFonts w:eastAsia="Times New Roman"/>
        </w:rPr>
        <w:t xml:space="preserve">) </w:t>
      </w:r>
      <w:proofErr w:type="spellStart"/>
      <w:r w:rsidRPr="007C731F">
        <w:rPr>
          <w:rFonts w:eastAsia="Times New Roman"/>
        </w:rPr>
        <w:t>là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chưa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đủ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vì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sự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điều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kiện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hóa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nhất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thiết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hình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thành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niềm</w:t>
      </w:r>
      <w:proofErr w:type="spellEnd"/>
      <w:r w:rsidRPr="007C731F">
        <w:rPr>
          <w:rFonts w:eastAsia="Times New Roman"/>
        </w:rPr>
        <w:t xml:space="preserve"> tin, </w:t>
      </w:r>
      <w:proofErr w:type="spellStart"/>
      <w:r w:rsidRPr="007C731F">
        <w:rPr>
          <w:rFonts w:eastAsia="Times New Roman"/>
        </w:rPr>
        <w:t>và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phải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được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thông</w:t>
      </w:r>
      <w:proofErr w:type="spellEnd"/>
      <w:r w:rsidRPr="007C731F">
        <w:rPr>
          <w:rFonts w:eastAsia="Times New Roman"/>
        </w:rPr>
        <w:t xml:space="preserve"> qua </w:t>
      </w:r>
      <w:proofErr w:type="spellStart"/>
      <w:r w:rsidRPr="007C731F">
        <w:rPr>
          <w:rFonts w:eastAsia="Times New Roman"/>
        </w:rPr>
        <w:t>trải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nghiệm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trực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tiếp</w:t>
      </w:r>
      <w:proofErr w:type="spellEnd"/>
      <w:r w:rsidRPr="007C731F">
        <w:rPr>
          <w:rFonts w:eastAsia="Times New Roman"/>
        </w:rPr>
        <w:t xml:space="preserve">. </w:t>
      </w:r>
      <w:proofErr w:type="spellStart"/>
      <w:r w:rsidRPr="007C731F">
        <w:rPr>
          <w:rFonts w:eastAsia="Times New Roman"/>
        </w:rPr>
        <w:t>Trong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việc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học</w:t>
      </w:r>
      <w:proofErr w:type="spellEnd"/>
      <w:r w:rsidRPr="007C731F">
        <w:rPr>
          <w:rFonts w:eastAsia="Times New Roman"/>
        </w:rPr>
        <w:t xml:space="preserve"> (learning) </w:t>
      </w:r>
      <w:proofErr w:type="spellStart"/>
      <w:r w:rsidRPr="007C731F">
        <w:rPr>
          <w:rFonts w:eastAsia="Times New Roman"/>
        </w:rPr>
        <w:t>rộng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hơn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sự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điều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kiện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hóa</w:t>
      </w:r>
      <w:proofErr w:type="spellEnd"/>
      <w:r w:rsidRPr="007C731F">
        <w:rPr>
          <w:rFonts w:eastAsia="Times New Roman"/>
        </w:rPr>
        <w:t xml:space="preserve">, bao </w:t>
      </w:r>
      <w:proofErr w:type="spellStart"/>
      <w:r w:rsidRPr="007C731F">
        <w:rPr>
          <w:rFonts w:eastAsia="Times New Roman"/>
        </w:rPr>
        <w:t>gồm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việc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quan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sát</w:t>
      </w:r>
      <w:proofErr w:type="spellEnd"/>
      <w:r w:rsidRPr="007C731F">
        <w:rPr>
          <w:rFonts w:eastAsia="Times New Roman"/>
        </w:rPr>
        <w:t xml:space="preserve"> - </w:t>
      </w:r>
      <w:proofErr w:type="spellStart"/>
      <w:r w:rsidRPr="007C731F">
        <w:rPr>
          <w:rFonts w:eastAsia="Times New Roman"/>
        </w:rPr>
        <w:t>phân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tích</w:t>
      </w:r>
      <w:proofErr w:type="spellEnd"/>
      <w:r w:rsidRPr="007C731F">
        <w:rPr>
          <w:rFonts w:eastAsia="Times New Roman"/>
        </w:rPr>
        <w:t xml:space="preserve"> - </w:t>
      </w:r>
      <w:proofErr w:type="spellStart"/>
      <w:r w:rsidRPr="007C731F">
        <w:rPr>
          <w:rFonts w:eastAsia="Times New Roman"/>
        </w:rPr>
        <w:t>ghi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nhớ</w:t>
      </w:r>
      <w:proofErr w:type="spellEnd"/>
      <w:r w:rsidRPr="007C731F">
        <w:rPr>
          <w:rFonts w:eastAsia="Times New Roman"/>
        </w:rPr>
        <w:t xml:space="preserve"> - </w:t>
      </w:r>
      <w:proofErr w:type="spellStart"/>
      <w:r w:rsidRPr="007C731F">
        <w:rPr>
          <w:rFonts w:eastAsia="Times New Roman"/>
        </w:rPr>
        <w:t>hình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thành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niềm</w:t>
      </w:r>
      <w:proofErr w:type="spellEnd"/>
      <w:r w:rsidRPr="007C731F">
        <w:rPr>
          <w:rFonts w:eastAsia="Times New Roman"/>
        </w:rPr>
        <w:t xml:space="preserve"> tin, </w:t>
      </w:r>
      <w:proofErr w:type="spellStart"/>
      <w:r w:rsidRPr="007C731F">
        <w:rPr>
          <w:rFonts w:eastAsia="Times New Roman"/>
        </w:rPr>
        <w:t>thậm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chí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kiểm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tra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lại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niềm</w:t>
      </w:r>
      <w:proofErr w:type="spellEnd"/>
      <w:r w:rsidRPr="007C731F">
        <w:rPr>
          <w:rFonts w:eastAsia="Times New Roman"/>
        </w:rPr>
        <w:t xml:space="preserve"> tin. </w:t>
      </w:r>
      <w:proofErr w:type="spellStart"/>
      <w:r w:rsidRPr="007C731F">
        <w:rPr>
          <w:rFonts w:eastAsia="Times New Roman"/>
        </w:rPr>
        <w:t>Một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chị</w:t>
      </w:r>
      <w:proofErr w:type="spellEnd"/>
      <w:r w:rsidRPr="007C731F">
        <w:rPr>
          <w:rFonts w:eastAsia="Times New Roman"/>
        </w:rPr>
        <w:t xml:space="preserve"> da </w:t>
      </w:r>
      <w:proofErr w:type="spellStart"/>
      <w:r w:rsidRPr="007C731F">
        <w:rPr>
          <w:rFonts w:eastAsia="Times New Roman"/>
        </w:rPr>
        <w:t>vàng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hoàn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toàn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bị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đánh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như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anh</w:t>
      </w:r>
      <w:proofErr w:type="spellEnd"/>
      <w:r w:rsidRPr="007C731F">
        <w:rPr>
          <w:rFonts w:eastAsia="Times New Roman"/>
        </w:rPr>
        <w:t xml:space="preserve"> da </w:t>
      </w:r>
      <w:proofErr w:type="spellStart"/>
      <w:r w:rsidRPr="007C731F">
        <w:rPr>
          <w:rFonts w:eastAsia="Times New Roman"/>
        </w:rPr>
        <w:t>đen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nhưng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chứng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kiến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việc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anh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ấy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sau</w:t>
      </w:r>
      <w:proofErr w:type="spellEnd"/>
      <w:r w:rsidRPr="007C731F">
        <w:rPr>
          <w:rFonts w:eastAsia="Times New Roman"/>
        </w:rPr>
        <w:t xml:space="preserve"> bao </w:t>
      </w:r>
      <w:proofErr w:type="spellStart"/>
      <w:r w:rsidRPr="007C731F">
        <w:rPr>
          <w:rFonts w:eastAsia="Times New Roman"/>
        </w:rPr>
        <w:t>nhiêu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lần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trốn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cũng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thoát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được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cũng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hoàn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toàn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thể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đến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cùng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một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kết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luận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với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anh</w:t>
      </w:r>
      <w:proofErr w:type="spellEnd"/>
      <w:r w:rsidRPr="007C731F">
        <w:rPr>
          <w:rFonts w:eastAsia="Times New Roman"/>
        </w:rPr>
        <w:t xml:space="preserve">. </w:t>
      </w:r>
      <w:proofErr w:type="spellStart"/>
      <w:r w:rsidRPr="007C731F">
        <w:rPr>
          <w:rFonts w:eastAsia="Times New Roman"/>
        </w:rPr>
        <w:t>Nó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không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khác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gì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việc</w:t>
      </w:r>
      <w:proofErr w:type="spellEnd"/>
      <w:r w:rsidRPr="007C731F">
        <w:rPr>
          <w:rFonts w:eastAsia="Times New Roman"/>
        </w:rPr>
        <w:t xml:space="preserve"> Newton </w:t>
      </w:r>
      <w:proofErr w:type="spellStart"/>
      <w:r w:rsidRPr="007C731F">
        <w:rPr>
          <w:rFonts w:eastAsia="Times New Roman"/>
        </w:rPr>
        <w:t>thấy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táo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rơi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lý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giải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nó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bằng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thuyết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hấp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dẫn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vậy</w:t>
      </w:r>
      <w:proofErr w:type="spellEnd"/>
      <w:r w:rsidRPr="007C731F">
        <w:rPr>
          <w:rFonts w:eastAsia="Times New Roman"/>
        </w:rPr>
        <w:t xml:space="preserve">. Newton </w:t>
      </w:r>
      <w:proofErr w:type="spellStart"/>
      <w:r w:rsidRPr="007C731F">
        <w:rPr>
          <w:rFonts w:eastAsia="Times New Roman"/>
        </w:rPr>
        <w:t>đã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quy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nạp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những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gì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ông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thấy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thành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một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quy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luật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bất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biến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của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cuộc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sống</w:t>
      </w:r>
      <w:proofErr w:type="spellEnd"/>
      <w:r w:rsidRPr="007C731F">
        <w:rPr>
          <w:rFonts w:eastAsia="Times New Roman"/>
        </w:rPr>
        <w:t xml:space="preserve">, </w:t>
      </w:r>
      <w:proofErr w:type="spellStart"/>
      <w:r w:rsidRPr="007C731F">
        <w:rPr>
          <w:rFonts w:eastAsia="Times New Roman"/>
        </w:rPr>
        <w:t>và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hình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thành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một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lý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thuyết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để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giải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thích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quy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luật</w:t>
      </w:r>
      <w:proofErr w:type="spellEnd"/>
      <w:r w:rsidRPr="007C731F">
        <w:rPr>
          <w:rFonts w:eastAsia="Times New Roman"/>
        </w:rPr>
        <w:t xml:space="preserve"> </w:t>
      </w:r>
      <w:proofErr w:type="spellStart"/>
      <w:r w:rsidRPr="007C731F">
        <w:rPr>
          <w:rFonts w:eastAsia="Times New Roman"/>
        </w:rPr>
        <w:t>đó</w:t>
      </w:r>
      <w:proofErr w:type="spellEnd"/>
      <w:r w:rsidRPr="007C731F">
        <w:rPr>
          <w:rFonts w:eastAsia="Times New Roman"/>
        </w:rPr>
        <w:t>.</w:t>
      </w:r>
    </w:p>
    <w:p w14:paraId="7153F1E3" w14:textId="77777777" w:rsidR="007C731F" w:rsidRPr="007C731F" w:rsidRDefault="007C731F" w:rsidP="007C731F">
      <w:pPr>
        <w:rPr>
          <w:rFonts w:eastAsia="Times New Roman"/>
        </w:rPr>
      </w:pPr>
    </w:p>
    <w:p w14:paraId="59000658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ạn nh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SBLHĐ 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thuy</w:t>
      </w:r>
      <w:proofErr w:type="spellEnd"/>
      <w:r>
        <w:rPr>
          <w:rFonts w:ascii="Calibri" w:hAnsi="Calibri"/>
          <w:sz w:val="22"/>
          <w:szCs w:val="22"/>
          <w:lang w:val="vi-VN"/>
        </w:rPr>
        <w:t>ết như vậy, th</w:t>
      </w:r>
      <w:r>
        <w:rPr>
          <w:rFonts w:ascii="Calibri" w:hAnsi="Calibri"/>
          <w:sz w:val="22"/>
          <w:szCs w:val="22"/>
        </w:rPr>
        <w:t>ì t</w:t>
      </w:r>
      <w:r>
        <w:rPr>
          <w:rFonts w:ascii="Calibri" w:hAnsi="Calibri"/>
          <w:sz w:val="22"/>
          <w:szCs w:val="22"/>
          <w:lang w:val="vi-VN"/>
        </w:rPr>
        <w:t>ừ việc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ộng lực để thay đổi sẽ trở th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ộng lực để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ổi. Thậm chí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 bất lực họ vẫn c</w:t>
      </w:r>
      <w:r>
        <w:rPr>
          <w:rFonts w:ascii="Calibri" w:hAnsi="Calibri"/>
          <w:sz w:val="22"/>
          <w:szCs w:val="22"/>
        </w:rPr>
        <w:t>ó s</w:t>
      </w:r>
      <w:r>
        <w:rPr>
          <w:rFonts w:ascii="Calibri" w:hAnsi="Calibri"/>
          <w:sz w:val="22"/>
          <w:szCs w:val="22"/>
          <w:lang w:val="vi-VN"/>
        </w:rPr>
        <w:t>ự lạc quan (d</w:t>
      </w:r>
      <w:r>
        <w:rPr>
          <w:rFonts w:ascii="Calibri" w:hAnsi="Calibri"/>
          <w:sz w:val="22"/>
          <w:szCs w:val="22"/>
        </w:rPr>
        <w:t xml:space="preserve">ù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sự lạc quan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ần m</w:t>
      </w:r>
      <w:proofErr w:type="spellStart"/>
      <w:r>
        <w:rPr>
          <w:rFonts w:ascii="Calibri" w:hAnsi="Calibri"/>
          <w:sz w:val="22"/>
          <w:szCs w:val="22"/>
        </w:rPr>
        <w:t>éo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mó</w:t>
      </w:r>
      <w:proofErr w:type="spellEnd"/>
      <w:r>
        <w:rPr>
          <w:rFonts w:ascii="Calibri" w:hAnsi="Calibri"/>
          <w:sz w:val="22"/>
          <w:szCs w:val="22"/>
        </w:rPr>
        <w:t>). M</w:t>
      </w:r>
      <w:r>
        <w:rPr>
          <w:rFonts w:ascii="Calibri" w:hAnsi="Calibri"/>
          <w:sz w:val="22"/>
          <w:szCs w:val="22"/>
          <w:lang w:val="vi-VN"/>
        </w:rPr>
        <w:t>ột người chỉ tập nhiễm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 lạc quan đ</w:t>
      </w:r>
      <w:r>
        <w:rPr>
          <w:rFonts w:ascii="Calibri" w:hAnsi="Calibri"/>
          <w:sz w:val="22"/>
          <w:szCs w:val="22"/>
        </w:rPr>
        <w:t>ó.</w:t>
      </w:r>
    </w:p>
    <w:p w14:paraId="710053AE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49721C3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>, n</w:t>
      </w:r>
      <w:r>
        <w:rPr>
          <w:rFonts w:ascii="Calibri" w:hAnsi="Calibri"/>
          <w:sz w:val="22"/>
          <w:szCs w:val="22"/>
          <w:lang w:val="vi-VN"/>
        </w:rPr>
        <w:t>ếu kh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ệm ta cần dịch l</w:t>
      </w:r>
      <w:r>
        <w:rPr>
          <w:rFonts w:ascii="Calibri" w:hAnsi="Calibri"/>
          <w:sz w:val="22"/>
          <w:szCs w:val="22"/>
        </w:rPr>
        <w:t xml:space="preserve">à "conditioned helplessness",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ịch l</w:t>
      </w:r>
      <w:r>
        <w:rPr>
          <w:rFonts w:ascii="Calibri" w:hAnsi="Calibri"/>
          <w:sz w:val="22"/>
          <w:szCs w:val="22"/>
        </w:rPr>
        <w:t>à "b</w:t>
      </w:r>
      <w:r>
        <w:rPr>
          <w:rFonts w:ascii="Calibri" w:hAnsi="Calibri"/>
          <w:sz w:val="22"/>
          <w:szCs w:val="22"/>
          <w:lang w:val="vi-VN"/>
        </w:rPr>
        <w:t>ất lực tập nhiễm"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xác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24F710E1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54F55D1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ột l</w:t>
      </w:r>
      <w:r>
        <w:rPr>
          <w:rFonts w:ascii="Calibri" w:hAnsi="Calibri"/>
          <w:sz w:val="22"/>
          <w:szCs w:val="22"/>
        </w:rPr>
        <w:t xml:space="preserve">ý do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d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"h</w:t>
      </w:r>
      <w:r>
        <w:rPr>
          <w:rFonts w:ascii="Calibri" w:hAnsi="Calibri"/>
          <w:sz w:val="22"/>
          <w:szCs w:val="22"/>
          <w:lang w:val="vi-VN"/>
        </w:rPr>
        <w:t>ọc được": đối ngược với "learned helplessness" l</w:t>
      </w:r>
      <w:r>
        <w:rPr>
          <w:rFonts w:ascii="Calibri" w:hAnsi="Calibri"/>
          <w:sz w:val="22"/>
          <w:szCs w:val="22"/>
        </w:rPr>
        <w:t>à "learned optimism". N</w:t>
      </w:r>
      <w:r>
        <w:rPr>
          <w:rFonts w:ascii="Calibri" w:hAnsi="Calibri"/>
          <w:sz w:val="22"/>
          <w:szCs w:val="22"/>
          <w:lang w:val="vi-VN"/>
        </w:rPr>
        <w:t>ếu dịch l</w:t>
      </w:r>
      <w:r>
        <w:rPr>
          <w:rFonts w:ascii="Calibri" w:hAnsi="Calibri"/>
          <w:sz w:val="22"/>
          <w:szCs w:val="22"/>
        </w:rPr>
        <w:t>à "s</w:t>
      </w:r>
      <w:r>
        <w:rPr>
          <w:rFonts w:ascii="Calibri" w:hAnsi="Calibri"/>
          <w:sz w:val="22"/>
          <w:szCs w:val="22"/>
          <w:lang w:val="vi-VN"/>
        </w:rPr>
        <w:t>ự lạc quan tập nhiễm"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nghe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ợp l</w:t>
      </w:r>
      <w:r>
        <w:rPr>
          <w:rFonts w:ascii="Calibri" w:hAnsi="Calibri"/>
          <w:sz w:val="22"/>
          <w:szCs w:val="22"/>
        </w:rPr>
        <w:t>ý l</w:t>
      </w:r>
      <w:r>
        <w:rPr>
          <w:rFonts w:ascii="Calibri" w:hAnsi="Calibri"/>
          <w:sz w:val="22"/>
          <w:szCs w:val="22"/>
          <w:lang w:val="vi-VN"/>
        </w:rPr>
        <w:t xml:space="preserve">ắm? </w:t>
      </w:r>
    </w:p>
    <w:p w14:paraId="3F9BF0BE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C6F7D3E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</w:t>
      </w:r>
      <w:r>
        <w:rPr>
          <w:rFonts w:ascii="Calibri" w:hAnsi="Calibri"/>
          <w:sz w:val="22"/>
          <w:szCs w:val="22"/>
          <w:lang w:val="vi-VN"/>
        </w:rPr>
        <w:t>ỉ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"học được"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nghe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"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học được" (learnable), hơn l</w:t>
      </w:r>
      <w:r>
        <w:rPr>
          <w:rFonts w:ascii="Calibri" w:hAnsi="Calibri"/>
          <w:sz w:val="22"/>
          <w:szCs w:val="22"/>
        </w:rPr>
        <w:t>à "do h</w:t>
      </w:r>
      <w:r>
        <w:rPr>
          <w:rFonts w:ascii="Calibri" w:hAnsi="Calibri"/>
          <w:sz w:val="22"/>
          <w:szCs w:val="22"/>
          <w:lang w:val="vi-VN"/>
        </w:rPr>
        <w:t>ọc m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ợc" (learned). Cũng giống như "bất lực" cũng bị đổ nghĩa l</w:t>
      </w:r>
      <w:r>
        <w:rPr>
          <w:rFonts w:ascii="Calibri" w:hAnsi="Calibri"/>
          <w:sz w:val="22"/>
          <w:szCs w:val="22"/>
        </w:rPr>
        <w:t>à y</w:t>
      </w:r>
      <w:r>
        <w:rPr>
          <w:rFonts w:ascii="Calibri" w:hAnsi="Calibri"/>
          <w:sz w:val="22"/>
          <w:szCs w:val="22"/>
          <w:lang w:val="vi-VN"/>
        </w:rPr>
        <w:t>ếu sinh l</w:t>
      </w:r>
      <w:r>
        <w:rPr>
          <w:rFonts w:ascii="Calibri" w:hAnsi="Calibri"/>
          <w:sz w:val="22"/>
          <w:szCs w:val="22"/>
        </w:rPr>
        <w:t>ý r</w:t>
      </w:r>
      <w:r>
        <w:rPr>
          <w:rFonts w:ascii="Calibri" w:hAnsi="Calibri"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nhiên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ệm mới, nếu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xác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ịnh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k</w:t>
      </w:r>
      <w:proofErr w:type="spellStart"/>
      <w:r>
        <w:rPr>
          <w:rFonts w:ascii="Calibri" w:hAnsi="Calibri"/>
          <w:sz w:val="22"/>
          <w:szCs w:val="22"/>
        </w:rPr>
        <w:t>hái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ệm đ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ứ ki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ịnh d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>. T</w:t>
      </w:r>
      <w:r>
        <w:rPr>
          <w:rFonts w:ascii="Calibri" w:hAnsi="Calibri"/>
          <w:sz w:val="22"/>
          <w:szCs w:val="22"/>
          <w:lang w:val="vi-VN"/>
        </w:rPr>
        <w:t>ừ từ rồi c</w:t>
      </w:r>
      <w:proofErr w:type="spellStart"/>
      <w:r>
        <w:rPr>
          <w:rFonts w:ascii="Calibri" w:hAnsi="Calibri"/>
          <w:sz w:val="22"/>
          <w:szCs w:val="22"/>
        </w:rPr>
        <w:t>ũng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lan tỏa được</w:t>
      </w:r>
      <w:r>
        <w:rPr>
          <w:rFonts w:ascii="Calibri" w:hAnsi="Calibri"/>
          <w:sz w:val="22"/>
          <w:szCs w:val="22"/>
        </w:rPr>
        <w:t xml:space="preserve">. </w:t>
      </w:r>
    </w:p>
    <w:p w14:paraId="3C2493A8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362F2B7" w14:textId="2297B030" w:rsidR="00EA4863" w:rsidRDefault="007C7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,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xuôi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. Helplessness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vô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",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trợ</w:t>
      </w:r>
      <w:proofErr w:type="spellEnd"/>
      <w:r>
        <w:t>".</w:t>
      </w:r>
      <w:r w:rsidR="009D754F">
        <w:rPr>
          <w:rFonts w:ascii="Calibri" w:hAnsi="Calibri"/>
          <w:sz w:val="22"/>
          <w:szCs w:val="22"/>
          <w:lang w:val="vi-VN"/>
        </w:rPr>
        <w:t> </w:t>
      </w:r>
    </w:p>
    <w:p w14:paraId="0605F774" w14:textId="77777777" w:rsidR="00EA4863" w:rsidRDefault="009D754F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Gi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ớ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thi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ệ</w:t>
      </w:r>
      <w:r>
        <w:rPr>
          <w:rFonts w:ascii="Calibri" w:eastAsia="Times New Roman" w:hAnsi="Calibri"/>
          <w:color w:val="1E4E79"/>
          <w:sz w:val="32"/>
          <w:szCs w:val="32"/>
        </w:rPr>
        <w:t>u d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ự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án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Qu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ả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C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ầ</w:t>
      </w:r>
      <w:r>
        <w:rPr>
          <w:rFonts w:ascii="Calibri" w:eastAsia="Times New Roman" w:hAnsi="Calibri"/>
          <w:color w:val="1E4E79"/>
          <w:sz w:val="32"/>
          <w:szCs w:val="32"/>
        </w:rPr>
        <w:t>u</w:t>
      </w:r>
    </w:p>
    <w:p w14:paraId="4B576535" w14:textId="620EA46F" w:rsidR="007C731F" w:rsidRDefault="007C731F" w:rsidP="007C731F">
      <w:pPr>
        <w:rPr>
          <w:b/>
          <w:bCs/>
        </w:rPr>
      </w:pPr>
      <w:proofErr w:type="spellStart"/>
      <w:r>
        <w:t>Sự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ta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ai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"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"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mộ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v.v.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hay </w:t>
      </w:r>
      <w:proofErr w:type="spellStart"/>
      <w:r>
        <w:t>biết</w:t>
      </w:r>
      <w:proofErr w:type="spellEnd"/>
      <w:r>
        <w:t xml:space="preserve">.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nhìn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thấy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nghĩa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ở </w:t>
      </w:r>
      <w:proofErr w:type="spellStart"/>
      <w:r>
        <w:rPr>
          <w:b/>
          <w:bCs/>
        </w:rPr>
        <w:t>đó</w:t>
      </w:r>
      <w:proofErr w:type="spellEnd"/>
      <w:r>
        <w:rPr>
          <w:b/>
          <w:bCs/>
        </w:rPr>
        <w:t>.</w:t>
      </w:r>
    </w:p>
    <w:p w14:paraId="66C728BD" w14:textId="77777777" w:rsidR="007C731F" w:rsidRDefault="007C731F" w:rsidP="007C731F">
      <w:pPr>
        <w:rPr>
          <w:rFonts w:eastAsia="Times New Roman"/>
        </w:rPr>
      </w:pPr>
    </w:p>
    <w:p w14:paraId="72D27067" w14:textId="6686DCAA" w:rsidR="007C731F" w:rsidRDefault="007C731F" w:rsidP="007C731F"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niềm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rằng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.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ra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.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họnhững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,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cất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5ECC6369" w14:textId="77777777" w:rsidR="007C731F" w:rsidRDefault="007C731F" w:rsidP="007C731F"/>
    <w:p w14:paraId="0E2F0A92" w14:textId="2D9717C5" w:rsidR="007C731F" w:rsidRDefault="007C731F" w:rsidP="007C731F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lao.</w:t>
      </w:r>
    </w:p>
    <w:p w14:paraId="1877AEF2" w14:textId="427F2D3D" w:rsidR="007C731F" w:rsidRDefault="007C731F" w:rsidP="007C731F"/>
    <w:p w14:paraId="6541309B" w14:textId="77777777" w:rsidR="007C731F" w:rsidRDefault="007C731F" w:rsidP="007C731F">
      <w:pPr>
        <w:pStyle w:val="NormalWeb"/>
        <w:spacing w:before="0" w:beforeAutospacing="0" w:after="0" w:afterAutospacing="0"/>
        <w:rPr>
          <w:rStyle w:val="Hyperlink"/>
          <w:rFonts w:ascii="Calibri" w:hAnsi="Calibri"/>
          <w:sz w:val="22"/>
          <w:szCs w:val="22"/>
          <w:lang w:val="vi-VN"/>
        </w:rPr>
      </w:pPr>
      <w:proofErr w:type="spellStart"/>
      <w:r>
        <w:rPr>
          <w:rFonts w:ascii="Calibri" w:hAnsi="Calibri"/>
          <w:sz w:val="22"/>
          <w:szCs w:val="22"/>
        </w:rPr>
        <w:t>Xem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thêm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hyperlink r:id="rId8" w:history="1">
        <w:proofErr w:type="spellStart"/>
        <w:r>
          <w:rPr>
            <w:rStyle w:val="Hyperlink"/>
            <w:rFonts w:ascii="Calibri" w:hAnsi="Calibri"/>
            <w:sz w:val="22"/>
            <w:szCs w:val="22"/>
          </w:rPr>
          <w:t>Rào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cản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và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giải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pháp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để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 w:rsidRPr="00BA06AC">
          <w:rPr>
            <w:rStyle w:val="Hyperlink"/>
            <w:rFonts w:ascii="Calibri" w:hAnsi="Calibri"/>
            <w:sz w:val="22"/>
            <w:szCs w:val="22"/>
          </w:rPr>
          <w:t>ti</w:t>
        </w:r>
        <w:proofErr w:type="spellEnd"/>
        <w:r w:rsidRPr="00BA06AC">
          <w:rPr>
            <w:rStyle w:val="Hyperlink"/>
            <w:rFonts w:ascii="Calibri" w:hAnsi="Calibri"/>
            <w:sz w:val="22"/>
            <w:szCs w:val="22"/>
            <w:lang w:val="vi-VN"/>
          </w:rPr>
          <w:t>ếp cận người c</w:t>
        </w:r>
        <w:r w:rsidRPr="00BA06AC">
          <w:rPr>
            <w:rStyle w:val="Hyperlink"/>
            <w:rFonts w:ascii="Calibri" w:hAnsi="Calibri"/>
            <w:sz w:val="22"/>
            <w:szCs w:val="22"/>
          </w:rPr>
          <w:t>ó s</w:t>
        </w:r>
        <w:r w:rsidRPr="00BA06AC">
          <w:rPr>
            <w:rStyle w:val="Hyperlink"/>
            <w:rFonts w:ascii="Calibri" w:hAnsi="Calibri"/>
            <w:sz w:val="22"/>
            <w:szCs w:val="22"/>
            <w:lang w:val="vi-VN"/>
          </w:rPr>
          <w:t>ự bất lực học được</w:t>
        </w:r>
      </w:hyperlink>
    </w:p>
    <w:p w14:paraId="23F76743" w14:textId="77777777" w:rsidR="007C731F" w:rsidRDefault="007C731F" w:rsidP="007C731F"/>
    <w:p w14:paraId="3DB52CED" w14:textId="77777777" w:rsidR="007C731F" w:rsidRDefault="007C731F" w:rsidP="007C731F">
      <w:pPr>
        <w:pStyle w:val="Heading1"/>
      </w:pP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6A89482D" w14:textId="77777777" w:rsidR="007C731F" w:rsidRDefault="007C731F" w:rsidP="007C731F">
      <w:proofErr w:type="spellStart"/>
      <w:r>
        <w:t>Để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FA2DC83" w14:textId="78F5396F" w:rsidR="007C731F" w:rsidRDefault="007C731F" w:rsidP="007C731F">
      <w:pPr>
        <w:rPr>
          <w:b/>
          <w:bCs/>
        </w:rPr>
      </w:pPr>
      <w:r>
        <w:rPr>
          <w:rStyle w:val="ncl"/>
          <w:rFonts w:ascii="Segoe UI Emoji" w:hAnsi="Segoe UI Emoji" w:cs="Segoe UI Emoji"/>
        </w:rPr>
        <w:t>🍀</w:t>
      </w:r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Minh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rStyle w:val="ncl"/>
          <w:rFonts w:ascii="Segoe UI Emoji" w:hAnsi="Segoe UI Emoji" w:cs="Segoe UI Emoji"/>
        </w:rPr>
        <w:t>🍀</w:t>
      </w:r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rPr>
          <w:b/>
          <w:bCs/>
        </w:rPr>
        <w:t>Vietcombank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nhánh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rStyle w:val="ncl"/>
          <w:rFonts w:ascii="Segoe UI Emoji" w:hAnsi="Segoe UI Emoji" w:cs="Segoe UI Emoji"/>
        </w:rPr>
        <w:t>🍀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r>
        <w:rPr>
          <w:b/>
          <w:bCs/>
        </w:rPr>
        <w:t xml:space="preserve">033 1000 438 307 </w:t>
      </w:r>
      <w:r>
        <w:rPr>
          <w:b/>
          <w:bCs/>
        </w:rPr>
        <w:br/>
      </w:r>
      <w:r>
        <w:rPr>
          <w:rStyle w:val="ncl"/>
          <w:rFonts w:ascii="Segoe UI Emoji" w:hAnsi="Segoe UI Emoji" w:cs="Segoe UI Emoji"/>
        </w:rPr>
        <w:t>🍀</w:t>
      </w:r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rPr>
          <w:b/>
          <w:bCs/>
        </w:rPr>
        <w:t>UHQC_tên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gửi_lời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nhắn</w:t>
      </w:r>
      <w:proofErr w:type="spellEnd"/>
    </w:p>
    <w:p w14:paraId="72A95DF8" w14:textId="77777777" w:rsidR="007C731F" w:rsidRDefault="007C731F" w:rsidP="007C731F"/>
    <w:p w14:paraId="15F2523A" w14:textId="21EF6F31" w:rsidR="007C731F" w:rsidRDefault="007C731F" w:rsidP="007C731F"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r>
        <w:br/>
      </w:r>
      <w:r>
        <w:rPr>
          <w:rStyle w:val="ncl"/>
          <w:rFonts w:ascii="Segoe UI Emoji" w:hAnsi="Segoe UI Emoji" w:cs="Segoe UI Emoji"/>
        </w:rPr>
        <w:t>🍀</w:t>
      </w:r>
      <w:r>
        <w:t xml:space="preserve"> </w:t>
      </w:r>
      <w:r>
        <w:rPr>
          <w:b/>
          <w:bCs/>
        </w:rPr>
        <w:t xml:space="preserve">Email: </w:t>
      </w:r>
      <w:r>
        <w:t xml:space="preserve">lyminhnhat911@gmail.com </w:t>
      </w:r>
      <w:r>
        <w:br/>
      </w:r>
      <w:r>
        <w:rPr>
          <w:rStyle w:val="ncl"/>
          <w:rFonts w:ascii="Segoe UI Emoji" w:hAnsi="Segoe UI Emoji" w:cs="Segoe UI Emoji"/>
        </w:rPr>
        <w:t>🍀</w:t>
      </w:r>
      <w:r>
        <w:t xml:space="preserve"> </w:t>
      </w:r>
      <w:r>
        <w:rPr>
          <w:b/>
          <w:bCs/>
        </w:rPr>
        <w:t>SĐT:</w:t>
      </w:r>
      <w:r>
        <w:t xml:space="preserve"> 091 221 4006 </w:t>
      </w:r>
      <w:r>
        <w:br/>
      </w:r>
      <w:r>
        <w:rPr>
          <w:rStyle w:val="ncl"/>
          <w:rFonts w:ascii="Segoe UI Emoji" w:hAnsi="Segoe UI Emoji" w:cs="Segoe UI Emoji"/>
        </w:rPr>
        <w:t>🍀</w:t>
      </w:r>
      <w:r>
        <w:t xml:space="preserve"> </w:t>
      </w:r>
      <w:r>
        <w:rPr>
          <w:b/>
          <w:bCs/>
        </w:rPr>
        <w:t xml:space="preserve">Facebook: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br/>
      </w:r>
      <w:r>
        <w:rPr>
          <w:rStyle w:val="ncl"/>
          <w:rFonts w:ascii="Segoe UI Emoji" w:hAnsi="Segoe UI Emoji" w:cs="Segoe UI Emoji"/>
        </w:rPr>
        <w:t>🍀</w:t>
      </w:r>
      <w:r>
        <w:t xml:space="preserve"> </w:t>
      </w:r>
      <w:r>
        <w:rPr>
          <w:b/>
          <w:bCs/>
        </w:rPr>
        <w:t xml:space="preserve">Group: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blog </w:t>
      </w:r>
      <w:proofErr w:type="spellStart"/>
      <w:r>
        <w:t>QuảCầu</w:t>
      </w:r>
      <w:proofErr w:type="spellEnd"/>
      <w:r>
        <w:t xml:space="preserve"> </w:t>
      </w:r>
    </w:p>
    <w:p w14:paraId="3AE39C1F" w14:textId="22BC51B3" w:rsidR="007C731F" w:rsidRDefault="007C7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E3A1984" w14:textId="78E7895F" w:rsidR="00EA4863" w:rsidRDefault="009D754F" w:rsidP="007C7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  <w:r>
        <w:rPr>
          <w:rFonts w:ascii="Calibri" w:hAnsi="Calibri"/>
          <w:sz w:val="22"/>
          <w:szCs w:val="22"/>
        </w:rPr>
        <w:t> </w:t>
      </w:r>
    </w:p>
    <w:p w14:paraId="05F1A962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2FBD292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Nơi</w:t>
      </w:r>
      <w:proofErr w:type="spellEnd"/>
      <w:r>
        <w:rPr>
          <w:rFonts w:ascii="Calibri" w:hAnsi="Calibri"/>
          <w:sz w:val="22"/>
          <w:szCs w:val="22"/>
        </w:rPr>
        <w:t xml:space="preserve"> cu</w:t>
      </w:r>
      <w:r>
        <w:rPr>
          <w:rFonts w:ascii="Calibri" w:hAnsi="Calibri"/>
          <w:sz w:val="22"/>
          <w:szCs w:val="22"/>
          <w:lang w:val="vi-VN"/>
        </w:rPr>
        <w:t>ối trời nằm ngay trong tầm mắt</w:t>
      </w:r>
    </w:p>
    <w:p w14:paraId="31C9E6D5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đến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</w:t>
      </w:r>
    </w:p>
    <w:p w14:paraId="29A95145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Nh</w:t>
      </w:r>
      <w:r>
        <w:rPr>
          <w:rFonts w:ascii="Calibri" w:hAnsi="Calibri"/>
          <w:sz w:val="22"/>
          <w:szCs w:val="22"/>
          <w:lang w:val="vi-VN"/>
        </w:rPr>
        <w:t>ớ đem theo bia rượu hay đồ nhắm</w:t>
      </w:r>
    </w:p>
    <w:p w14:paraId="5F9FA060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Ra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ồi tha hồ ngắm nh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gian</w:t>
      </w:r>
      <w:proofErr w:type="spellEnd"/>
    </w:p>
    <w:p w14:paraId="09D87AB0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0E7766C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  <w:lang w:val="vi-VN"/>
        </w:rPr>
        <w:t>ại nơi ấy qu</w:t>
      </w:r>
      <w:r>
        <w:rPr>
          <w:rFonts w:ascii="Calibri" w:hAnsi="Calibri"/>
          <w:sz w:val="22"/>
          <w:szCs w:val="22"/>
        </w:rPr>
        <w:t xml:space="preserve">á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ứ gặp tương lai</w:t>
      </w:r>
    </w:p>
    <w:p w14:paraId="5AB6E7D2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Nh</w:t>
      </w:r>
      <w:r>
        <w:rPr>
          <w:rFonts w:ascii="Calibri" w:hAnsi="Calibri"/>
          <w:sz w:val="22"/>
          <w:szCs w:val="22"/>
          <w:lang w:val="vi-VN"/>
        </w:rPr>
        <w:t xml:space="preserve">ững hồi tưởng </w:t>
      </w:r>
      <w:proofErr w:type="spellStart"/>
      <w:r>
        <w:rPr>
          <w:rFonts w:ascii="Calibri" w:hAnsi="Calibri"/>
          <w:sz w:val="22"/>
          <w:szCs w:val="22"/>
        </w:rPr>
        <w:t>ùa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 trong tiềm thức</w:t>
      </w:r>
    </w:p>
    <w:p w14:paraId="35E85448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  <w:lang w:val="vi-VN"/>
        </w:rPr>
        <w:t>ốn m</w:t>
      </w:r>
      <w:proofErr w:type="spellStart"/>
      <w:r>
        <w:rPr>
          <w:rFonts w:ascii="Calibri" w:hAnsi="Calibri"/>
          <w:sz w:val="22"/>
          <w:szCs w:val="22"/>
        </w:rPr>
        <w:t>ùa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bu</w:t>
      </w:r>
      <w:proofErr w:type="spellEnd"/>
      <w:r>
        <w:rPr>
          <w:rFonts w:ascii="Calibri" w:hAnsi="Calibri"/>
          <w:sz w:val="22"/>
          <w:szCs w:val="22"/>
          <w:lang w:val="vi-VN"/>
        </w:rPr>
        <w:t>ồn vui, tuổi thơ, chiếc l</w:t>
      </w:r>
      <w:r>
        <w:rPr>
          <w:rFonts w:ascii="Calibri" w:hAnsi="Calibri"/>
          <w:sz w:val="22"/>
          <w:szCs w:val="22"/>
        </w:rPr>
        <w:t>á</w:t>
      </w:r>
    </w:p>
    <w:p w14:paraId="2CF624B3" w14:textId="77777777" w:rsidR="00EA4863" w:rsidRDefault="009D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 g</w:t>
      </w:r>
      <w:r>
        <w:rPr>
          <w:rFonts w:ascii="Calibri" w:hAnsi="Calibri"/>
          <w:sz w:val="22"/>
          <w:szCs w:val="22"/>
          <w:lang w:val="vi-VN"/>
        </w:rPr>
        <w:t>ặp lại tất cả ở một nơi.</w:t>
      </w:r>
    </w:p>
    <w:p w14:paraId="06548683" w14:textId="2971669C" w:rsidR="00EA4863" w:rsidRPr="007C731F" w:rsidRDefault="009D754F" w:rsidP="007C7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bookmarkStart w:id="0" w:name="_GoBack"/>
      <w:bookmarkEnd w:id="0"/>
    </w:p>
    <w:sectPr w:rsidR="00EA4863" w:rsidRPr="007C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6D80"/>
    <w:multiLevelType w:val="multilevel"/>
    <w:tmpl w:val="2FE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954D8"/>
    <w:multiLevelType w:val="multilevel"/>
    <w:tmpl w:val="505C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32D02"/>
    <w:multiLevelType w:val="multilevel"/>
    <w:tmpl w:val="C4F4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3623C"/>
    <w:multiLevelType w:val="multilevel"/>
    <w:tmpl w:val="B7F8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260E78"/>
    <w:multiLevelType w:val="multilevel"/>
    <w:tmpl w:val="7F9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BE6D4C"/>
    <w:multiLevelType w:val="multilevel"/>
    <w:tmpl w:val="8DF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800125"/>
    <w:multiLevelType w:val="multilevel"/>
    <w:tmpl w:val="2AFA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D926C0"/>
    <w:multiLevelType w:val="multilevel"/>
    <w:tmpl w:val="8C3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8B7293"/>
    <w:multiLevelType w:val="multilevel"/>
    <w:tmpl w:val="A148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536CB2"/>
    <w:multiLevelType w:val="multilevel"/>
    <w:tmpl w:val="6994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4F"/>
    <w:rsid w:val="001B6A71"/>
    <w:rsid w:val="007C731F"/>
    <w:rsid w:val="009D754F"/>
    <w:rsid w:val="00BA06AC"/>
    <w:rsid w:val="00EA4863"/>
    <w:rsid w:val="00F5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C0605"/>
  <w15:chartTrackingRefBased/>
  <w15:docId w15:val="{C4A1684F-8B4F-413C-860C-F1687E06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A06AC"/>
    <w:rPr>
      <w:color w:val="605E5C"/>
      <w:shd w:val="clear" w:color="auto" w:fill="E1DFDD"/>
    </w:rPr>
  </w:style>
  <w:style w:type="character" w:customStyle="1" w:styleId="ncl">
    <w:name w:val="_ncl"/>
    <w:basedOn w:val="DefaultParagraphFont"/>
    <w:rsid w:val="007C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&#7843;c&#7847;u.com/cach-tiep-can-nguoi-co-su-bat-luc-hoc-duoc?utm_source=F%20%C2%BB%20VNPSY%20Community%20-%20C%E1%BB%99ng%20%C4%91%E1%BB%93ng%20T%C3%A2m%20l%C3%BD%20h%E1%BB%8Dc%20Vi%E1%BB%87t%20Nam%20%C2%BB%20S%E1%BB%B1%20b%E1%BA%A5t%20l%E1%BB%B1c%20h%E1%BB%8Dc%20%C4%91%C6%B0%E1%BB%A3c&amp;utm_medium=C%C3%A1ch%20ti%E1%BA%BFp%20c%E1%BA%ADn&amp;utm_campaign=Gi%E1%BB%9Bi%20thi%E1%BB%87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bienphiendichtienganh/permalink/2635903783329032/?__xts__%5B0%5D=68.ARC4ax5rhUTMpb7XR1THlll9wi-N3n1zRGOa9AwuG955ccFI4hr1XgvmBUrDYrAUTYHzwS56VMaN3iiaRICxBAWtd38MVUNszt4iaFM3lEFjyce6NNAYyyYcTfOttrYUrwdOFHGRWGxYwhcXA3UNBXn224TSm_VVBnbM_ZL2BxJsn-_POSX1k8wOjFMl1Qh2W07siwZpiz2qVPfj_Uvxq095qIEou_KclMSSd6Bc1liMjM2DlRnoIN3h-Qs3fKptyiJLxeaqUnWrLJhUjkL2PUDUynqklZT5196iub4&amp;__tn__=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&#7843;c&#7847;u.com/cach-tiep-can-nguoi-co-su-bat-luc-hoc-duoc?utm_source=F%20%C2%BB%20VNPSY%20Community%20-%20C%E1%BB%99ng%20%C4%91%E1%BB%93ng%20T%C3%A2m%20l%C3%BD%20h%E1%BB%8Dc%20Vi%E1%BB%87t%20Nam%20%C2%BB%20S%E1%BB%B1%20b%E1%BA%A5t%20l%E1%BB%B1c%20h%E1%BB%8Dc%20%C4%91%C6%B0%E1%BB%A3c&amp;utm_medium=C%C3%A1ch%20ti%E1%BA%BFp%20c%E1%BA%ADn&amp;utm_campaign=Gi%E1%BB%9Bi%20thi%E1%BB%87u" TargetMode="External"/><Relationship Id="rId5" Type="http://schemas.openxmlformats.org/officeDocument/2006/relationships/hyperlink" Target="https://www.youtube.com/watch?v=gFmFOmprTt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2138</Words>
  <Characters>9585</Characters>
  <Application>Microsoft Office Word</Application>
  <DocSecurity>0</DocSecurity>
  <Lines>79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4</cp:revision>
  <dcterms:created xsi:type="dcterms:W3CDTF">2020-08-29T16:28:00Z</dcterms:created>
  <dcterms:modified xsi:type="dcterms:W3CDTF">2020-09-01T09:42:00Z</dcterms:modified>
</cp:coreProperties>
</file>