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a3"/>
        <w:tblW w:w="989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VBand="1" w:noHBand="0" w:lastColumn="0" w:firstColumn="1" w:lastRow="0" w:firstRow="1"/>
      </w:tblPr>
      <w:tblGrid>
        <w:gridCol w:w="858"/>
        <w:gridCol w:w="1536"/>
        <w:gridCol w:w="2552"/>
        <w:gridCol w:w="1134"/>
        <w:gridCol w:w="1135"/>
        <w:gridCol w:w="2676"/>
      </w:tblGrid>
      <w:tr>
        <w:trPr>
          <w:trHeight w:val="598" w:hRule="atLeast"/>
        </w:trPr>
        <w:tc>
          <w:tcPr>
            <w:tcW w:w="858" w:type="dxa"/>
            <w:tcBorders>
              <w:top w:val="single" w:sz="12" w:space="0" w:color="000000"/>
              <w:left w:val="single" w:sz="1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HAnsi"/>
                <w:lang w:val="en-US"/>
              </w:rPr>
            </w:pPr>
            <w:r>
              <w:rPr>
                <w:rFonts w:eastAsia="Calibri" w:cs="Calibri" w:cstheme="minorHAnsi"/>
                <w:kern w:val="0"/>
                <w:sz w:val="22"/>
                <w:szCs w:val="22"/>
                <w:lang w:val="en-US" w:eastAsia="en-US" w:bidi="ar-SA"/>
              </w:rPr>
              <w:t>ID</w:t>
            </w:r>
          </w:p>
        </w:tc>
        <w:tc>
          <w:tcPr>
            <w:tcW w:w="1536" w:type="dxa"/>
            <w:tcBorders>
              <w:top w:val="single" w:sz="1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HAnsi"/>
              </w:rPr>
            </w:pPr>
            <w:r>
              <w:rPr>
                <w:rFonts w:eastAsia="Calibri" w:cs="Calibri" w:cstheme="minorHAnsi"/>
                <w:kern w:val="0"/>
                <w:sz w:val="22"/>
                <w:szCs w:val="22"/>
                <w:lang w:val="ru-RU" w:eastAsia="en-US" w:bidi="ar-SA"/>
              </w:rPr>
              <w:t>Стейкхолдер</w:t>
            </w:r>
          </w:p>
        </w:tc>
        <w:tc>
          <w:tcPr>
            <w:tcW w:w="2552" w:type="dxa"/>
            <w:tcBorders>
              <w:top w:val="single" w:sz="1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HAnsi"/>
              </w:rPr>
            </w:pPr>
            <w:r>
              <w:rPr>
                <w:rFonts w:eastAsia="Calibri" w:cs="Calibri" w:cstheme="minorHAnsi"/>
                <w:kern w:val="0"/>
                <w:sz w:val="22"/>
                <w:szCs w:val="22"/>
                <w:lang w:val="ru-RU" w:eastAsia="en-US" w:bidi="ar-SA"/>
              </w:rPr>
              <w:t>Действие</w:t>
            </w:r>
          </w:p>
        </w:tc>
        <w:tc>
          <w:tcPr>
            <w:tcW w:w="2269" w:type="dxa"/>
            <w:gridSpan w:val="2"/>
            <w:tcBorders>
              <w:top w:val="single" w:sz="1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HAnsi"/>
                <w:lang w:val="en-US"/>
              </w:rPr>
            </w:pPr>
            <w:r>
              <w:rPr>
                <w:rFonts w:eastAsia="Calibri" w:cs="Calibri" w:cstheme="minorHAnsi"/>
                <w:kern w:val="0"/>
                <w:sz w:val="22"/>
                <w:szCs w:val="22"/>
                <w:lang w:val="en-US" w:eastAsia="en-US" w:bidi="ar-SA"/>
              </w:rPr>
              <w:t>as/is</w:t>
            </w:r>
          </w:p>
        </w:tc>
        <w:tc>
          <w:tcPr>
            <w:tcW w:w="2676" w:type="dxa"/>
            <w:tcBorders>
              <w:top w:val="single" w:sz="12" w:space="0" w:color="000000"/>
              <w:right w:val="single" w:sz="1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HAnsi"/>
              </w:rPr>
            </w:pPr>
            <w:r>
              <w:rPr>
                <w:rFonts w:eastAsia="Calibri" w:cs="Calibri" w:cstheme="minorHAnsi"/>
                <w:kern w:val="0"/>
                <w:sz w:val="22"/>
                <w:szCs w:val="22"/>
                <w:lang w:val="ru-RU" w:eastAsia="en-US" w:bidi="ar-SA"/>
              </w:rPr>
              <w:t>Проблемы</w:t>
            </w:r>
          </w:p>
        </w:tc>
      </w:tr>
      <w:tr>
        <w:trPr>
          <w:trHeight w:val="523" w:hRule="atLeast"/>
        </w:trPr>
        <w:tc>
          <w:tcPr>
            <w:tcW w:w="4946" w:type="dxa"/>
            <w:gridSpan w:val="3"/>
            <w:tcBorders>
              <w:left w:val="single" w:sz="1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HAnsi"/>
              </w:rPr>
            </w:pPr>
            <w:r>
              <w:rPr>
                <w:rFonts w:eastAsia="Calibri" w:cs="Calibri" w:cstheme="minorHAnsi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1134" w:type="dxa"/>
            <w:tcBorders>
              <w:bottom w:val="single" w:sz="1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HAnsi"/>
              </w:rPr>
            </w:pPr>
            <w:r>
              <w:rPr>
                <w:rFonts w:eastAsia="Calibri" w:cs="Calibri" w:cstheme="minorHAnsi"/>
                <w:kern w:val="0"/>
                <w:sz w:val="22"/>
                <w:szCs w:val="22"/>
                <w:lang w:val="ru-RU" w:eastAsia="en-US" w:bidi="ar-SA"/>
              </w:rPr>
              <w:t>Дистанционно</w:t>
            </w:r>
          </w:p>
        </w:tc>
        <w:tc>
          <w:tcPr>
            <w:tcW w:w="1135" w:type="dxa"/>
            <w:tcBorders>
              <w:bottom w:val="single" w:sz="1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HAnsi"/>
              </w:rPr>
            </w:pPr>
            <w:r>
              <w:rPr>
                <w:rFonts w:eastAsia="Calibri" w:cs="Calibri" w:cstheme="minorHAnsi"/>
                <w:kern w:val="0"/>
                <w:sz w:val="22"/>
                <w:szCs w:val="22"/>
                <w:lang w:val="ru-RU" w:eastAsia="en-US" w:bidi="ar-SA"/>
              </w:rPr>
              <w:t>очно</w:t>
            </w:r>
          </w:p>
        </w:tc>
        <w:tc>
          <w:tcPr>
            <w:tcW w:w="2676" w:type="dxa"/>
            <w:tcBorders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HAnsi"/>
              </w:rPr>
            </w:pPr>
            <w:r>
              <w:rPr>
                <w:rFonts w:eastAsia="Calibri" w:cs="Calibri" w:cstheme="minorHAnsi"/>
                <w:kern w:val="0"/>
                <w:sz w:val="22"/>
                <w:szCs w:val="22"/>
                <w:lang w:val="ru-RU" w:eastAsia="en-US" w:bidi="ar-SA"/>
              </w:rPr>
            </w:r>
          </w:p>
        </w:tc>
      </w:tr>
      <w:tr>
        <w:trPr>
          <w:trHeight w:val="152" w:hRule="atLeast"/>
        </w:trPr>
        <w:tc>
          <w:tcPr>
            <w:tcW w:w="858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HAnsi"/>
              </w:rPr>
            </w:pPr>
            <w:r>
              <w:rPr>
                <w:rFonts w:eastAsia="Calibri" w:cs="Calibri" w:ascii="Calibri" w:hAnsi="Calibri"/>
                <w:color w:val="000000"/>
                <w:kern w:val="0"/>
                <w:sz w:val="22"/>
                <w:szCs w:val="22"/>
                <w:lang w:val="ru-RU" w:eastAsia="en-US" w:bidi="ar-SA"/>
              </w:rPr>
              <w:t>brb001</w:t>
            </w:r>
          </w:p>
        </w:tc>
        <w:tc>
          <w:tcPr>
            <w:tcW w:w="1536" w:type="dxa"/>
            <w:vMerge w:val="restart"/>
            <w:tcBorders>
              <w:top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HAnsi"/>
              </w:rPr>
            </w:pPr>
            <w:r>
              <w:rPr>
                <w:rFonts w:eastAsia="Calibri" w:cs="" w:ascii="Calibri" w:hAnsi="Calibri"/>
                <w:color w:val="000000"/>
                <w:kern w:val="0"/>
                <w:sz w:val="22"/>
                <w:szCs w:val="22"/>
                <w:lang w:val="ru-RU" w:eastAsia="en-US" w:bidi="ar-SA"/>
              </w:rPr>
              <w:t>Руководитель</w:t>
            </w:r>
          </w:p>
        </w:tc>
        <w:tc>
          <w:tcPr>
            <w:tcW w:w="2552" w:type="dxa"/>
            <w:tcBorders>
              <w:top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HAnsi"/>
              </w:rPr>
            </w:pPr>
            <w:r>
              <w:rPr>
                <w:rFonts w:eastAsia="Calibri" w:cs="" w:ascii="Calibri" w:hAnsi="Calibri"/>
                <w:color w:val="000000"/>
                <w:kern w:val="0"/>
                <w:sz w:val="22"/>
                <w:szCs w:val="22"/>
                <w:lang w:val="ru-RU" w:eastAsia="en-US" w:bidi="ar-SA"/>
              </w:rPr>
              <w:t>Увеличение объема бизнеса</w:t>
            </w:r>
          </w:p>
        </w:tc>
        <w:tc>
          <w:tcPr>
            <w:tcW w:w="1134" w:type="dxa"/>
            <w:tcBorders>
              <w:top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HAnsi"/>
              </w:rPr>
            </w:pPr>
            <w:r>
              <w:rPr>
                <w:rFonts w:eastAsia="Calibri" w:cs="Calibri" w:cstheme="minorHAnsi"/>
                <w:kern w:val="0"/>
                <w:sz w:val="22"/>
                <w:szCs w:val="22"/>
                <w:lang w:val="ru-RU" w:eastAsia="en-US" w:bidi="ar-SA"/>
              </w:rPr>
              <w:t>+</w:t>
            </w:r>
          </w:p>
        </w:tc>
        <w:tc>
          <w:tcPr>
            <w:tcW w:w="1135" w:type="dxa"/>
            <w:tcBorders>
              <w:top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HAnsi"/>
              </w:rPr>
            </w:pPr>
            <w:r>
              <w:rPr>
                <w:rFonts w:eastAsia="Calibri" w:cs="Calibri" w:cstheme="minorHAnsi"/>
                <w:kern w:val="0"/>
                <w:sz w:val="22"/>
                <w:szCs w:val="22"/>
                <w:lang w:val="ru-RU" w:eastAsia="en-US" w:bidi="ar-SA"/>
              </w:rPr>
              <w:t>+</w:t>
            </w:r>
          </w:p>
        </w:tc>
        <w:tc>
          <w:tcPr>
            <w:tcW w:w="2676" w:type="dxa"/>
            <w:tcBorders>
              <w:top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HAnsi"/>
              </w:rPr>
            </w:pPr>
            <w:r>
              <w:rPr>
                <w:rFonts w:eastAsia="Calibri" w:cs="" w:ascii="Calibri" w:hAnsi="Calibri"/>
                <w:color w:val="000000"/>
                <w:kern w:val="0"/>
                <w:sz w:val="22"/>
                <w:szCs w:val="22"/>
                <w:lang w:val="ru-RU" w:eastAsia="en-US" w:bidi="ar-SA"/>
              </w:rPr>
              <w:t>Отсутствие роста клиентской базы</w:t>
            </w:r>
          </w:p>
        </w:tc>
      </w:tr>
      <w:tr>
        <w:trPr>
          <w:trHeight w:val="161" w:hRule="atLeast"/>
        </w:trPr>
        <w:tc>
          <w:tcPr>
            <w:tcW w:w="858" w:type="dxa"/>
            <w:vMerge w:val="continue"/>
            <w:tcBorders>
              <w:left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eastAsia="Calibri" w:cs="Calibri" w:ascii="Calibri" w:hAnsi="Calibri"/>
                <w:color w:val="000000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1536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eastAsia="Calibri" w:cs="Calibri" w:ascii="Calibri" w:hAnsi="Calibri"/>
                <w:color w:val="000000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255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HAnsi"/>
              </w:rPr>
            </w:pPr>
            <w:r>
              <w:rPr>
                <w:rFonts w:eastAsia="Calibri" w:cs="" w:ascii="Calibri" w:hAnsi="Calibri"/>
                <w:color w:val="000000"/>
                <w:kern w:val="0"/>
                <w:sz w:val="22"/>
                <w:szCs w:val="22"/>
                <w:lang w:val="ru-RU" w:eastAsia="en-US" w:bidi="ar-SA"/>
              </w:rPr>
              <w:t>Увеличение размера клиентской базы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HAnsi"/>
              </w:rPr>
            </w:pPr>
            <w:r>
              <w:rPr>
                <w:rFonts w:eastAsia="Calibri" w:cs="Calibri" w:cstheme="minorHAnsi"/>
                <w:kern w:val="0"/>
                <w:sz w:val="22"/>
                <w:szCs w:val="22"/>
                <w:lang w:val="ru-RU" w:eastAsia="en-US" w:bidi="ar-SA"/>
              </w:rPr>
              <w:t>+</w:t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HAnsi"/>
              </w:rPr>
            </w:pPr>
            <w:r>
              <w:rPr>
                <w:rFonts w:eastAsia="Calibri" w:cs="Calibri" w:cstheme="minorHAnsi"/>
                <w:kern w:val="0"/>
                <w:sz w:val="22"/>
                <w:szCs w:val="22"/>
                <w:lang w:val="ru-RU" w:eastAsia="en-US" w:bidi="ar-SA"/>
              </w:rPr>
              <w:t>+</w:t>
            </w:r>
          </w:p>
        </w:tc>
        <w:tc>
          <w:tcPr>
            <w:tcW w:w="2676" w:type="dxa"/>
            <w:tcBorders>
              <w:right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HAnsi"/>
              </w:rPr>
            </w:pPr>
            <w:r>
              <w:rPr>
                <w:rFonts w:eastAsia="Calibri" w:cs="" w:ascii="Calibri" w:hAnsi="Calibri"/>
                <w:color w:val="000000"/>
                <w:kern w:val="0"/>
                <w:sz w:val="22"/>
                <w:szCs w:val="22"/>
                <w:lang w:val="ru-RU" w:eastAsia="en-US" w:bidi="ar-SA"/>
              </w:rPr>
              <w:t>Отсутствие рекламы продукта</w:t>
            </w:r>
          </w:p>
        </w:tc>
      </w:tr>
      <w:tr>
        <w:trPr>
          <w:trHeight w:val="138" w:hRule="atLeast"/>
        </w:trPr>
        <w:tc>
          <w:tcPr>
            <w:tcW w:w="858" w:type="dxa"/>
            <w:vMerge w:val="continue"/>
            <w:tcBorders>
              <w:left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eastAsia="Calibri" w:cs="Calibri" w:ascii="Calibri" w:hAnsi="Calibri"/>
                <w:color w:val="000000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1536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eastAsia="Calibri" w:cs="Calibri" w:ascii="Calibri" w:hAnsi="Calibri"/>
                <w:color w:val="000000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255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eastAsia="Calibri" w:cs="" w:ascii="Calibri" w:hAnsi="Calibri"/>
                <w:color w:val="000000"/>
                <w:kern w:val="0"/>
                <w:sz w:val="22"/>
                <w:szCs w:val="22"/>
                <w:lang w:val="ru-RU" w:eastAsia="en-US" w:bidi="ar-SA"/>
              </w:rPr>
              <w:t>Снижение трудозатрат сотрудников при записи клиентов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HAnsi"/>
              </w:rPr>
            </w:pPr>
            <w:r>
              <w:rPr>
                <w:rFonts w:eastAsia="Calibri" w:cs="Calibri" w:cstheme="minorHAnsi"/>
                <w:kern w:val="0"/>
                <w:sz w:val="22"/>
                <w:szCs w:val="22"/>
                <w:lang w:val="ru-RU" w:eastAsia="en-US" w:bidi="ar-SA"/>
              </w:rPr>
              <w:t>+</w:t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HAnsi"/>
              </w:rPr>
            </w:pPr>
            <w:r>
              <w:rPr>
                <w:rFonts w:eastAsia="Calibri" w:cs="Calibri" w:cstheme="minorHAnsi"/>
                <w:kern w:val="0"/>
                <w:sz w:val="22"/>
                <w:szCs w:val="22"/>
                <w:lang w:val="ru-RU" w:eastAsia="en-US" w:bidi="ar-SA"/>
              </w:rPr>
              <w:t>+</w:t>
            </w:r>
          </w:p>
        </w:tc>
        <w:tc>
          <w:tcPr>
            <w:tcW w:w="2676" w:type="dxa"/>
            <w:tcBorders>
              <w:right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HAnsi"/>
              </w:rPr>
            </w:pPr>
            <w:r>
              <w:rPr>
                <w:rFonts w:eastAsia="Calibri" w:cs="" w:ascii="Calibri" w:hAnsi="Calibri"/>
                <w:color w:val="000000"/>
                <w:kern w:val="0"/>
                <w:sz w:val="22"/>
                <w:szCs w:val="22"/>
                <w:lang w:val="ru-RU" w:eastAsia="en-US" w:bidi="ar-SA"/>
              </w:rPr>
              <w:t>Высокие неравномерные трудозатраты (пиковые периоды) на заказ по телефону</w:t>
            </w:r>
          </w:p>
        </w:tc>
      </w:tr>
      <w:tr>
        <w:trPr>
          <w:trHeight w:val="872" w:hRule="atLeast"/>
        </w:trPr>
        <w:tc>
          <w:tcPr>
            <w:tcW w:w="858" w:type="dxa"/>
            <w:vMerge w:val="continue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eastAsia="Calibri" w:cs="Calibri" w:ascii="Calibri" w:hAnsi="Calibri"/>
                <w:color w:val="000000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1536" w:type="dxa"/>
            <w:vMerge w:val="continue"/>
            <w:tcBorders>
              <w:bottom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eastAsia="Calibri" w:cs="Calibri" w:ascii="Calibri" w:hAnsi="Calibri"/>
                <w:color w:val="000000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2552" w:type="dxa"/>
            <w:tcBorders>
              <w:bottom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eastAsia="Calibri" w:cs="" w:ascii="Calibri" w:hAnsi="Calibri"/>
                <w:color w:val="000000"/>
                <w:kern w:val="0"/>
                <w:sz w:val="22"/>
                <w:szCs w:val="22"/>
                <w:lang w:val="ru-RU" w:eastAsia="en-US" w:bidi="ar-SA"/>
              </w:rPr>
              <w:t>Увеличение среднего чека</w:t>
            </w:r>
          </w:p>
        </w:tc>
        <w:tc>
          <w:tcPr>
            <w:tcW w:w="1134" w:type="dxa"/>
            <w:tcBorders>
              <w:bottom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HAnsi"/>
              </w:rPr>
            </w:pPr>
            <w:r>
              <w:rPr>
                <w:rFonts w:eastAsia="Calibri" w:cs="Calibri" w:cstheme="minorHAnsi"/>
                <w:kern w:val="0"/>
                <w:sz w:val="22"/>
                <w:szCs w:val="22"/>
                <w:lang w:val="ru-RU" w:eastAsia="en-US" w:bidi="ar-SA"/>
              </w:rPr>
              <w:t>+</w:t>
            </w:r>
          </w:p>
        </w:tc>
        <w:tc>
          <w:tcPr>
            <w:tcW w:w="1135" w:type="dxa"/>
            <w:tcBorders>
              <w:bottom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HAnsi"/>
              </w:rPr>
            </w:pPr>
            <w:r>
              <w:rPr>
                <w:rFonts w:eastAsia="Calibri" w:cs="Calibri" w:cstheme="minorHAnsi"/>
                <w:kern w:val="0"/>
                <w:sz w:val="22"/>
                <w:szCs w:val="22"/>
                <w:lang w:val="ru-RU" w:eastAsia="en-US" w:bidi="ar-SA"/>
              </w:rPr>
              <w:t>+</w:t>
            </w:r>
          </w:p>
        </w:tc>
        <w:tc>
          <w:tcPr>
            <w:tcW w:w="2676" w:type="dxa"/>
            <w:tcBorders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HAnsi"/>
              </w:rPr>
            </w:pPr>
            <w:r>
              <w:rPr>
                <w:rFonts w:eastAsia="Calibri" w:cs="" w:ascii="Calibri" w:hAnsi="Calibri"/>
                <w:color w:val="000000"/>
                <w:kern w:val="0"/>
                <w:sz w:val="22"/>
                <w:szCs w:val="22"/>
                <w:lang w:val="ru-RU" w:eastAsia="en-US" w:bidi="ar-SA"/>
              </w:rPr>
              <w:t>Возможность клиента просматривать полный список услуг</w:t>
            </w:r>
            <w:bookmarkStart w:id="0" w:name="_GoBack"/>
            <w:bookmarkEnd w:id="0"/>
          </w:p>
        </w:tc>
      </w:tr>
      <w:tr>
        <w:trPr>
          <w:trHeight w:val="163" w:hRule="atLeast"/>
        </w:trPr>
        <w:tc>
          <w:tcPr>
            <w:tcW w:w="858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HAnsi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brb002</w:t>
            </w:r>
          </w:p>
        </w:tc>
        <w:tc>
          <w:tcPr>
            <w:tcW w:w="1536" w:type="dxa"/>
            <w:vMerge w:val="restart"/>
            <w:tcBorders>
              <w:top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HAnsi"/>
              </w:rPr>
            </w:pPr>
            <w:r>
              <w:rPr>
                <w:rFonts w:eastAsia="Calibri" w:cs="" w:ascii="Calibri" w:hAnsi="Calibri"/>
                <w:color w:val="000000"/>
                <w:kern w:val="0"/>
                <w:sz w:val="22"/>
                <w:szCs w:val="22"/>
                <w:lang w:val="ru-RU" w:eastAsia="en-US" w:bidi="ar-SA"/>
              </w:rPr>
              <w:t>Администратор</w:t>
            </w:r>
          </w:p>
        </w:tc>
        <w:tc>
          <w:tcPr>
            <w:tcW w:w="2552" w:type="dxa"/>
            <w:tcBorders>
              <w:top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eastAsia="Calibri" w:cs="" w:ascii="Calibri" w:hAnsi="Calibri"/>
                <w:color w:val="000000"/>
                <w:kern w:val="0"/>
                <w:sz w:val="22"/>
                <w:szCs w:val="22"/>
                <w:lang w:val="ru-RU" w:eastAsia="en-US" w:bidi="ar-SA"/>
              </w:rPr>
              <w:t>Эффективность в управлении заказами</w:t>
            </w:r>
          </w:p>
        </w:tc>
        <w:tc>
          <w:tcPr>
            <w:tcW w:w="1134" w:type="dxa"/>
            <w:tcBorders>
              <w:top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HAnsi"/>
              </w:rPr>
            </w:pPr>
            <w:r>
              <w:rPr>
                <w:rFonts w:eastAsia="Calibri" w:cs="Calibri" w:cstheme="minorHAnsi"/>
                <w:kern w:val="0"/>
                <w:sz w:val="22"/>
                <w:szCs w:val="22"/>
                <w:lang w:val="ru-RU" w:eastAsia="en-US" w:bidi="ar-SA"/>
              </w:rPr>
              <w:t>-</w:t>
            </w:r>
          </w:p>
        </w:tc>
        <w:tc>
          <w:tcPr>
            <w:tcW w:w="1135" w:type="dxa"/>
            <w:tcBorders>
              <w:top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HAnsi"/>
              </w:rPr>
            </w:pPr>
            <w:r>
              <w:rPr>
                <w:rFonts w:eastAsia="Calibri" w:cs="Calibri" w:cstheme="minorHAnsi"/>
                <w:kern w:val="0"/>
                <w:sz w:val="22"/>
                <w:szCs w:val="22"/>
                <w:lang w:val="ru-RU" w:eastAsia="en-US" w:bidi="ar-SA"/>
              </w:rPr>
              <w:t>+</w:t>
            </w:r>
          </w:p>
        </w:tc>
        <w:tc>
          <w:tcPr>
            <w:tcW w:w="2676" w:type="dxa"/>
            <w:tcBorders>
              <w:top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HAnsi"/>
              </w:rPr>
            </w:pPr>
            <w:r>
              <w:rPr>
                <w:rFonts w:eastAsia="Calibri" w:cs="" w:ascii="Calibri" w:hAnsi="Calibri"/>
                <w:color w:val="000000"/>
                <w:kern w:val="0"/>
                <w:sz w:val="22"/>
                <w:szCs w:val="22"/>
                <w:lang w:val="ru-RU" w:eastAsia="en-US" w:bidi="ar-SA"/>
              </w:rPr>
              <w:t>Высокая нагрузка</w:t>
            </w:r>
          </w:p>
        </w:tc>
      </w:tr>
      <w:tr>
        <w:trPr>
          <w:trHeight w:val="126" w:hRule="atLeast"/>
        </w:trPr>
        <w:tc>
          <w:tcPr>
            <w:tcW w:w="858" w:type="dxa"/>
            <w:vMerge w:val="continue"/>
            <w:tcBorders>
              <w:left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eastAsia="Calibri" w:cs="Calibri" w:ascii="Calibri" w:hAnsi="Calibri"/>
                <w:color w:val="000000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1536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eastAsia="Calibri" w:cs="Calibri" w:ascii="Calibri" w:hAnsi="Calibri"/>
                <w:color w:val="000000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255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eastAsia="Calibri" w:cs="" w:ascii="Calibri" w:hAnsi="Calibri"/>
                <w:color w:val="000000"/>
                <w:kern w:val="0"/>
                <w:sz w:val="22"/>
                <w:szCs w:val="22"/>
                <w:lang w:val="ru-RU" w:eastAsia="en-US" w:bidi="ar-SA"/>
              </w:rPr>
              <w:t>Повысить количество записываемых клиентов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HAnsi"/>
              </w:rPr>
            </w:pPr>
            <w:r>
              <w:rPr>
                <w:rFonts w:eastAsia="Calibri" w:cs="Calibri" w:cstheme="minorHAnsi"/>
                <w:kern w:val="0"/>
                <w:sz w:val="22"/>
                <w:szCs w:val="22"/>
                <w:lang w:val="ru-RU" w:eastAsia="en-US" w:bidi="ar-SA"/>
              </w:rPr>
              <w:t>-</w:t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HAnsi"/>
              </w:rPr>
            </w:pPr>
            <w:r>
              <w:rPr>
                <w:rFonts w:eastAsia="Calibri" w:cs="Calibri" w:cstheme="minorHAnsi"/>
                <w:kern w:val="0"/>
                <w:sz w:val="22"/>
                <w:szCs w:val="22"/>
                <w:lang w:val="ru-RU" w:eastAsia="en-US" w:bidi="ar-SA"/>
              </w:rPr>
              <w:t>+</w:t>
            </w:r>
          </w:p>
        </w:tc>
        <w:tc>
          <w:tcPr>
            <w:tcW w:w="2676" w:type="dxa"/>
            <w:tcBorders>
              <w:right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HAnsi"/>
              </w:rPr>
            </w:pPr>
            <w:r>
              <w:rPr>
                <w:rFonts w:eastAsia="Calibri" w:cs="" w:ascii="Calibri" w:hAnsi="Calibri"/>
                <w:color w:val="000000"/>
                <w:kern w:val="0"/>
                <w:sz w:val="22"/>
                <w:szCs w:val="22"/>
                <w:lang w:val="ru-RU" w:eastAsia="en-US" w:bidi="ar-SA"/>
              </w:rPr>
              <w:t>Неопределенность в способах записи клиентов</w:t>
            </w:r>
          </w:p>
        </w:tc>
      </w:tr>
      <w:tr>
        <w:trPr>
          <w:trHeight w:val="131" w:hRule="atLeast"/>
        </w:trPr>
        <w:tc>
          <w:tcPr>
            <w:tcW w:w="858" w:type="dxa"/>
            <w:vMerge w:val="continue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eastAsia="Calibri" w:cs="Calibri" w:ascii="Calibri" w:hAnsi="Calibri"/>
                <w:color w:val="000000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1536" w:type="dxa"/>
            <w:vMerge w:val="continue"/>
            <w:tcBorders>
              <w:bottom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eastAsia="Calibri" w:cs="Calibri" w:ascii="Calibri" w:hAnsi="Calibri"/>
                <w:color w:val="000000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2552" w:type="dxa"/>
            <w:tcBorders>
              <w:bottom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eastAsia="Calibri" w:cs="" w:ascii="Calibri" w:hAnsi="Calibri"/>
                <w:color w:val="000000"/>
                <w:kern w:val="0"/>
                <w:sz w:val="22"/>
                <w:szCs w:val="22"/>
                <w:lang w:val="ru-RU" w:eastAsia="en-US" w:bidi="ar-SA"/>
              </w:rPr>
              <w:t>Ввод данных в систему</w:t>
            </w:r>
          </w:p>
        </w:tc>
        <w:tc>
          <w:tcPr>
            <w:tcW w:w="1134" w:type="dxa"/>
            <w:tcBorders>
              <w:bottom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HAnsi"/>
              </w:rPr>
            </w:pPr>
            <w:r>
              <w:rPr>
                <w:rFonts w:eastAsia="Calibri" w:cs="Calibri" w:cstheme="minorHAnsi"/>
                <w:kern w:val="0"/>
                <w:sz w:val="22"/>
                <w:szCs w:val="22"/>
                <w:lang w:val="ru-RU" w:eastAsia="en-US" w:bidi="ar-SA"/>
              </w:rPr>
              <w:t>-</w:t>
            </w:r>
          </w:p>
        </w:tc>
        <w:tc>
          <w:tcPr>
            <w:tcW w:w="1135" w:type="dxa"/>
            <w:tcBorders>
              <w:bottom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HAnsi"/>
              </w:rPr>
            </w:pPr>
            <w:r>
              <w:rPr>
                <w:rFonts w:eastAsia="Calibri" w:cs="Calibri" w:cstheme="minorHAnsi"/>
                <w:kern w:val="0"/>
                <w:sz w:val="22"/>
                <w:szCs w:val="22"/>
                <w:lang w:val="ru-RU" w:eastAsia="en-US" w:bidi="ar-SA"/>
              </w:rPr>
              <w:t>+</w:t>
            </w:r>
          </w:p>
        </w:tc>
        <w:tc>
          <w:tcPr>
            <w:tcW w:w="2676" w:type="dxa"/>
            <w:tcBorders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HAnsi"/>
              </w:rPr>
            </w:pPr>
            <w:r>
              <w:rPr>
                <w:rFonts w:eastAsia="Calibri" w:cs="" w:ascii="Calibri" w:hAnsi="Calibri"/>
                <w:color w:val="000000"/>
                <w:kern w:val="0"/>
                <w:sz w:val="22"/>
                <w:szCs w:val="22"/>
                <w:lang w:val="ru-RU" w:eastAsia="en-US" w:bidi="ar-SA"/>
              </w:rPr>
              <w:t>Отсутствие единого стандарта ввода информации</w:t>
            </w:r>
          </w:p>
        </w:tc>
      </w:tr>
      <w:tr>
        <w:trPr>
          <w:trHeight w:val="184" w:hRule="atLeast"/>
        </w:trPr>
        <w:tc>
          <w:tcPr>
            <w:tcW w:w="858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HAnsi"/>
              </w:rPr>
            </w:pPr>
            <w:r>
              <w:rPr>
                <w:rFonts w:eastAsia="Calibri" w:cs="Calibri" w:ascii="Calibri" w:hAnsi="Calibri"/>
                <w:color w:val="000000"/>
                <w:kern w:val="0"/>
                <w:sz w:val="22"/>
                <w:szCs w:val="22"/>
                <w:lang w:val="ru-RU" w:eastAsia="en-US" w:bidi="ar-SA"/>
              </w:rPr>
              <w:t>brb003</w:t>
            </w:r>
          </w:p>
        </w:tc>
        <w:tc>
          <w:tcPr>
            <w:tcW w:w="1536" w:type="dxa"/>
            <w:vMerge w:val="restart"/>
            <w:tcBorders>
              <w:top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HAnsi"/>
              </w:rPr>
            </w:pPr>
            <w:r>
              <w:rPr>
                <w:rFonts w:eastAsia="Calibri" w:cs="" w:ascii="Calibri" w:hAnsi="Calibri"/>
                <w:color w:val="000000"/>
                <w:kern w:val="0"/>
                <w:sz w:val="22"/>
                <w:szCs w:val="22"/>
                <w:lang w:val="ru-RU" w:eastAsia="en-US" w:bidi="ar-SA"/>
              </w:rPr>
              <w:t>Барбер</w:t>
            </w:r>
          </w:p>
        </w:tc>
        <w:tc>
          <w:tcPr>
            <w:tcW w:w="2552" w:type="dxa"/>
            <w:tcBorders>
              <w:top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eastAsia="Calibri" w:cs="" w:ascii="Calibri" w:hAnsi="Calibri"/>
                <w:color w:val="000000"/>
                <w:kern w:val="0"/>
                <w:sz w:val="22"/>
                <w:szCs w:val="22"/>
                <w:lang w:val="ru-RU" w:eastAsia="en-US" w:bidi="ar-SA"/>
              </w:rPr>
              <w:t>Выполнение стрижек клиентам</w:t>
            </w:r>
          </w:p>
        </w:tc>
        <w:tc>
          <w:tcPr>
            <w:tcW w:w="1134" w:type="dxa"/>
            <w:tcBorders>
              <w:top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HAnsi"/>
              </w:rPr>
            </w:pPr>
            <w:r>
              <w:rPr>
                <w:rFonts w:eastAsia="Calibri" w:cs="Calibri" w:cstheme="minorHAnsi"/>
                <w:kern w:val="0"/>
                <w:sz w:val="22"/>
                <w:szCs w:val="22"/>
                <w:lang w:val="ru-RU" w:eastAsia="en-US" w:bidi="ar-SA"/>
              </w:rPr>
              <w:t>-</w:t>
            </w:r>
          </w:p>
        </w:tc>
        <w:tc>
          <w:tcPr>
            <w:tcW w:w="1135" w:type="dxa"/>
            <w:tcBorders>
              <w:top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HAnsi"/>
              </w:rPr>
            </w:pPr>
            <w:r>
              <w:rPr>
                <w:rFonts w:eastAsia="Calibri" w:cs="Calibri" w:cstheme="minorHAnsi"/>
                <w:kern w:val="0"/>
                <w:sz w:val="22"/>
                <w:szCs w:val="22"/>
                <w:lang w:val="ru-RU" w:eastAsia="en-US" w:bidi="ar-SA"/>
              </w:rPr>
              <w:t>+</w:t>
            </w:r>
          </w:p>
        </w:tc>
        <w:tc>
          <w:tcPr>
            <w:tcW w:w="2676" w:type="dxa"/>
            <w:tcBorders>
              <w:top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eastAsia="Calibri" w:cs="" w:ascii="Calibri" w:hAnsi="Calibri"/>
                <w:color w:val="000000"/>
                <w:kern w:val="0"/>
                <w:sz w:val="22"/>
                <w:szCs w:val="22"/>
                <w:lang w:val="ru-RU" w:eastAsia="en-US" w:bidi="ar-SA"/>
              </w:rPr>
              <w:t>Нет актуальной информации о записи</w:t>
            </w:r>
          </w:p>
        </w:tc>
      </w:tr>
      <w:tr>
        <w:trPr>
          <w:trHeight w:val="138" w:hRule="atLeast"/>
        </w:trPr>
        <w:tc>
          <w:tcPr>
            <w:tcW w:w="858" w:type="dxa"/>
            <w:vMerge w:val="continue"/>
            <w:tcBorders>
              <w:left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eastAsia="Calibri" w:cs="Calibri" w:ascii="Calibri" w:hAnsi="Calibri"/>
                <w:color w:val="000000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1536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eastAsia="Calibri" w:cs="Calibri" w:ascii="Calibri" w:hAnsi="Calibri"/>
                <w:color w:val="000000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255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eastAsia="Calibri" w:cs="" w:ascii="Calibri" w:hAnsi="Calibri"/>
                <w:color w:val="000000"/>
                <w:kern w:val="0"/>
                <w:sz w:val="22"/>
                <w:szCs w:val="22"/>
                <w:lang w:val="ru-RU" w:eastAsia="en-US" w:bidi="ar-SA"/>
              </w:rPr>
              <w:t>Просмотр записи клиентов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HAnsi"/>
              </w:rPr>
            </w:pPr>
            <w:r>
              <w:rPr>
                <w:rFonts w:eastAsia="Calibri" w:cs="Calibri" w:cstheme="minorHAnsi"/>
                <w:kern w:val="0"/>
                <w:sz w:val="22"/>
                <w:szCs w:val="22"/>
                <w:lang w:val="ru-RU" w:eastAsia="en-US" w:bidi="ar-SA"/>
              </w:rPr>
              <w:t>-</w:t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HAnsi"/>
              </w:rPr>
            </w:pPr>
            <w:r>
              <w:rPr>
                <w:rFonts w:eastAsia="Calibri" w:cs="Calibri" w:cstheme="minorHAnsi"/>
                <w:kern w:val="0"/>
                <w:sz w:val="22"/>
                <w:szCs w:val="22"/>
                <w:lang w:val="ru-RU" w:eastAsia="en-US" w:bidi="ar-SA"/>
              </w:rPr>
              <w:t>+</w:t>
            </w:r>
          </w:p>
        </w:tc>
        <w:tc>
          <w:tcPr>
            <w:tcW w:w="2676" w:type="dxa"/>
            <w:tcBorders>
              <w:right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eastAsia="Calibri" w:cs="" w:ascii="Calibri" w:hAnsi="Calibri"/>
                <w:color w:val="000000"/>
                <w:kern w:val="0"/>
                <w:sz w:val="22"/>
                <w:szCs w:val="22"/>
                <w:lang w:val="ru-RU" w:eastAsia="en-US" w:bidi="ar-SA"/>
              </w:rPr>
              <w:t>Отмены записей в последний момент, простои</w:t>
            </w:r>
          </w:p>
        </w:tc>
      </w:tr>
      <w:tr>
        <w:trPr>
          <w:trHeight w:val="119" w:hRule="atLeast"/>
        </w:trPr>
        <w:tc>
          <w:tcPr>
            <w:tcW w:w="858" w:type="dxa"/>
            <w:vMerge w:val="continue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eastAsia="Calibri" w:cs="Calibri" w:ascii="Calibri" w:hAnsi="Calibri"/>
                <w:color w:val="000000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1536" w:type="dxa"/>
            <w:vMerge w:val="continue"/>
            <w:tcBorders>
              <w:bottom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eastAsia="Calibri" w:cs="Calibri" w:ascii="Calibri" w:hAnsi="Calibri"/>
                <w:color w:val="000000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2552" w:type="dxa"/>
            <w:tcBorders>
              <w:bottom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eastAsia="Calibri" w:cs="" w:ascii="Calibri" w:hAnsi="Calibri"/>
                <w:color w:val="000000"/>
                <w:kern w:val="0"/>
                <w:sz w:val="22"/>
                <w:szCs w:val="22"/>
                <w:lang w:val="ru-RU" w:eastAsia="en-US" w:bidi="ar-SA"/>
              </w:rPr>
              <w:t>Просмотр отзывов клиентов</w:t>
            </w:r>
          </w:p>
        </w:tc>
        <w:tc>
          <w:tcPr>
            <w:tcW w:w="1134" w:type="dxa"/>
            <w:tcBorders>
              <w:bottom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HAnsi"/>
              </w:rPr>
            </w:pPr>
            <w:r>
              <w:rPr>
                <w:rFonts w:eastAsia="Calibri" w:cs="Calibri" w:cstheme="minorHAnsi"/>
                <w:kern w:val="0"/>
                <w:sz w:val="22"/>
                <w:szCs w:val="22"/>
                <w:lang w:val="ru-RU" w:eastAsia="en-US" w:bidi="ar-SA"/>
              </w:rPr>
              <w:t>-</w:t>
            </w:r>
          </w:p>
        </w:tc>
        <w:tc>
          <w:tcPr>
            <w:tcW w:w="1135" w:type="dxa"/>
            <w:tcBorders>
              <w:bottom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HAnsi"/>
              </w:rPr>
            </w:pPr>
            <w:r>
              <w:rPr>
                <w:rFonts w:eastAsia="Calibri" w:cs="Calibri" w:cstheme="minorHAnsi"/>
                <w:kern w:val="0"/>
                <w:sz w:val="22"/>
                <w:szCs w:val="22"/>
                <w:lang w:val="ru-RU" w:eastAsia="en-US" w:bidi="ar-SA"/>
              </w:rPr>
              <w:t>+</w:t>
            </w:r>
          </w:p>
        </w:tc>
        <w:tc>
          <w:tcPr>
            <w:tcW w:w="2676" w:type="dxa"/>
            <w:tcBorders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eastAsia="Calibri" w:cs="" w:ascii="Calibri" w:hAnsi="Calibri"/>
                <w:color w:val="000000"/>
                <w:kern w:val="0"/>
                <w:sz w:val="22"/>
                <w:szCs w:val="22"/>
                <w:lang w:val="ru-RU" w:eastAsia="en-US" w:bidi="ar-SA"/>
              </w:rPr>
              <w:t>Трудности сортировки отзывов</w:t>
            </w:r>
          </w:p>
        </w:tc>
      </w:tr>
      <w:tr>
        <w:trPr>
          <w:trHeight w:val="150" w:hRule="atLeast"/>
        </w:trPr>
        <w:tc>
          <w:tcPr>
            <w:tcW w:w="858" w:type="dxa"/>
            <w:vMerge w:val="restart"/>
            <w:tcBorders>
              <w:top w:val="single" w:sz="12" w:space="0" w:color="000000"/>
              <w:left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HAnsi"/>
              </w:rPr>
            </w:pPr>
            <w:r>
              <w:rPr>
                <w:rFonts w:eastAsia="Calibri" w:cs="Calibri" w:ascii="Calibri" w:hAnsi="Calibri"/>
                <w:color w:val="000000"/>
                <w:kern w:val="0"/>
                <w:sz w:val="22"/>
                <w:szCs w:val="22"/>
                <w:lang w:val="ru-RU" w:eastAsia="en-US" w:bidi="ar-SA"/>
              </w:rPr>
              <w:t>brb004</w:t>
            </w:r>
          </w:p>
        </w:tc>
        <w:tc>
          <w:tcPr>
            <w:tcW w:w="1536" w:type="dxa"/>
            <w:vMerge w:val="restart"/>
            <w:tcBorders>
              <w:top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HAnsi"/>
              </w:rPr>
            </w:pPr>
            <w:r>
              <w:rPr>
                <w:rFonts w:eastAsia="Calibri" w:cs="" w:ascii="Calibri" w:hAnsi="Calibri"/>
                <w:color w:val="000000"/>
                <w:kern w:val="0"/>
                <w:sz w:val="22"/>
                <w:szCs w:val="22"/>
                <w:lang w:val="ru-RU" w:eastAsia="en-US" w:bidi="ar-SA"/>
              </w:rPr>
              <w:t>Менеджер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HAnsi"/>
              </w:rPr>
            </w:pPr>
            <w:r>
              <w:rPr>
                <w:rFonts w:eastAsia="Calibri" w:cs="Calibri" w:cstheme="minorHAnsi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2552" w:type="dxa"/>
            <w:tcBorders>
              <w:top w:val="single" w:sz="12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eastAsia="Calibri" w:cs="" w:ascii="Calibri" w:hAnsi="Calibri"/>
                <w:color w:val="000000"/>
                <w:kern w:val="0"/>
                <w:sz w:val="22"/>
                <w:szCs w:val="22"/>
                <w:lang w:val="ru-RU" w:eastAsia="en-US" w:bidi="ar-SA"/>
              </w:rPr>
              <w:t>Регистрация новых сотрудников</w:t>
            </w:r>
          </w:p>
        </w:tc>
        <w:tc>
          <w:tcPr>
            <w:tcW w:w="1134" w:type="dxa"/>
            <w:tcBorders>
              <w:top w:val="single" w:sz="12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HAnsi"/>
              </w:rPr>
            </w:pPr>
            <w:r>
              <w:rPr>
                <w:rFonts w:eastAsia="Calibri" w:cs="Calibri" w:cstheme="minorHAnsi"/>
                <w:kern w:val="0"/>
                <w:sz w:val="22"/>
                <w:szCs w:val="22"/>
                <w:lang w:val="ru-RU" w:eastAsia="en-US" w:bidi="ar-SA"/>
              </w:rPr>
              <w:t>-</w:t>
            </w:r>
          </w:p>
        </w:tc>
        <w:tc>
          <w:tcPr>
            <w:tcW w:w="1135" w:type="dxa"/>
            <w:tcBorders>
              <w:top w:val="single" w:sz="12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HAnsi"/>
              </w:rPr>
            </w:pPr>
            <w:r>
              <w:rPr>
                <w:rFonts w:eastAsia="Calibri" w:cs="Calibri" w:cstheme="minorHAnsi"/>
                <w:kern w:val="0"/>
                <w:sz w:val="22"/>
                <w:szCs w:val="22"/>
                <w:lang w:val="ru-RU" w:eastAsia="en-US" w:bidi="ar-SA"/>
              </w:rPr>
              <w:t>+</w:t>
            </w:r>
          </w:p>
        </w:tc>
        <w:tc>
          <w:tcPr>
            <w:tcW w:w="2676" w:type="dxa"/>
            <w:tcBorders>
              <w:top w:val="single" w:sz="12" w:space="0" w:color="000000"/>
              <w:bottom w:val="single" w:sz="8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HAnsi"/>
              </w:rPr>
            </w:pPr>
            <w:r>
              <w:rPr>
                <w:rFonts w:eastAsia="Calibri" w:cs="" w:ascii="Calibri" w:hAnsi="Calibri"/>
                <w:color w:val="000000"/>
                <w:kern w:val="0"/>
                <w:sz w:val="22"/>
                <w:szCs w:val="22"/>
                <w:lang w:val="ru-RU" w:eastAsia="en-US" w:bidi="ar-SA"/>
              </w:rPr>
              <w:t>Оптимизация системы добавления сотрудников</w:t>
            </w:r>
          </w:p>
        </w:tc>
      </w:tr>
      <w:tr>
        <w:trPr>
          <w:trHeight w:val="80" w:hRule="atLeast"/>
        </w:trPr>
        <w:tc>
          <w:tcPr>
            <w:tcW w:w="858" w:type="dxa"/>
            <w:vMerge w:val="continue"/>
            <w:tcBorders>
              <w:left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eastAsia="Calibri" w:cs="Calibri" w:ascii="Calibri" w:hAnsi="Calibri"/>
                <w:color w:val="000000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1536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eastAsia="Calibri" w:cs="Calibri" w:ascii="Calibri" w:hAnsi="Calibri"/>
                <w:color w:val="000000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2552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eastAsia="Calibri" w:cs="" w:ascii="Calibri" w:hAnsi="Calibri"/>
                <w:color w:val="000000"/>
                <w:kern w:val="0"/>
                <w:sz w:val="22"/>
                <w:szCs w:val="22"/>
                <w:lang w:val="ru-RU" w:eastAsia="en-US" w:bidi="ar-SA"/>
              </w:rPr>
              <w:t>Обеспечение безопасности данных</w:t>
            </w:r>
          </w:p>
        </w:tc>
        <w:tc>
          <w:tcPr>
            <w:tcW w:w="1134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HAnsi"/>
              </w:rPr>
            </w:pPr>
            <w:r>
              <w:rPr>
                <w:rFonts w:eastAsia="Calibri" w:cs="Calibri" w:cstheme="minorHAnsi"/>
                <w:kern w:val="0"/>
                <w:sz w:val="22"/>
                <w:szCs w:val="22"/>
                <w:lang w:val="ru-RU" w:eastAsia="en-US" w:bidi="ar-SA"/>
              </w:rPr>
              <w:t>-</w:t>
            </w:r>
          </w:p>
        </w:tc>
        <w:tc>
          <w:tcPr>
            <w:tcW w:w="1135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HAnsi"/>
              </w:rPr>
            </w:pPr>
            <w:r>
              <w:rPr>
                <w:rFonts w:eastAsia="Calibri" w:cs="Calibri" w:cstheme="minorHAnsi"/>
                <w:kern w:val="0"/>
                <w:sz w:val="22"/>
                <w:szCs w:val="22"/>
                <w:lang w:val="ru-RU" w:eastAsia="en-US" w:bidi="ar-SA"/>
              </w:rPr>
              <w:t>+</w:t>
            </w:r>
          </w:p>
        </w:tc>
        <w:tc>
          <w:tcPr>
            <w:tcW w:w="2676" w:type="dxa"/>
            <w:tcBorders>
              <w:top w:val="single" w:sz="8" w:space="0" w:color="000000"/>
              <w:bottom w:val="single" w:sz="8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HAnsi"/>
              </w:rPr>
            </w:pPr>
            <w:r>
              <w:rPr>
                <w:rFonts w:eastAsia="Calibri" w:cs="" w:ascii="Calibri" w:hAnsi="Calibri"/>
                <w:color w:val="000000"/>
                <w:kern w:val="0"/>
                <w:sz w:val="22"/>
                <w:szCs w:val="22"/>
                <w:lang w:val="ru-RU" w:eastAsia="en-US" w:bidi="ar-SA"/>
              </w:rPr>
              <w:t>Неравномерное распределение заказов</w:t>
            </w:r>
          </w:p>
        </w:tc>
      </w:tr>
      <w:tr>
        <w:trPr>
          <w:trHeight w:val="103" w:hRule="atLeast"/>
        </w:trPr>
        <w:tc>
          <w:tcPr>
            <w:tcW w:w="858" w:type="dxa"/>
            <w:vMerge w:val="continue"/>
            <w:tcBorders>
              <w:left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eastAsia="Calibri" w:cs="Calibri" w:ascii="Calibri" w:hAnsi="Calibri"/>
                <w:color w:val="000000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1536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eastAsia="Calibri" w:cs="Calibri" w:ascii="Calibri" w:hAnsi="Calibri"/>
                <w:color w:val="000000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2552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eastAsia="Calibri" w:cs="" w:ascii="Calibri" w:hAnsi="Calibri"/>
                <w:color w:val="000000"/>
                <w:kern w:val="0"/>
                <w:sz w:val="22"/>
                <w:szCs w:val="22"/>
                <w:lang w:val="ru-RU" w:eastAsia="en-US" w:bidi="ar-SA"/>
              </w:rPr>
              <w:t>Выдача прав доступа</w:t>
            </w:r>
          </w:p>
        </w:tc>
        <w:tc>
          <w:tcPr>
            <w:tcW w:w="1134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HAnsi"/>
              </w:rPr>
            </w:pPr>
            <w:r>
              <w:rPr>
                <w:rFonts w:eastAsia="Calibri" w:cs="Calibri" w:cstheme="minorHAnsi"/>
                <w:kern w:val="0"/>
                <w:sz w:val="22"/>
                <w:szCs w:val="22"/>
                <w:lang w:val="ru-RU" w:eastAsia="en-US" w:bidi="ar-SA"/>
              </w:rPr>
              <w:t>-</w:t>
            </w:r>
          </w:p>
        </w:tc>
        <w:tc>
          <w:tcPr>
            <w:tcW w:w="1135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HAnsi"/>
              </w:rPr>
            </w:pPr>
            <w:r>
              <w:rPr>
                <w:rFonts w:eastAsia="Calibri" w:cs="Calibri" w:cstheme="minorHAnsi"/>
                <w:kern w:val="0"/>
                <w:sz w:val="22"/>
                <w:szCs w:val="22"/>
                <w:lang w:val="ru-RU" w:eastAsia="en-US" w:bidi="ar-SA"/>
              </w:rPr>
              <w:t>+</w:t>
            </w:r>
          </w:p>
        </w:tc>
        <w:tc>
          <w:tcPr>
            <w:tcW w:w="2676" w:type="dxa"/>
            <w:tcBorders>
              <w:top w:val="single" w:sz="8" w:space="0" w:color="000000"/>
              <w:bottom w:val="single" w:sz="8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eastAsia="Calibri" w:cs="" w:ascii="Calibri" w:hAnsi="Calibri"/>
                <w:color w:val="000000"/>
                <w:kern w:val="0"/>
                <w:sz w:val="22"/>
                <w:szCs w:val="22"/>
                <w:lang w:val="ru-RU" w:eastAsia="en-US" w:bidi="ar-SA"/>
              </w:rPr>
              <w:t>Ошибки в выдаче прав доступа</w:t>
            </w:r>
          </w:p>
        </w:tc>
      </w:tr>
      <w:tr>
        <w:trPr>
          <w:trHeight w:val="433" w:hRule="atLeast"/>
        </w:trPr>
        <w:tc>
          <w:tcPr>
            <w:tcW w:w="858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HAnsi"/>
              </w:rPr>
            </w:pPr>
            <w:r>
              <w:rPr>
                <w:rFonts w:eastAsia="Calibri" w:cs="Calibri" w:ascii="Calibri" w:hAnsi="Calibri"/>
                <w:color w:val="000000"/>
                <w:kern w:val="0"/>
                <w:sz w:val="22"/>
                <w:szCs w:val="22"/>
                <w:lang w:val="ru-RU" w:eastAsia="en-US" w:bidi="ar-SA"/>
              </w:rPr>
              <w:t>brb005</w:t>
            </w:r>
          </w:p>
        </w:tc>
        <w:tc>
          <w:tcPr>
            <w:tcW w:w="1536" w:type="dxa"/>
            <w:vMerge w:val="restart"/>
            <w:tcBorders>
              <w:top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HAnsi"/>
              </w:rPr>
            </w:pPr>
            <w:r>
              <w:rPr>
                <w:rFonts w:eastAsia="Calibri" w:cs="" w:ascii="Calibri" w:hAnsi="Calibri"/>
                <w:color w:val="000000"/>
                <w:kern w:val="0"/>
                <w:sz w:val="22"/>
                <w:szCs w:val="22"/>
                <w:lang w:val="ru-RU" w:eastAsia="en-US" w:bidi="ar-SA"/>
              </w:rPr>
              <w:t>Разработчики системы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HAnsi"/>
              </w:rPr>
            </w:pPr>
            <w:r>
              <w:rPr>
                <w:rFonts w:eastAsia="Calibri" w:cs="Calibri" w:cstheme="minorHAnsi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2552" w:type="dxa"/>
            <w:tcBorders>
              <w:top w:val="single" w:sz="12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eastAsia="Calibri" w:cs="" w:ascii="Calibri" w:hAnsi="Calibri"/>
                <w:color w:val="000000"/>
                <w:kern w:val="0"/>
                <w:sz w:val="22"/>
                <w:szCs w:val="22"/>
                <w:lang w:val="ru-RU" w:eastAsia="en-US" w:bidi="ar-SA"/>
              </w:rPr>
              <w:t>Создание продукта</w:t>
            </w:r>
          </w:p>
        </w:tc>
        <w:tc>
          <w:tcPr>
            <w:tcW w:w="1134" w:type="dxa"/>
            <w:tcBorders>
              <w:top w:val="single" w:sz="12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HAnsi"/>
              </w:rPr>
            </w:pPr>
            <w:r>
              <w:rPr>
                <w:rFonts w:eastAsia="Calibri" w:cs="Calibri" w:cstheme="minorHAnsi"/>
                <w:kern w:val="0"/>
                <w:sz w:val="22"/>
                <w:szCs w:val="22"/>
                <w:lang w:val="ru-RU" w:eastAsia="en-US" w:bidi="ar-SA"/>
              </w:rPr>
              <w:t>-</w:t>
            </w:r>
          </w:p>
        </w:tc>
        <w:tc>
          <w:tcPr>
            <w:tcW w:w="1135" w:type="dxa"/>
            <w:tcBorders>
              <w:top w:val="single" w:sz="12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HAnsi"/>
              </w:rPr>
            </w:pPr>
            <w:r>
              <w:rPr>
                <w:rFonts w:eastAsia="Calibri" w:cs="Calibri" w:cstheme="minorHAnsi"/>
                <w:kern w:val="0"/>
                <w:sz w:val="22"/>
                <w:szCs w:val="22"/>
                <w:lang w:val="ru-RU" w:eastAsia="en-US" w:bidi="ar-SA"/>
              </w:rPr>
              <w:t>+</w:t>
            </w:r>
          </w:p>
        </w:tc>
        <w:tc>
          <w:tcPr>
            <w:tcW w:w="2676" w:type="dxa"/>
            <w:tcBorders>
              <w:top w:val="single" w:sz="12" w:space="0" w:color="000000"/>
              <w:bottom w:val="single" w:sz="8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eastAsia="Calibri" w:cs="" w:ascii="Calibri" w:hAnsi="Calibri"/>
                <w:color w:val="000000"/>
                <w:kern w:val="0"/>
                <w:sz w:val="22"/>
                <w:szCs w:val="22"/>
                <w:lang w:val="ru-RU" w:eastAsia="en-US" w:bidi="ar-SA"/>
              </w:rPr>
              <w:t>Нечеткие или меняющиеся требования</w:t>
            </w:r>
          </w:p>
        </w:tc>
      </w:tr>
      <w:tr>
        <w:trPr>
          <w:trHeight w:val="945" w:hRule="atLeast"/>
        </w:trPr>
        <w:tc>
          <w:tcPr>
            <w:tcW w:w="858" w:type="dxa"/>
            <w:vMerge w:val="continue"/>
            <w:tcBorders>
              <w:top w:val="single" w:sz="12" w:space="0" w:color="000000"/>
              <w:left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eastAsia="Calibri" w:cs="Calibri" w:ascii="Calibri" w:hAnsi="Calibri"/>
                <w:color w:val="000000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1536" w:type="dxa"/>
            <w:vMerge w:val="continue"/>
            <w:tcBorders>
              <w:top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eastAsia="Calibri" w:cs="" w:ascii="Calibri" w:hAnsi="Calibri"/>
                <w:color w:val="000000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2552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eastAsia="Calibri" w:cs="" w:ascii="Calibri" w:hAnsi="Calibri"/>
                <w:color w:val="000000"/>
                <w:kern w:val="0"/>
                <w:sz w:val="22"/>
                <w:szCs w:val="22"/>
                <w:lang w:val="ru-RU" w:eastAsia="en-US" w:bidi="ar-SA"/>
              </w:rPr>
              <w:t>Гибкий график работы</w:t>
            </w:r>
          </w:p>
        </w:tc>
        <w:tc>
          <w:tcPr>
            <w:tcW w:w="1134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HAnsi"/>
              </w:rPr>
            </w:pPr>
            <w:r>
              <w:rPr>
                <w:rFonts w:eastAsia="Calibri" w:cs="Calibri" w:cstheme="minorHAnsi"/>
                <w:kern w:val="0"/>
                <w:sz w:val="22"/>
                <w:szCs w:val="22"/>
                <w:lang w:val="ru-RU" w:eastAsia="en-US" w:bidi="ar-SA"/>
              </w:rPr>
              <w:t>-</w:t>
            </w:r>
          </w:p>
        </w:tc>
        <w:tc>
          <w:tcPr>
            <w:tcW w:w="1135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HAnsi"/>
              </w:rPr>
            </w:pPr>
            <w:r>
              <w:rPr>
                <w:rFonts w:eastAsia="Calibri" w:cs="Calibri" w:cstheme="minorHAnsi"/>
                <w:kern w:val="0"/>
                <w:sz w:val="22"/>
                <w:szCs w:val="22"/>
                <w:lang w:val="ru-RU" w:eastAsia="en-US" w:bidi="ar-SA"/>
              </w:rPr>
              <w:t>+</w:t>
            </w:r>
          </w:p>
        </w:tc>
        <w:tc>
          <w:tcPr>
            <w:tcW w:w="2676" w:type="dxa"/>
            <w:tcBorders>
              <w:top w:val="single" w:sz="8" w:space="0" w:color="000000"/>
              <w:bottom w:val="single" w:sz="8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eastAsia="Calibri" w:cs="" w:ascii="Calibri" w:hAnsi="Calibri"/>
                <w:color w:val="000000"/>
                <w:kern w:val="0"/>
                <w:sz w:val="22"/>
                <w:szCs w:val="22"/>
                <w:lang w:val="ru-RU" w:eastAsia="en-US" w:bidi="ar-SA"/>
              </w:rPr>
              <w:t>Выгорание сотрудников, понижение эффективности труда</w:t>
            </w:r>
          </w:p>
        </w:tc>
      </w:tr>
      <w:tr>
        <w:trPr>
          <w:trHeight w:val="172" w:hRule="atLeast"/>
        </w:trPr>
        <w:tc>
          <w:tcPr>
            <w:tcW w:w="858" w:type="dxa"/>
            <w:vMerge w:val="continue"/>
            <w:tcBorders>
              <w:left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eastAsia="Calibri" w:cs="Calibri" w:ascii="Calibri" w:hAnsi="Calibri"/>
                <w:color w:val="000000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1536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eastAsia="Calibri" w:cs="Calibri" w:ascii="Calibri" w:hAnsi="Calibri"/>
                <w:color w:val="000000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2552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eastAsia="Calibri" w:cs="" w:ascii="Calibri" w:hAnsi="Calibri"/>
                <w:color w:val="000000"/>
                <w:kern w:val="0"/>
                <w:sz w:val="22"/>
                <w:szCs w:val="22"/>
                <w:lang w:val="ru-RU" w:eastAsia="en-US" w:bidi="ar-SA"/>
              </w:rPr>
              <w:t>Финансовая стабильность</w:t>
            </w:r>
          </w:p>
        </w:tc>
        <w:tc>
          <w:tcPr>
            <w:tcW w:w="1134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HAnsi"/>
              </w:rPr>
            </w:pPr>
            <w:r>
              <w:rPr>
                <w:rFonts w:eastAsia="Calibri" w:cs="Calibri" w:cstheme="minorHAnsi"/>
                <w:kern w:val="0"/>
                <w:sz w:val="22"/>
                <w:szCs w:val="22"/>
                <w:lang w:val="ru-RU" w:eastAsia="en-US" w:bidi="ar-SA"/>
              </w:rPr>
              <w:t>+</w:t>
            </w:r>
          </w:p>
        </w:tc>
        <w:tc>
          <w:tcPr>
            <w:tcW w:w="1135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HAnsi"/>
              </w:rPr>
            </w:pPr>
            <w:r>
              <w:rPr>
                <w:rFonts w:eastAsia="Calibri" w:cs="Calibri" w:cstheme="minorHAnsi"/>
                <w:kern w:val="0"/>
                <w:sz w:val="22"/>
                <w:szCs w:val="22"/>
                <w:lang w:val="ru-RU" w:eastAsia="en-US" w:bidi="ar-SA"/>
              </w:rPr>
              <w:t>+</w:t>
            </w:r>
          </w:p>
        </w:tc>
        <w:tc>
          <w:tcPr>
            <w:tcW w:w="2676" w:type="dxa"/>
            <w:tcBorders>
              <w:top w:val="single" w:sz="8" w:space="0" w:color="000000"/>
              <w:bottom w:val="single" w:sz="8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eastAsia="Calibri" w:cs="" w:ascii="Calibri" w:hAnsi="Calibri"/>
                <w:color w:val="000000"/>
                <w:kern w:val="0"/>
                <w:sz w:val="22"/>
                <w:szCs w:val="22"/>
                <w:lang w:val="ru-RU" w:eastAsia="en-US" w:bidi="ar-SA"/>
              </w:rPr>
              <w:t>Низкая заработная плата</w:t>
            </w:r>
          </w:p>
        </w:tc>
      </w:tr>
      <w:tr>
        <w:trPr>
          <w:trHeight w:val="92" w:hRule="atLeast"/>
        </w:trPr>
        <w:tc>
          <w:tcPr>
            <w:tcW w:w="858" w:type="dxa"/>
            <w:vMerge w:val="continue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eastAsia="Calibri" w:cs="Calibri" w:ascii="Calibri" w:hAnsi="Calibri"/>
                <w:color w:val="000000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1536" w:type="dxa"/>
            <w:vMerge w:val="continue"/>
            <w:tcBorders>
              <w:bottom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eastAsia="Calibri" w:cs="Calibri" w:ascii="Calibri" w:hAnsi="Calibri"/>
                <w:color w:val="000000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2552" w:type="dxa"/>
            <w:tcBorders>
              <w:top w:val="single" w:sz="8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eastAsia="Calibri" w:cs="" w:ascii="Calibri" w:hAnsi="Calibri"/>
                <w:color w:val="000000"/>
                <w:kern w:val="0"/>
                <w:sz w:val="22"/>
                <w:szCs w:val="22"/>
                <w:lang w:val="ru-RU" w:eastAsia="en-US" w:bidi="ar-SA"/>
              </w:rPr>
              <w:t>Профессиональный рост</w:t>
            </w:r>
          </w:p>
        </w:tc>
        <w:tc>
          <w:tcPr>
            <w:tcW w:w="1134" w:type="dxa"/>
            <w:tcBorders>
              <w:top w:val="single" w:sz="8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HAnsi"/>
              </w:rPr>
            </w:pPr>
            <w:r>
              <w:rPr>
                <w:rFonts w:eastAsia="Calibri" w:cs="Calibri" w:cstheme="minorHAnsi"/>
                <w:kern w:val="0"/>
                <w:sz w:val="22"/>
                <w:szCs w:val="22"/>
                <w:lang w:val="ru-RU" w:eastAsia="en-US" w:bidi="ar-SA"/>
              </w:rPr>
              <w:t>-</w:t>
            </w:r>
          </w:p>
        </w:tc>
        <w:tc>
          <w:tcPr>
            <w:tcW w:w="1135" w:type="dxa"/>
            <w:tcBorders>
              <w:top w:val="single" w:sz="8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HAnsi"/>
              </w:rPr>
            </w:pPr>
            <w:r>
              <w:rPr>
                <w:rFonts w:eastAsia="Calibri" w:cs="Calibri" w:cstheme="minorHAnsi"/>
                <w:kern w:val="0"/>
                <w:sz w:val="22"/>
                <w:szCs w:val="22"/>
                <w:lang w:val="ru-RU" w:eastAsia="en-US" w:bidi="ar-SA"/>
              </w:rPr>
              <w:t>+</w:t>
            </w:r>
          </w:p>
        </w:tc>
        <w:tc>
          <w:tcPr>
            <w:tcW w:w="2676" w:type="dxa"/>
            <w:tcBorders>
              <w:top w:val="single" w:sz="8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eastAsia="Calibri" w:cs="" w:ascii="Calibri" w:hAnsi="Calibri"/>
                <w:color w:val="000000"/>
                <w:kern w:val="0"/>
                <w:sz w:val="22"/>
                <w:szCs w:val="22"/>
                <w:lang w:val="ru-RU" w:eastAsia="en-US" w:bidi="ar-SA"/>
              </w:rPr>
              <w:t>Конфликт между желанием сделать качественный продукт и сроками его реализации</w:t>
            </w:r>
          </w:p>
        </w:tc>
      </w:tr>
      <w:tr>
        <w:trPr>
          <w:trHeight w:val="126" w:hRule="atLeast"/>
        </w:trPr>
        <w:tc>
          <w:tcPr>
            <w:tcW w:w="858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HAnsi"/>
              </w:rPr>
            </w:pPr>
            <w:r>
              <w:rPr>
                <w:rFonts w:eastAsia="Calibri" w:cs="Calibri" w:ascii="Calibri" w:hAnsi="Calibri"/>
                <w:color w:val="000000"/>
                <w:kern w:val="0"/>
                <w:sz w:val="22"/>
                <w:szCs w:val="22"/>
                <w:lang w:val="ru-RU" w:eastAsia="en-US" w:bidi="ar-SA"/>
              </w:rPr>
              <w:t>brb006</w:t>
            </w:r>
          </w:p>
        </w:tc>
        <w:tc>
          <w:tcPr>
            <w:tcW w:w="1536" w:type="dxa"/>
            <w:vMerge w:val="restart"/>
            <w:tcBorders>
              <w:top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HAnsi"/>
              </w:rPr>
            </w:pPr>
            <w:r>
              <w:rPr>
                <w:rFonts w:eastAsia="Calibri" w:cs="" w:ascii="Calibri" w:hAnsi="Calibri"/>
                <w:color w:val="000000"/>
                <w:kern w:val="0"/>
                <w:sz w:val="22"/>
                <w:szCs w:val="22"/>
                <w:lang w:val="ru-RU" w:eastAsia="en-US" w:bidi="ar-SA"/>
              </w:rPr>
              <w:t>Клиент</w:t>
            </w:r>
          </w:p>
        </w:tc>
        <w:tc>
          <w:tcPr>
            <w:tcW w:w="2552" w:type="dxa"/>
            <w:tcBorders>
              <w:top w:val="single" w:sz="12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eastAsia="Calibri" w:cs="" w:ascii="Calibri" w:hAnsi="Calibri"/>
                <w:color w:val="000000"/>
                <w:kern w:val="0"/>
                <w:sz w:val="22"/>
                <w:szCs w:val="22"/>
                <w:lang w:val="ru-RU" w:eastAsia="en-US" w:bidi="ar-SA"/>
              </w:rPr>
              <w:t>Экономия времени записи</w:t>
            </w:r>
          </w:p>
        </w:tc>
        <w:tc>
          <w:tcPr>
            <w:tcW w:w="1134" w:type="dxa"/>
            <w:tcBorders>
              <w:top w:val="single" w:sz="12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HAnsi"/>
              </w:rPr>
            </w:pPr>
            <w:r>
              <w:rPr>
                <w:rFonts w:eastAsia="Calibri" w:cs="Calibri" w:cstheme="minorHAnsi"/>
                <w:kern w:val="0"/>
                <w:sz w:val="22"/>
                <w:szCs w:val="22"/>
                <w:lang w:val="ru-RU" w:eastAsia="en-US" w:bidi="ar-SA"/>
              </w:rPr>
              <w:t>-</w:t>
            </w:r>
          </w:p>
        </w:tc>
        <w:tc>
          <w:tcPr>
            <w:tcW w:w="1135" w:type="dxa"/>
            <w:tcBorders>
              <w:top w:val="single" w:sz="12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HAnsi"/>
              </w:rPr>
            </w:pPr>
            <w:r>
              <w:rPr>
                <w:rFonts w:eastAsia="Calibri" w:cs="Calibri" w:cstheme="minorHAnsi"/>
                <w:kern w:val="0"/>
                <w:sz w:val="22"/>
                <w:szCs w:val="22"/>
                <w:lang w:val="ru-RU" w:eastAsia="en-US" w:bidi="ar-SA"/>
              </w:rPr>
              <w:t>+</w:t>
            </w:r>
          </w:p>
        </w:tc>
        <w:tc>
          <w:tcPr>
            <w:tcW w:w="2676" w:type="dxa"/>
            <w:tcBorders>
              <w:top w:val="single" w:sz="12" w:space="0" w:color="000000"/>
              <w:bottom w:val="single" w:sz="8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HAnsi"/>
              </w:rPr>
            </w:pPr>
            <w:r>
              <w:rPr>
                <w:rFonts w:eastAsia="Calibri" w:cs="" w:ascii="Calibri" w:hAnsi="Calibri"/>
                <w:color w:val="000000"/>
                <w:kern w:val="0"/>
                <w:sz w:val="22"/>
                <w:szCs w:val="22"/>
                <w:lang w:val="ru-RU" w:eastAsia="en-US" w:bidi="ar-SA"/>
              </w:rPr>
              <w:t>Отсутствие актуальной информации в режиме реального времени</w:t>
            </w:r>
          </w:p>
        </w:tc>
      </w:tr>
      <w:tr>
        <w:trPr>
          <w:trHeight w:val="138" w:hRule="atLeast"/>
        </w:trPr>
        <w:tc>
          <w:tcPr>
            <w:tcW w:w="858" w:type="dxa"/>
            <w:vMerge w:val="continue"/>
            <w:tcBorders>
              <w:top w:val="single" w:sz="12" w:space="0" w:color="000000"/>
              <w:left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eastAsia="Calibri" w:cs="Calibri" w:ascii="Calibri" w:hAnsi="Calibri"/>
                <w:color w:val="000000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1536" w:type="dxa"/>
            <w:vMerge w:val="continue"/>
            <w:tcBorders>
              <w:top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eastAsia="Calibri" w:cs="Calibri" w:ascii="Calibri" w:hAnsi="Calibri"/>
                <w:color w:val="000000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2552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eastAsia="Calibri" w:cs="" w:ascii="Calibri" w:hAnsi="Calibri"/>
                <w:color w:val="000000"/>
                <w:kern w:val="0"/>
                <w:sz w:val="22"/>
                <w:szCs w:val="22"/>
                <w:lang w:val="ru-RU" w:eastAsia="en-US" w:bidi="ar-SA"/>
              </w:rPr>
              <w:t>Качественные услуги</w:t>
            </w:r>
          </w:p>
        </w:tc>
        <w:tc>
          <w:tcPr>
            <w:tcW w:w="1134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HAnsi"/>
              </w:rPr>
            </w:pPr>
            <w:r>
              <w:rPr>
                <w:rFonts w:eastAsia="Calibri" w:cs="Calibri" w:cstheme="minorHAnsi"/>
                <w:kern w:val="0"/>
                <w:sz w:val="22"/>
                <w:szCs w:val="22"/>
                <w:lang w:val="ru-RU" w:eastAsia="en-US" w:bidi="ar-SA"/>
              </w:rPr>
              <w:t>-</w:t>
            </w:r>
          </w:p>
        </w:tc>
        <w:tc>
          <w:tcPr>
            <w:tcW w:w="1135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HAnsi"/>
              </w:rPr>
            </w:pPr>
            <w:r>
              <w:rPr>
                <w:rFonts w:eastAsia="Calibri" w:cs="Calibri" w:cstheme="minorHAnsi"/>
                <w:kern w:val="0"/>
                <w:sz w:val="22"/>
                <w:szCs w:val="22"/>
                <w:lang w:val="ru-RU" w:eastAsia="en-US" w:bidi="ar-SA"/>
              </w:rPr>
              <w:t>+</w:t>
            </w:r>
          </w:p>
        </w:tc>
        <w:tc>
          <w:tcPr>
            <w:tcW w:w="2676" w:type="dxa"/>
            <w:tcBorders>
              <w:top w:val="single" w:sz="8" w:space="0" w:color="000000"/>
              <w:bottom w:val="single" w:sz="8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HAnsi"/>
              </w:rPr>
            </w:pPr>
            <w:r>
              <w:rPr>
                <w:rFonts w:eastAsia="Calibri" w:cs="" w:ascii="Calibri" w:hAnsi="Calibri"/>
                <w:color w:val="000000"/>
                <w:kern w:val="0"/>
                <w:sz w:val="22"/>
                <w:szCs w:val="22"/>
                <w:lang w:val="ru-RU" w:eastAsia="en-US" w:bidi="ar-SA"/>
              </w:rPr>
              <w:t>Проблемы со скоростью перераспределения заказов</w:t>
            </w:r>
          </w:p>
        </w:tc>
      </w:tr>
      <w:tr>
        <w:trPr>
          <w:trHeight w:val="161" w:hRule="atLeast"/>
        </w:trPr>
        <w:tc>
          <w:tcPr>
            <w:tcW w:w="858" w:type="dxa"/>
            <w:vMerge w:val="continue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eastAsia="Calibri" w:cs="Calibri" w:ascii="Calibri" w:hAnsi="Calibri"/>
                <w:color w:val="000000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1536" w:type="dxa"/>
            <w:vMerge w:val="continue"/>
            <w:tcBorders>
              <w:bottom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eastAsia="Calibri" w:cs="Calibri" w:ascii="Calibri" w:hAnsi="Calibri"/>
                <w:color w:val="000000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2552" w:type="dxa"/>
            <w:tcBorders>
              <w:top w:val="single" w:sz="8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eastAsia="Calibri" w:cs="" w:ascii="Calibri" w:hAnsi="Calibri"/>
                <w:color w:val="000000"/>
                <w:kern w:val="0"/>
                <w:sz w:val="22"/>
                <w:szCs w:val="22"/>
                <w:lang w:val="ru-RU" w:eastAsia="en-US" w:bidi="ar-SA"/>
              </w:rPr>
              <w:t>Система напоминания</w:t>
            </w:r>
          </w:p>
        </w:tc>
        <w:tc>
          <w:tcPr>
            <w:tcW w:w="1134" w:type="dxa"/>
            <w:tcBorders>
              <w:top w:val="single" w:sz="8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HAnsi"/>
              </w:rPr>
            </w:pPr>
            <w:r>
              <w:rPr>
                <w:rFonts w:eastAsia="Calibri" w:cs="Calibri" w:cstheme="minorHAnsi"/>
                <w:kern w:val="0"/>
                <w:sz w:val="22"/>
                <w:szCs w:val="22"/>
                <w:lang w:val="ru-RU" w:eastAsia="en-US" w:bidi="ar-SA"/>
              </w:rPr>
              <w:t>+/-</w:t>
            </w:r>
          </w:p>
        </w:tc>
        <w:tc>
          <w:tcPr>
            <w:tcW w:w="1135" w:type="dxa"/>
            <w:tcBorders>
              <w:top w:val="single" w:sz="8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HAnsi"/>
              </w:rPr>
            </w:pPr>
            <w:r>
              <w:rPr>
                <w:rFonts w:eastAsia="Calibri" w:cs="Calibri" w:cstheme="minorHAnsi"/>
                <w:kern w:val="0"/>
                <w:sz w:val="22"/>
                <w:szCs w:val="22"/>
                <w:lang w:val="ru-RU" w:eastAsia="en-US" w:bidi="ar-SA"/>
              </w:rPr>
              <w:t>+</w:t>
            </w:r>
          </w:p>
        </w:tc>
        <w:tc>
          <w:tcPr>
            <w:tcW w:w="2676" w:type="dxa"/>
            <w:tcBorders>
              <w:top w:val="single" w:sz="8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HAnsi"/>
              </w:rPr>
            </w:pPr>
            <w:r>
              <w:rPr>
                <w:rFonts w:eastAsia="Calibri" w:cs="" w:ascii="Calibri" w:hAnsi="Calibri"/>
                <w:color w:val="000000"/>
                <w:kern w:val="0"/>
                <w:sz w:val="22"/>
                <w:szCs w:val="22"/>
                <w:lang w:val="ru-RU" w:eastAsia="en-US" w:bidi="ar-SA"/>
              </w:rPr>
              <w:t>Отсутствие мгновенной реакции на изменения</w:t>
            </w:r>
          </w:p>
        </w:tc>
      </w:tr>
      <w:tr>
        <w:trPr>
          <w:trHeight w:val="195" w:hRule="atLeast"/>
        </w:trPr>
        <w:tc>
          <w:tcPr>
            <w:tcW w:w="858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HAnsi"/>
              </w:rPr>
            </w:pPr>
            <w:r>
              <w:rPr>
                <w:rFonts w:eastAsia="Calibri" w:cs="Calibri" w:ascii="Calibri" w:hAnsi="Calibri"/>
                <w:color w:val="000000"/>
                <w:kern w:val="0"/>
                <w:sz w:val="22"/>
                <w:szCs w:val="22"/>
                <w:lang w:val="ru-RU" w:eastAsia="en-US" w:bidi="ar-SA"/>
              </w:rPr>
              <w:t>brb007</w:t>
            </w:r>
          </w:p>
        </w:tc>
        <w:tc>
          <w:tcPr>
            <w:tcW w:w="1536" w:type="dxa"/>
            <w:vMerge w:val="restart"/>
            <w:tcBorders>
              <w:top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HAnsi"/>
              </w:rPr>
            </w:pPr>
            <w:r>
              <w:rPr>
                <w:rFonts w:eastAsia="Calibri" w:cs="" w:ascii="Calibri" w:hAnsi="Calibri"/>
                <w:color w:val="000000"/>
                <w:kern w:val="0"/>
                <w:sz w:val="22"/>
                <w:szCs w:val="22"/>
                <w:lang w:val="ru-RU" w:eastAsia="en-US" w:bidi="ar-SA"/>
              </w:rPr>
              <w:t>Бухгалтер</w:t>
            </w:r>
          </w:p>
        </w:tc>
        <w:tc>
          <w:tcPr>
            <w:tcW w:w="2552" w:type="dxa"/>
            <w:tcBorders>
              <w:top w:val="single" w:sz="12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eastAsia="Calibri" w:cs="" w:ascii="Calibri" w:hAnsi="Calibri"/>
                <w:color w:val="000000"/>
                <w:kern w:val="0"/>
                <w:sz w:val="22"/>
                <w:szCs w:val="22"/>
                <w:lang w:val="ru-RU" w:eastAsia="en-US" w:bidi="ar-SA"/>
              </w:rPr>
              <w:t>Расчет оплаты сотрудников</w:t>
            </w:r>
          </w:p>
        </w:tc>
        <w:tc>
          <w:tcPr>
            <w:tcW w:w="1134" w:type="dxa"/>
            <w:tcBorders>
              <w:top w:val="single" w:sz="12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HAnsi"/>
              </w:rPr>
            </w:pPr>
            <w:r>
              <w:rPr>
                <w:rFonts w:eastAsia="Calibri" w:cs="Calibri" w:cstheme="minorHAnsi"/>
                <w:kern w:val="0"/>
                <w:sz w:val="22"/>
                <w:szCs w:val="22"/>
                <w:lang w:val="ru-RU" w:eastAsia="en-US" w:bidi="ar-SA"/>
              </w:rPr>
              <w:t>-</w:t>
            </w:r>
          </w:p>
        </w:tc>
        <w:tc>
          <w:tcPr>
            <w:tcW w:w="1135" w:type="dxa"/>
            <w:tcBorders>
              <w:top w:val="single" w:sz="12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HAnsi"/>
              </w:rPr>
            </w:pPr>
            <w:r>
              <w:rPr>
                <w:rFonts w:eastAsia="Calibri" w:cs="Calibri" w:cstheme="minorHAnsi"/>
                <w:kern w:val="0"/>
                <w:sz w:val="22"/>
                <w:szCs w:val="22"/>
                <w:lang w:val="ru-RU" w:eastAsia="en-US" w:bidi="ar-SA"/>
              </w:rPr>
              <w:t>+</w:t>
            </w:r>
          </w:p>
        </w:tc>
        <w:tc>
          <w:tcPr>
            <w:tcW w:w="2676" w:type="dxa"/>
            <w:tcBorders>
              <w:top w:val="single" w:sz="12" w:space="0" w:color="000000"/>
              <w:bottom w:val="single" w:sz="8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eastAsia="Calibri" w:cs="" w:ascii="Calibri" w:hAnsi="Calibri"/>
                <w:color w:val="000000"/>
                <w:kern w:val="0"/>
                <w:sz w:val="22"/>
                <w:szCs w:val="22"/>
                <w:lang w:val="ru-RU" w:eastAsia="en-US" w:bidi="ar-SA"/>
              </w:rPr>
              <w:t>Ошибки в расчетах из-за неверной информации</w:t>
            </w:r>
          </w:p>
        </w:tc>
      </w:tr>
      <w:tr>
        <w:trPr>
          <w:trHeight w:val="1013" w:hRule="atLeast"/>
        </w:trPr>
        <w:tc>
          <w:tcPr>
            <w:tcW w:w="858" w:type="dxa"/>
            <w:vMerge w:val="continue"/>
            <w:tcBorders>
              <w:left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eastAsia="Calibri" w:cs="Calibri" w:ascii="Calibri" w:hAnsi="Calibri"/>
                <w:color w:val="000000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1536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eastAsia="Calibri" w:cs="Calibri" w:ascii="Calibri" w:hAnsi="Calibri"/>
                <w:color w:val="000000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2552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eastAsia="Calibri" w:cs="" w:ascii="Calibri" w:hAnsi="Calibri"/>
                <w:color w:val="000000"/>
                <w:kern w:val="0"/>
                <w:sz w:val="22"/>
                <w:szCs w:val="22"/>
                <w:lang w:val="ru-RU" w:eastAsia="en-US" w:bidi="ar-SA"/>
              </w:rPr>
              <w:t>Отражение оплаты в системе</w:t>
            </w:r>
          </w:p>
        </w:tc>
        <w:tc>
          <w:tcPr>
            <w:tcW w:w="1134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HAnsi"/>
              </w:rPr>
            </w:pPr>
            <w:r>
              <w:rPr>
                <w:rFonts w:eastAsia="Calibri" w:cs="Calibri" w:cstheme="minorHAnsi"/>
                <w:kern w:val="0"/>
                <w:sz w:val="22"/>
                <w:szCs w:val="22"/>
                <w:lang w:val="ru-RU" w:eastAsia="en-US" w:bidi="ar-SA"/>
              </w:rPr>
              <w:t>-</w:t>
            </w:r>
          </w:p>
        </w:tc>
        <w:tc>
          <w:tcPr>
            <w:tcW w:w="1135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HAnsi"/>
              </w:rPr>
            </w:pPr>
            <w:r>
              <w:rPr>
                <w:rFonts w:eastAsia="Calibri" w:cs="Calibri" w:cstheme="minorHAnsi"/>
                <w:kern w:val="0"/>
                <w:sz w:val="22"/>
                <w:szCs w:val="22"/>
                <w:lang w:val="ru-RU" w:eastAsia="en-US" w:bidi="ar-SA"/>
              </w:rPr>
              <w:t>+</w:t>
            </w:r>
          </w:p>
        </w:tc>
        <w:tc>
          <w:tcPr>
            <w:tcW w:w="2676" w:type="dxa"/>
            <w:tcBorders>
              <w:top w:val="single" w:sz="8" w:space="0" w:color="000000"/>
              <w:bottom w:val="single" w:sz="8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eastAsia="Calibri" w:cs="" w:ascii="Calibri" w:hAnsi="Calibri"/>
                <w:color w:val="000000"/>
                <w:kern w:val="0"/>
                <w:sz w:val="22"/>
                <w:szCs w:val="22"/>
                <w:lang w:val="ru-RU" w:eastAsia="en-US" w:bidi="ar-SA"/>
              </w:rPr>
              <w:t>Потеря времени из-за ручного ввода данных</w:t>
            </w:r>
          </w:p>
        </w:tc>
      </w:tr>
      <w:tr>
        <w:trPr>
          <w:trHeight w:val="943" w:hRule="atLeast"/>
        </w:trPr>
        <w:tc>
          <w:tcPr>
            <w:tcW w:w="858" w:type="dxa"/>
            <w:vMerge w:val="continue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eastAsia="Calibri" w:cs="Calibri" w:ascii="Calibri" w:hAnsi="Calibri"/>
                <w:color w:val="000000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1536" w:type="dxa"/>
            <w:vMerge w:val="continue"/>
            <w:tcBorders>
              <w:bottom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eastAsia="Calibri" w:cs="Calibri" w:ascii="Calibri" w:hAnsi="Calibri"/>
                <w:color w:val="000000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2552" w:type="dxa"/>
            <w:tcBorders>
              <w:top w:val="single" w:sz="8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eastAsia="Calibri" w:cs="" w:ascii="Calibri" w:hAnsi="Calibri"/>
                <w:color w:val="000000"/>
                <w:kern w:val="0"/>
                <w:sz w:val="22"/>
                <w:szCs w:val="22"/>
                <w:lang w:val="ru-RU" w:eastAsia="en-US" w:bidi="ar-SA"/>
              </w:rPr>
              <w:t>Облегчение процесса расчетов</w:t>
            </w:r>
          </w:p>
        </w:tc>
        <w:tc>
          <w:tcPr>
            <w:tcW w:w="1134" w:type="dxa"/>
            <w:tcBorders>
              <w:top w:val="single" w:sz="8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HAnsi"/>
              </w:rPr>
            </w:pPr>
            <w:r>
              <w:rPr>
                <w:rFonts w:eastAsia="Calibri" w:cs="Calibri" w:cstheme="minorHAnsi"/>
                <w:kern w:val="0"/>
                <w:sz w:val="22"/>
                <w:szCs w:val="22"/>
                <w:lang w:val="ru-RU" w:eastAsia="en-US" w:bidi="ar-SA"/>
              </w:rPr>
              <w:t>-</w:t>
            </w:r>
          </w:p>
        </w:tc>
        <w:tc>
          <w:tcPr>
            <w:tcW w:w="1135" w:type="dxa"/>
            <w:tcBorders>
              <w:top w:val="single" w:sz="8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HAnsi"/>
              </w:rPr>
            </w:pPr>
            <w:r>
              <w:rPr>
                <w:rFonts w:eastAsia="Calibri" w:cs="Calibri" w:cstheme="minorHAnsi"/>
                <w:kern w:val="0"/>
                <w:sz w:val="22"/>
                <w:szCs w:val="22"/>
                <w:lang w:val="ru-RU" w:eastAsia="en-US" w:bidi="ar-SA"/>
              </w:rPr>
              <w:t>+</w:t>
            </w:r>
          </w:p>
        </w:tc>
        <w:tc>
          <w:tcPr>
            <w:tcW w:w="2676" w:type="dxa"/>
            <w:tcBorders>
              <w:top w:val="single" w:sz="8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eastAsia="Calibri" w:cs="" w:ascii="Calibri" w:hAnsi="Calibri"/>
                <w:color w:val="000000"/>
                <w:kern w:val="0"/>
                <w:sz w:val="22"/>
                <w:szCs w:val="22"/>
                <w:lang w:val="ru-RU" w:eastAsia="en-US" w:bidi="ar-SA"/>
              </w:rPr>
              <w:t>Высокие временные затраты на подготовку отчетов</w:t>
            </w:r>
          </w:p>
        </w:tc>
      </w:tr>
      <w:tr>
        <w:trPr>
          <w:trHeight w:val="945" w:hRule="atLeast"/>
        </w:trPr>
        <w:tc>
          <w:tcPr>
            <w:tcW w:w="858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eastAsia="Calibri" w:cs="Calibri" w:ascii="Calibri" w:hAnsi="Calibri"/>
                <w:color w:val="000000"/>
                <w:kern w:val="0"/>
                <w:sz w:val="22"/>
                <w:szCs w:val="22"/>
                <w:lang w:val="en-US" w:eastAsia="en-US" w:bidi="ar-SA"/>
              </w:rPr>
              <w:t>brb</w:t>
            </w:r>
            <w:r>
              <w:rPr>
                <w:rFonts w:eastAsia="Calibri" w:cs="Calibri" w:ascii="Calibri" w:hAnsi="Calibri"/>
                <w:color w:val="000000"/>
                <w:kern w:val="0"/>
                <w:sz w:val="22"/>
                <w:szCs w:val="22"/>
                <w:lang w:val="ru-RU" w:eastAsia="en-US" w:bidi="ar-SA"/>
              </w:rPr>
              <w:t>008</w:t>
            </w:r>
          </w:p>
        </w:tc>
        <w:tc>
          <w:tcPr>
            <w:tcW w:w="1536" w:type="dxa"/>
            <w:vMerge w:val="restart"/>
            <w:tcBorders>
              <w:top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eastAsia="Calibri" w:cs="Calibri" w:ascii="Calibri" w:hAnsi="Calibri"/>
                <w:color w:val="000000"/>
                <w:kern w:val="0"/>
                <w:sz w:val="22"/>
                <w:szCs w:val="22"/>
                <w:lang w:val="ru-RU" w:eastAsia="en-US" w:bidi="ar-SA"/>
              </w:rPr>
              <w:t>Роспотребнадзор</w:t>
            </w:r>
          </w:p>
        </w:tc>
        <w:tc>
          <w:tcPr>
            <w:tcW w:w="2552" w:type="dxa"/>
            <w:tcBorders>
              <w:top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eastAsia="Calibri" w:cs="Calibri" w:ascii="Calibri" w:hAnsi="Calibri"/>
                <w:color w:val="000000"/>
                <w:kern w:val="0"/>
                <w:sz w:val="22"/>
                <w:szCs w:val="22"/>
                <w:lang w:val="ru-RU" w:eastAsia="en-US" w:bidi="ar-SA"/>
              </w:rPr>
              <w:t>Проверка соблюдения требований закона</w:t>
            </w:r>
          </w:p>
        </w:tc>
        <w:tc>
          <w:tcPr>
            <w:tcW w:w="1134" w:type="dxa"/>
            <w:tcBorders>
              <w:top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eastAsia="Calibri" w:cs="Calibri" w:ascii="Calibri" w:hAnsi="Calibri"/>
                <w:color w:val="000000"/>
                <w:kern w:val="0"/>
                <w:sz w:val="22"/>
                <w:szCs w:val="22"/>
                <w:lang w:val="ru-RU" w:eastAsia="en-US" w:bidi="ar-SA"/>
              </w:rPr>
              <w:t>-</w:t>
            </w:r>
          </w:p>
        </w:tc>
        <w:tc>
          <w:tcPr>
            <w:tcW w:w="1135" w:type="dxa"/>
            <w:tcBorders>
              <w:top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eastAsia="Calibri" w:cs="Calibri" w:ascii="Calibri" w:hAnsi="Calibri"/>
                <w:color w:val="000000"/>
                <w:kern w:val="0"/>
                <w:sz w:val="22"/>
                <w:szCs w:val="22"/>
                <w:lang w:val="ru-RU" w:eastAsia="en-US" w:bidi="ar-SA"/>
              </w:rPr>
              <w:t>+</w:t>
            </w:r>
          </w:p>
        </w:tc>
        <w:tc>
          <w:tcPr>
            <w:tcW w:w="2676" w:type="dxa"/>
            <w:tcBorders>
              <w:top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eastAsia="Calibri" w:cs="Calibri" w:ascii="Calibri" w:hAnsi="Calibri"/>
                <w:color w:val="000000"/>
                <w:kern w:val="0"/>
                <w:sz w:val="22"/>
                <w:szCs w:val="22"/>
                <w:lang w:val="ru-RU" w:eastAsia="en-US" w:bidi="ar-SA"/>
              </w:rPr>
              <w:t>Несоблюдение требований закона</w:t>
            </w:r>
          </w:p>
        </w:tc>
      </w:tr>
      <w:tr>
        <w:trPr>
          <w:trHeight w:val="583" w:hRule="atLeast"/>
        </w:trPr>
        <w:tc>
          <w:tcPr>
            <w:tcW w:w="858" w:type="dxa"/>
            <w:vMerge w:val="continue"/>
            <w:tcBorders>
              <w:left w:val="single" w:sz="1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eastAsia="Calibri" w:cs="Calibri" w:ascii="Calibri" w:hAnsi="Calibri"/>
                <w:color w:val="000000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1536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eastAsia="Calibri" w:cs="Calibri" w:ascii="Calibri" w:hAnsi="Calibri"/>
                <w:color w:val="000000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255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eastAsia="Calibri" w:cs="Calibri" w:ascii="Calibri" w:hAnsi="Calibri"/>
                <w:color w:val="000000"/>
                <w:kern w:val="0"/>
                <w:sz w:val="22"/>
                <w:szCs w:val="22"/>
                <w:lang w:val="ru-RU" w:eastAsia="en-US" w:bidi="ar-SA"/>
              </w:rPr>
              <w:t>Аудит и защита потребителей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eastAsia="Calibri" w:cs="Calibri" w:ascii="Calibri" w:hAnsi="Calibri"/>
                <w:color w:val="000000"/>
                <w:kern w:val="0"/>
                <w:sz w:val="22"/>
                <w:szCs w:val="22"/>
                <w:lang w:val="ru-RU" w:eastAsia="en-US" w:bidi="ar-SA"/>
              </w:rPr>
              <w:t>-</w:t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eastAsia="Calibri" w:cs="Calibri" w:ascii="Calibri" w:hAnsi="Calibri"/>
                <w:color w:val="000000"/>
                <w:kern w:val="0"/>
                <w:sz w:val="22"/>
                <w:szCs w:val="22"/>
                <w:lang w:val="ru-RU" w:eastAsia="en-US" w:bidi="ar-SA"/>
              </w:rPr>
              <w:t>+</w:t>
            </w:r>
          </w:p>
        </w:tc>
        <w:tc>
          <w:tcPr>
            <w:tcW w:w="2676" w:type="dxa"/>
            <w:tcBorders>
              <w:right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eastAsia="Calibri" w:cs="Calibri" w:ascii="Calibri" w:hAnsi="Calibri"/>
                <w:color w:val="000000"/>
                <w:kern w:val="0"/>
                <w:sz w:val="22"/>
                <w:szCs w:val="22"/>
                <w:lang w:val="ru-RU" w:eastAsia="en-US" w:bidi="ar-SA"/>
              </w:rPr>
              <w:t>Неточные данные</w:t>
            </w:r>
          </w:p>
        </w:tc>
      </w:tr>
      <w:tr>
        <w:trPr>
          <w:trHeight w:val="846" w:hRule="atLeast"/>
        </w:trPr>
        <w:tc>
          <w:tcPr>
            <w:tcW w:w="858" w:type="dxa"/>
            <w:vMerge w:val="continue"/>
            <w:tcBorders>
              <w:left w:val="single" w:sz="12" w:space="0" w:color="000000"/>
              <w:bottom w:val="single" w:sz="1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eastAsia="Calibri" w:cs="Calibri" w:ascii="Calibri" w:hAnsi="Calibri"/>
                <w:color w:val="000000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1536" w:type="dxa"/>
            <w:vMerge w:val="continue"/>
            <w:tcBorders>
              <w:bottom w:val="single" w:sz="1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eastAsia="Calibri" w:cs="Calibri" w:ascii="Calibri" w:hAnsi="Calibri"/>
                <w:color w:val="000000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2552" w:type="dxa"/>
            <w:tcBorders>
              <w:bottom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eastAsia="Calibri" w:cs="Calibri" w:ascii="Calibri" w:hAnsi="Calibri"/>
                <w:color w:val="000000"/>
                <w:kern w:val="0"/>
                <w:sz w:val="22"/>
                <w:szCs w:val="22"/>
                <w:lang w:val="ru-RU" w:eastAsia="en-US" w:bidi="ar-SA"/>
              </w:rPr>
              <w:t>Использование штрафных мер</w:t>
            </w:r>
          </w:p>
        </w:tc>
        <w:tc>
          <w:tcPr>
            <w:tcW w:w="1134" w:type="dxa"/>
            <w:tcBorders>
              <w:bottom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eastAsia="Calibri" w:cs="Calibri" w:ascii="Calibri" w:hAnsi="Calibri"/>
                <w:color w:val="000000"/>
                <w:kern w:val="0"/>
                <w:sz w:val="22"/>
                <w:szCs w:val="22"/>
                <w:lang w:val="ru-RU" w:eastAsia="en-US" w:bidi="ar-SA"/>
              </w:rPr>
              <w:t>+</w:t>
            </w:r>
          </w:p>
        </w:tc>
        <w:tc>
          <w:tcPr>
            <w:tcW w:w="1135" w:type="dxa"/>
            <w:tcBorders>
              <w:bottom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eastAsia="Calibri" w:cs="Calibri" w:ascii="Calibri" w:hAnsi="Calibri"/>
                <w:color w:val="000000"/>
                <w:kern w:val="0"/>
                <w:sz w:val="22"/>
                <w:szCs w:val="22"/>
                <w:lang w:val="ru-RU" w:eastAsia="en-US" w:bidi="ar-SA"/>
              </w:rPr>
              <w:t>+</w:t>
            </w:r>
          </w:p>
        </w:tc>
        <w:tc>
          <w:tcPr>
            <w:tcW w:w="2676" w:type="dxa"/>
            <w:tcBorders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eastAsia="Calibri" w:cs="Calibri" w:ascii="Calibri" w:hAnsi="Calibri"/>
                <w:color w:val="000000"/>
                <w:kern w:val="0"/>
                <w:sz w:val="22"/>
                <w:szCs w:val="22"/>
                <w:lang w:val="ru-RU" w:eastAsia="en-US" w:bidi="ar-SA"/>
              </w:rPr>
              <w:t>Обход штрафных санкций</w:t>
            </w:r>
          </w:p>
        </w:tc>
      </w:tr>
    </w:tbl>
    <w:p>
      <w:pPr>
        <w:pStyle w:val="Normal"/>
        <w:spacing w:before="0" w:after="160"/>
        <w:rPr>
          <w:rFonts w:cs="Calibri" w:cstheme="minorHAnsi"/>
        </w:rPr>
      </w:pPr>
      <w:r>
        <w:rPr>
          <w:rFonts w:cs="Calibri" w:cstheme="minorHAnsi"/>
        </w:rPr>
      </w:r>
    </w:p>
    <w:sectPr>
      <w:type w:val="nextPage"/>
      <w:pgSz w:w="11906" w:h="16838"/>
      <w:pgMar w:left="1134" w:right="850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libri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45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39"/>
    <w:rsid w:val="00120e3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Application>LibreOffice/25.2.2.2$MacOSX_AARCH64 LibreOffice_project/7370d4be9e3cf6031a51beef54ff3bda878e3fac</Application>
  <AppVersion>15.0000</AppVersion>
  <Pages>2</Pages>
  <Words>284</Words>
  <Characters>1812</Characters>
  <CharactersWithSpaces>1969</CharactersWithSpaces>
  <Paragraphs>127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2025-09-17T02:40:00Z</dcterms:created>
  <dc:creator>Миша Бутов</dc:creator>
  <dc:description/>
  <dc:language>ru-RU</dc:language>
  <cp:lastModifiedBy/>
  <dcterms:modified xsi:type="dcterms:W3CDTF">2025-11-13T20:45:20Z</dcterms:modified>
  <cp:revision>62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