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42133B" Type="http://schemas.openxmlformats.org/officeDocument/2006/relationships/officeDocument" Target="/word/document.xml" /><Relationship Id="coreR4842133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10278" w:type="dxa"/>
        <w:tblLayout w:type="autofit"/>
      </w:tblPr>
      <w:tblGrid/>
      <w:tr>
        <w:trPr>
          <w:gridAfter w:val="2"/>
          <w:wAfter w:w="106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  <w:r>
              <w:rPr>
                <w:b w:val="1"/>
              </w:rPr>
              <w:t>This is a Tier _____ case</w:t>
            </w:r>
          </w:p>
        </w:tc>
      </w:tr>
      <w:tr>
        <w:trPr>
          <w:gridAfter w:val="2"/>
          <w:wAfter w:w="106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106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106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106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106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1062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-553085</wp:posOffset>
                      </wp:positionV>
                      <wp:extent cx="2599055" cy="83185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9055" cy="83185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If you do not respond to this document within applicable time limits, judgment could be entered against you as requested.</w:t>
                                  </w:r>
                                </w:p>
                              </w:txbxContent>
                            </wps:txbx>
                            <wps:bodyPr lIns="45720" rIns="4572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04.65pt;height:65.5pt;z-index:1;mso-wrap-distance-left:9pt;mso-wrap-distance-top:0pt;mso-wrap-distance-right:9pt;mso-wrap-distance-bottom:0pt;margin-left:2.4pt;margin-top:-43.55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style="mso-fit-shape-to-text:f" inset="1mm,1mm,1mm,1mm">
                        <w:txbxContent>
                          <w:p>
                            <w:pPr>
                              <w:spacing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If you do not respond to this document within applicable time limits, judgment could be entered against you as requested.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106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1062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1062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10278" w:type="dxa"/>
            <w:gridSpan w:val="5"/>
          </w:tcPr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Defendant/Respondent</w:t>
              <w:tab/>
              <w:t xml:space="preserve">[  ]  Defendant/Respondent’s Attorney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Defendant/Respondent’s Licensed Paralegal Practitioner  </w:t>
              <w:tab/>
              <w:t>(Utah Bar #:__________)</w:t>
            </w:r>
          </w:p>
        </w:tc>
      </w:tr>
      <w:tr>
        <w:tblPrEx>
          <w:tblW w:w="1027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96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10278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gridAfter w:val="1"/>
          <w:wAfter w:w="696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Counterclaim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 w:after="0"/>
        <w:ind w:hanging="720" w:left="720"/>
        <w:rPr>
          <w:b w:val="1"/>
        </w:rPr>
      </w:pPr>
      <w:r>
        <w:t>1.</w:t>
        <w:tab/>
      </w:r>
      <w:r>
        <w:rPr>
          <w:b w:val="1"/>
        </w:rPr>
        <w:t>Claim</w:t>
      </w:r>
      <w:r>
        <w:rPr>
          <w:b w:val="1"/>
        </w:rPr>
        <w:t>s</w:t>
      </w:r>
    </w:p>
    <w:p>
      <w:pPr>
        <w:spacing w:after="0"/>
        <w:ind w:left="720"/>
        <w:rPr>
          <w:sz w:val="20"/>
        </w:rPr>
      </w:pPr>
      <w:r>
        <w:t xml:space="preserve">I believe the plaintiff/petitioner has harmed me in these ways  (</w:t>
      </w:r>
      <w:r>
        <w:rPr>
          <w:sz w:val="20"/>
        </w:rPr>
        <w:t>Explain any claim you have against the plaintiff/petitioner. Attach additional sheets if needed.)</w:t>
      </w:r>
      <w:r>
        <w:t>:</w:t>
      </w:r>
    </w:p>
    <w:p>
      <w:pPr>
        <w:spacing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</w:tbl>
    <w:p>
      <w:pPr>
        <w:spacing w:before="480" w:after="0"/>
        <w:rPr>
          <w:b w:val="1"/>
        </w:rPr>
      </w:pPr>
      <w:r>
        <w:t>2.</w:t>
        <w:tab/>
      </w:r>
      <w:r>
        <w:rPr>
          <w:b w:val="1"/>
        </w:rPr>
        <w:t>Request</w:t>
      </w:r>
    </w:p>
    <w:p>
      <w:pPr>
        <w:spacing w:after="0"/>
        <w:ind w:left="720"/>
        <w:rPr>
          <w:sz w:val="20"/>
        </w:rPr>
      </w:pPr>
      <w:r>
        <w:t xml:space="preserve">I want the court to </w:t>
      </w:r>
      <w:r>
        <w:rPr>
          <w:sz w:val="20"/>
        </w:rPr>
        <w:t>(Explain what you want the court to do based on your claims. Be specific. For example, “I want the court to award damages of $_____.)</w:t>
      </w:r>
      <w:r>
        <w:t>:</w:t>
      </w:r>
    </w:p>
    <w:p>
      <w:pPr>
        <w:spacing w:after="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after="0"/>
            </w:pPr>
          </w:p>
        </w:tc>
      </w:tr>
    </w:tbl>
    <w:p>
      <w:pPr>
        <w:spacing w:before="240" w:after="240"/>
      </w:pPr>
    </w:p>
    <w:p>
      <w:pPr>
        <w:spacing w:after="0"/>
      </w:pPr>
    </w:p>
    <w:p>
      <w:pPr>
        <w:rPr>
          <w:b w:val="1"/>
        </w:rPr>
      </w:pPr>
      <w:r>
        <w:rPr>
          <w:b w:val="1"/>
        </w:rPr>
        <w:t>Plaintiff/Petitioner or Defendant/Respo</w:t>
      </w:r>
      <w:r>
        <w:rPr>
          <w:b w:val="1"/>
        </w:rPr>
        <w:t xml:space="preserve">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 xml:space="preserve">Attorney or </w:t>
            </w:r>
            <w:r>
              <w:rPr>
                <w:b w:val="1"/>
              </w:rPr>
              <w:t>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Counterclaim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1009FAJ Approved December 18, 2017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Counterclaim</w:t>
          </w:r>
          <w:r>
            <w:rPr>
              <w:b w:val="1"/>
              <w:sz w:val="16"/>
            </w:rPr>
            <w:t>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376F70"/>
    <w:multiLevelType w:val="hybridMultilevel"/>
    <w:lvl w:ilvl="0" w:tplc="4AED0FAD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35D58DB4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4DDF8964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2775079C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334AB7B2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2D37C2C7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0BCBA7B8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105EF6AA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5FF0917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1">
    <w:nsid w:val="195636DC"/>
    <w:multiLevelType w:val="hybridMultilevel"/>
    <w:lvl w:ilvl="0" w:tplc="4851C290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A7A189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3381B2A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21FC81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0B8A2C7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6DAAA72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3EDCF1A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4CABBB32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57C0C1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59C402C3"/>
    <w:multiLevelType w:val="hybridMultilevel"/>
    <w:lvl w:ilvl="0" w:tplc="754C32FB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2748DC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6EC264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D46BED3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E4F035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E18D8D8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CA48C8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DDE965E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33E612D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63D3689F"/>
    <w:multiLevelType w:val="hybridMultilevel"/>
    <w:lvl w:ilvl="0" w:tplc="008ADCC7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4233DE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15AC34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A14C3B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7188AF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00C9D9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E7912F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0E3A62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B20793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2022-04-30T02:13:00Z</dcterms:created>
  <cp:keywords>Counterclaim</cp:keywords>
  <cp:lastModifiedBy>Jake Quackenbush</cp:lastModifiedBy>
  <cp:lastPrinted>2021-04-01T20:25:00Z</cp:lastPrinted>
  <dcterms:modified xsi:type="dcterms:W3CDTF">2025-03-05T01:47:52Z</dcterms:modified>
  <cp:revision>5</cp:revision>
  <dc:subject>Counterclaim</dc:subject>
  <dc:title>Counterclaim</dc:title>
</cp:coreProperties>
</file>