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7A9B78" Type="http://schemas.openxmlformats.org/officeDocument/2006/relationships/officeDocument" Target="/word/document.xml" /><Relationship Id="coreR87A9B7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12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</w:t>
            </w:r>
            <w:r>
              <w:rPr>
                <w:b w:val="1"/>
              </w:rPr>
              <w:t>Motion for Temporary Order</w:t>
            </w:r>
            <w:r>
              <w:rPr>
                <w:b w:val="1"/>
              </w:rPr>
              <w:t xml:space="preserve"> – No Children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rPr>
          <w:sz w:val="20"/>
        </w:rPr>
      </w:pPr>
      <w:r>
        <w:t xml:space="preserve">The matter before the court is a Motion for Temporary Order. This matter is being resolved by: </w:t>
      </w:r>
      <w:r>
        <w:rPr>
          <w:sz w:val="20"/>
        </w:rPr>
        <w:t>(Choose all that apply.)</w:t>
      </w:r>
    </w:p>
    <w:p>
      <w:pPr>
        <w:pStyle w:val="P3"/>
        <w:spacing w:before="120" w:after="120"/>
        <w:ind w:hanging="540" w:left="900"/>
      </w:pPr>
      <w:r>
        <w:t xml:space="preserve">[  ]</w:t>
        <w:tab/>
        <w:t xml:space="preserve">The default of     [  ] petitioner     [  ] respondent.</w:t>
      </w:r>
    </w:p>
    <w:p>
      <w:pPr>
        <w:pStyle w:val="P3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>The stipulation of the parties.</w:t>
      </w:r>
    </w:p>
    <w:p>
      <w:pPr>
        <w:pStyle w:val="P3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>The pleadings and other papers of the parties.</w:t>
      </w:r>
    </w:p>
    <w:p>
      <w:pPr>
        <w:pStyle w:val="P3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 xml:space="preserve">A hearing held on __________________________ </w:t>
      </w:r>
      <w:r>
        <w:rPr>
          <w:sz w:val="20"/>
        </w:rPr>
        <w:t>(date)</w:t>
      </w:r>
      <w:r>
        <w:t>, notice of which was served on all parties.</w:t>
      </w:r>
    </w:p>
    <w:p>
      <w:pPr>
        <w:pStyle w:val="P3"/>
        <w:spacing w:before="120" w:after="120"/>
        <w:ind w:left="1080"/>
      </w:pPr>
      <w:r>
        <w:t>Petitioner</w:t>
        <w:tab/>
      </w:r>
    </w:p>
    <w:p>
      <w:pPr>
        <w:pStyle w:val="P3"/>
        <w:spacing w:before="120" w:after="120"/>
        <w:ind w:hanging="540" w:left="1980"/>
      </w:pPr>
      <w:r>
        <w:t xml:space="preserve">[  ]</w:t>
        <w:tab/>
        <w:t xml:space="preserve">was   [  ]  was not present. </w:t>
      </w:r>
    </w:p>
    <w:p>
      <w:pPr>
        <w:pStyle w:val="P3"/>
        <w:spacing w:before="120" w:after="120"/>
        <w:ind w:hanging="540" w:left="1980"/>
      </w:pPr>
      <w:r>
        <w:t xml:space="preserve">[  ]</w:t>
        <w:tab/>
        <w:t xml:space="preserve">was represented by _________________________________ </w:t>
      </w:r>
      <w:r>
        <w:rPr>
          <w:sz w:val="20"/>
        </w:rPr>
        <w:t>(name)</w:t>
      </w:r>
      <w:r>
        <w:t>.</w:t>
      </w:r>
    </w:p>
    <w:p>
      <w:pPr>
        <w:pStyle w:val="P3"/>
        <w:spacing w:before="120" w:after="120"/>
        <w:ind w:hanging="540" w:left="1980"/>
      </w:pPr>
      <w:r>
        <w:t xml:space="preserve">[  ]</w:t>
        <w:tab/>
        <w:t>was not represented.</w:t>
      </w:r>
    </w:p>
    <w:p>
      <w:pPr>
        <w:pStyle w:val="P3"/>
        <w:spacing w:before="120" w:after="120"/>
        <w:ind w:left="1080"/>
      </w:pPr>
      <w:r>
        <w:t>Respondent</w:t>
        <w:tab/>
      </w:r>
    </w:p>
    <w:p>
      <w:pPr>
        <w:pStyle w:val="P3"/>
        <w:spacing w:before="120" w:after="120"/>
        <w:ind w:hanging="540" w:left="1980"/>
      </w:pPr>
      <w:r>
        <w:t xml:space="preserve">[  ] </w:t>
        <w:tab/>
        <w:t xml:space="preserve">was   [  ]  was not present. </w:t>
      </w:r>
    </w:p>
    <w:p>
      <w:pPr>
        <w:pStyle w:val="P3"/>
        <w:spacing w:before="120" w:after="120"/>
        <w:ind w:hanging="540" w:left="1980"/>
      </w:pPr>
      <w:r>
        <w:t xml:space="preserve">[  ] </w:t>
        <w:tab/>
        <w:t xml:space="preserve">was represented by _________________________________ </w:t>
      </w:r>
      <w:r>
        <w:rPr>
          <w:sz w:val="20"/>
        </w:rPr>
        <w:t>(name)</w:t>
      </w:r>
      <w:r>
        <w:t>.</w:t>
      </w:r>
    </w:p>
    <w:p>
      <w:pPr>
        <w:pStyle w:val="P3"/>
        <w:spacing w:before="120" w:after="120"/>
        <w:ind w:hanging="540" w:left="1980"/>
      </w:pPr>
      <w:r>
        <w:t xml:space="preserve">[  ] </w:t>
        <w:tab/>
        <w:t>was not represented.</w:t>
      </w:r>
    </w:p>
    <w:p>
      <w:pPr>
        <w:pStyle w:val="P3"/>
        <w:tabs>
          <w:tab w:val="left" w:pos="720" w:leader="none"/>
        </w:tabs>
        <w:ind w:hanging="1080" w:left="1080"/>
        <w:rPr>
          <w:b w:val="1"/>
        </w:rPr>
      </w:pPr>
      <w:r>
        <w:rPr>
          <w:b w:val="1"/>
        </w:rPr>
        <w:t>The court orders:</w:t>
      </w:r>
    </w:p>
    <w:p>
      <w:pPr>
        <w:pStyle w:val="P3"/>
        <w:tabs>
          <w:tab w:val="left" w:pos="720" w:leader="none"/>
        </w:tabs>
        <w:spacing w:after="120"/>
        <w:ind w:hanging="1080" w:left="1080"/>
        <w:rPr>
          <w:b w:val="1"/>
        </w:rPr>
      </w:pPr>
      <w:r>
        <w:t>1.</w:t>
        <w:tab/>
        <w:t xml:space="preserve">[  ]</w:t>
      </w:r>
      <w:r>
        <w:rPr>
          <w:b w:val="1"/>
        </w:rPr>
        <w:tab/>
      </w:r>
      <w:r>
        <w:rPr>
          <w:b w:val="1"/>
        </w:rPr>
        <w:t>Payment of bills and debts</w:t>
      </w:r>
    </w:p>
    <w:p>
      <w:pPr>
        <w:pStyle w:val="P3"/>
        <w:spacing w:after="240"/>
        <w:ind w:hanging="360" w:left="1440"/>
      </w:pPr>
      <w:r>
        <w:t xml:space="preserve">[  ]</w:t>
        <w:tab/>
        <w:t xml:space="preserve">Petitioner must make at least minimum payments on: 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1043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Type of debt</w:t>
            </w: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 of creditor</w:t>
            </w: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Last 4 digits of account no.</w:t>
            </w: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Total amount owed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Monthly amount owed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</w:tbl>
    <w:p>
      <w:pPr>
        <w:pStyle w:val="P3"/>
        <w:spacing w:after="240"/>
        <w:ind w:hanging="360" w:left="1440"/>
      </w:pPr>
      <w:r>
        <w:t xml:space="preserve">[  ]</w:t>
        <w:tab/>
        <w:t xml:space="preserve">Respondent must make at least minimum payments on: 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1070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Type of debt</w:t>
            </w: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 of creditor</w:t>
            </w: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Last 4 digits of account no.</w:t>
            </w: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Total amount owed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Monthly amount owed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</w:tbl>
    <w:p>
      <w:pPr>
        <w:pStyle w:val="P3"/>
        <w:tabs>
          <w:tab w:val="left" w:pos="720" w:leader="none"/>
        </w:tabs>
        <w:spacing w:before="360" w:after="240"/>
        <w:ind w:hanging="1080" w:left="1080"/>
      </w:pPr>
      <w:r>
        <w:t>2.</w:t>
        <w:tab/>
        <w:t xml:space="preserve">[  ]</w:t>
        <w:tab/>
      </w:r>
      <w:r>
        <w:rPr>
          <w:b w:val="1"/>
        </w:rPr>
        <w:t>Property</w:t>
      </w:r>
    </w:p>
    <w:p>
      <w:pPr>
        <w:pStyle w:val="P3"/>
        <w:tabs>
          <w:tab w:val="left" w:pos="720" w:leader="none"/>
        </w:tabs>
        <w:spacing w:after="120"/>
        <w:ind w:left="720"/>
      </w:pPr>
      <w:r>
        <w:t xml:space="preserve">Temporary use and possession of property is as follows: </w:t>
      </w:r>
    </w:p>
    <w:p>
      <w:pPr>
        <w:pStyle w:val="P3"/>
        <w:spacing w:before="120" w:after="120"/>
        <w:ind w:hanging="360" w:left="1440"/>
      </w:pPr>
      <w:r>
        <w:t xml:space="preserve">[  ]</w:t>
        <w:tab/>
        <w:t>To petitioner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Residence </w:t>
      </w:r>
      <w:r>
        <w:rPr>
          <w:sz w:val="20"/>
        </w:rPr>
        <w:t>(Address)</w:t>
      </w:r>
      <w:r>
        <w:t>: 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Vehicle(s) </w:t>
      </w:r>
      <w:r>
        <w:rPr>
          <w:sz w:val="20"/>
        </w:rPr>
        <w:t>(Make/model/year)</w:t>
      </w:r>
      <w:r>
        <w:t>: 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Personal property items: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Other: ___________________________________________________</w:t>
      </w:r>
    </w:p>
    <w:p>
      <w:pPr>
        <w:pStyle w:val="P3"/>
        <w:spacing w:before="120" w:after="120"/>
        <w:ind w:hanging="360" w:left="1440"/>
      </w:pPr>
      <w:r>
        <w:t xml:space="preserve">[  ]</w:t>
        <w:tab/>
        <w:t>To respondent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Residence </w:t>
      </w:r>
      <w:r>
        <w:rPr>
          <w:sz w:val="20"/>
        </w:rPr>
        <w:t>(Address)</w:t>
      </w:r>
      <w:r>
        <w:t>: 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Vehicle(s) </w:t>
      </w:r>
      <w:r>
        <w:rPr>
          <w:sz w:val="20"/>
        </w:rPr>
        <w:t>(Make/model/year)</w:t>
      </w:r>
      <w:r>
        <w:t>: 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Personal property items: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Other: ___________________________________________________</w:t>
      </w:r>
    </w:p>
    <w:p>
      <w:pPr>
        <w:pStyle w:val="P3"/>
        <w:spacing w:after="240"/>
        <w:ind w:hanging="360" w:left="1080"/>
      </w:pPr>
      <w:r>
        <w:t xml:space="preserve">[  ]</w:t>
        <w:tab/>
        <w:t>Neither party may sell, transfer or dispose of any property without a court order or written agreement signed by both parties.</w:t>
        <w:tab/>
      </w:r>
    </w:p>
    <w:p>
      <w:pPr>
        <w:pStyle w:val="P3"/>
        <w:tabs>
          <w:tab w:val="left" w:pos="720" w:leader="none"/>
        </w:tabs>
        <w:spacing w:after="120"/>
        <w:ind w:hanging="1080" w:left="1080"/>
        <w:rPr>
          <w:b w:val="1"/>
        </w:rPr>
      </w:pPr>
      <w:r>
        <w:t>3.</w:t>
        <w:tab/>
        <w:t xml:space="preserve">[  ]</w:t>
        <w:tab/>
      </w:r>
      <w:r>
        <w:rPr>
          <w:b w:val="1"/>
        </w:rPr>
        <w:t>Temporary a</w:t>
      </w:r>
      <w:r>
        <w:rPr>
          <w:b w:val="1"/>
        </w:rPr>
        <w:t xml:space="preserve">limony </w:t>
      </w:r>
      <w:r>
        <w:rPr>
          <w:sz w:val="20"/>
        </w:rPr>
        <w:t>(Divorce cases only. (Utah Code 81-9-208(10)).)</w:t>
      </w:r>
      <w:r>
        <w:rPr>
          <w:b w:val="1"/>
        </w:rPr>
        <w:t xml:space="preserve">  </w:t>
      </w:r>
    </w:p>
    <w:p>
      <w:pPr>
        <w:pStyle w:val="P3"/>
        <w:spacing w:before="120" w:after="120"/>
        <w:ind w:left="1080"/>
      </w:pPr>
      <w:r>
        <w:t xml:space="preserve">[  ] Petitioner   [  ] Respondent must pay to  [  ] petitioner    [  ] respondent temporary alimony in the amount of $ _______________ per month by: </w:t>
      </w:r>
      <w:r>
        <w:rPr>
          <w:sz w:val="20"/>
        </w:rPr>
        <w:t>(Choose one.)</w:t>
      </w:r>
      <w:r>
        <w:t>: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Check  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 Deposit in bank account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 Cashier’s check or money order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Other: ________________________________________________</w:t>
      </w:r>
    </w:p>
    <w:p>
      <w:pPr>
        <w:pStyle w:val="P3"/>
        <w:tabs>
          <w:tab w:val="left" w:pos="720" w:leader="none"/>
        </w:tabs>
        <w:spacing w:after="120"/>
        <w:ind w:hanging="1080" w:left="1080"/>
        <w:rPr>
          <w:b w:val="1"/>
        </w:rPr>
      </w:pPr>
      <w:r>
        <w:t>4.</w:t>
        <w:tab/>
        <w:t xml:space="preserve">[  ]</w:t>
      </w:r>
      <w:r>
        <w:rPr>
          <w:b w:val="1"/>
        </w:rPr>
        <w:t xml:space="preserve"> Attorney fees</w:t>
      </w:r>
    </w:p>
    <w:p>
      <w:pPr>
        <w:pStyle w:val="P3"/>
        <w:spacing w:before="120" w:after="240"/>
        <w:ind w:left="1080"/>
      </w:pPr>
      <w:r>
        <w:t xml:space="preserve">[  ]  Petitioner    [  ]  Respondent  must pay $___________ to</w:t>
      </w:r>
    </w:p>
    <w:p>
      <w:pPr>
        <w:pStyle w:val="P3"/>
        <w:tabs>
          <w:tab w:val="clear" w:pos="4680" w:leader="none"/>
        </w:tabs>
        <w:spacing w:before="120" w:after="120"/>
        <w:ind w:hanging="360" w:left="1800"/>
      </w:pPr>
      <w:r>
        <w:t xml:space="preserve">[  ]</w:t>
        <w:tab/>
        <w:t>Petitioner’s attorney</w:t>
      </w:r>
    </w:p>
    <w:p>
      <w:pPr>
        <w:pStyle w:val="P3"/>
        <w:tabs>
          <w:tab w:val="clear" w:pos="4680" w:leader="none"/>
        </w:tabs>
        <w:spacing w:before="120" w:after="120"/>
        <w:ind w:hanging="360" w:left="1800"/>
        <w:rPr>
          <w:sz w:val="20"/>
        </w:rPr>
      </w:pPr>
      <w:r>
        <w:t xml:space="preserve">[  ]</w:t>
        <w:tab/>
        <w:t xml:space="preserve">Respondent’s attorney </w:t>
      </w:r>
      <w:r>
        <w:rPr>
          <w:sz w:val="20"/>
        </w:rPr>
        <w:t xml:space="preserve"> </w:t>
      </w:r>
    </w:p>
    <w:p>
      <w:pPr>
        <w:pStyle w:val="P3"/>
        <w:tabs>
          <w:tab w:val="left" w:pos="720" w:leader="none"/>
        </w:tabs>
        <w:ind w:hanging="1080" w:left="1080"/>
      </w:pPr>
      <w:r>
        <w:t>5.</w:t>
        <w:tab/>
        <w:t xml:space="preserve">[  ]</w:t>
        <w:tab/>
      </w:r>
      <w:r>
        <w:rPr>
          <w:b w:val="1"/>
        </w:rPr>
        <w:t>Other</w:t>
      </w:r>
      <w:r>
        <w:rPr>
          <w:b w:val="1"/>
        </w:rPr>
        <w:t xml:space="preserve"> orders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tcBorders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spacing w:before="0" w:after="0"/>
      </w:pPr>
    </w:p>
    <w:p>
      <w:pPr>
        <w:tabs>
          <w:tab w:val="left" w:pos="4140" w:leader="none"/>
        </w:tabs>
      </w:pPr>
      <w:r>
        <w:rPr>
          <w:sz w:val="20"/>
        </w:rPr>
        <w:t>Commissioner’s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12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ind w:hanging="720" w:left="720"/>
      </w:pPr>
    </w:p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for Temporary Order – Without Children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1103FAJ Approved December 18, 2017 / Revised September 1, 2024</w:t>
          </w:r>
        </w:p>
      </w:tc>
      <w:tc>
        <w:tcPr>
          <w:tcW w:w="432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Order on </w:t>
          </w:r>
          <w:r>
            <w:rPr>
              <w:b w:val="1"/>
              <w:sz w:val="16"/>
            </w:rPr>
            <w:t>Motion for Temporary Order</w:t>
          </w:r>
          <w:r>
            <w:rPr>
              <w:b w:val="1"/>
              <w:sz w:val="16"/>
            </w:rPr>
            <w:t xml:space="preserve"> – </w:t>
          </w:r>
          <w:r>
            <w:rPr>
              <w:b w:val="1"/>
              <w:sz w:val="16"/>
            </w:rPr>
            <w:t>No</w:t>
          </w:r>
          <w:r>
            <w:rPr>
              <w:b w:val="1"/>
              <w:sz w:val="16"/>
            </w:rPr>
            <w:t xml:space="preserve"> Children</w:t>
          </w:r>
        </w:p>
      </w:tc>
      <w:tc>
        <w:tcPr>
          <w:tcW w:w="225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2CFC1AC6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38EE5FA7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70FC1761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56AA79DF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3045B583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64C9B8EF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5FACE557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7D23FCF9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5B6EE6A6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433DA249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A9F02A7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6091F95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74536909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45048697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7408809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3AEBA7DC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745C97E8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4E2C0E1E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366DB25C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384EEE1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1BABD58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BBF19B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5A35CFD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30D6D3C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D128C36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57F727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B13CCA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49986991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C8AD12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9D49D3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4D11D8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F4D2748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1016FA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F4768A8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37FC68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DD2ACA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36505893"/>
    <w:multiLevelType w:val="hybridMultilevel"/>
    <w:lvl w:ilvl="0" w:tplc="1B416590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16844098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2BF06450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6540CE9D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7182095E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38B6D294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2ECEE7E5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66517D6B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5B9FD3D5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6C58082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A90AB1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2D22DA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1EC6BF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212ECF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C13A41E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1A94202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B03BED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888DC9B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CC07D4E"/>
    <w:multiLevelType w:val="hybridMultilevel"/>
    <w:lvl w:ilvl="0" w:tplc="567FE76B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413D011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234B03A9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0DEEAB24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7997EDA7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6AC64305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69B5EC3F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16147CC5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70992CD6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019A4A75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E6C85C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B51DC5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F9089A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50C016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184C11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635D4E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FAA434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DD8584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>
      <w:ind w:firstLine="360"/>
      <w:jc w:val="both"/>
    </w:pPr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2024-08-28T22:46:00Z</dcterms:created>
  <cp:keywords>Order on Motion for Temporary Order – No Children</cp:keywords>
  <cp:lastModifiedBy>Jake Quackenbush</cp:lastModifiedBy>
  <cp:lastPrinted>2019-09-17T18:59:00Z</cp:lastPrinted>
  <dcterms:modified xsi:type="dcterms:W3CDTF">2025-03-05T01:47:53Z</dcterms:modified>
  <cp:revision>4</cp:revision>
  <dc:subject>Order on Motion for Temporary Order – No Children</dc:subject>
  <dc:title>Order on Motion for Temporary Order – No Children</dc:title>
</cp:coreProperties>
</file>