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77D9C" Type="http://schemas.openxmlformats.org/officeDocument/2006/relationships/officeDocument" Target="/word/document.xml" /><Relationship Id="coreR6B77D9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</w:tbl>
    <w:p>
      <w:pPr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sz w:val="20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on Motion to </w:t>
            </w:r>
            <w:bookmarkEnd w:id="0"/>
            <w:bookmarkEnd w:id="1"/>
            <w:r>
              <w:rPr>
                <w:b w:val="1"/>
              </w:rPr>
              <w:t xml:space="preserve">Vacate Dismissal and Reinstate </w:t>
            </w:r>
            <w:r>
              <w:rPr>
                <w:b w:val="1"/>
              </w:rPr>
              <w:t xml:space="preserve">Civil </w:t>
            </w:r>
            <w:r>
              <w:rPr>
                <w:b w:val="1"/>
              </w:rPr>
              <w:t>Case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</w:pPr>
      <w:r>
        <w:t xml:space="preserve">The matter before the court is  [  ] plaintiff/petitioner’s    [  ] defendant/respondent’s Motion to Vacate Dismissal and Reinstate Civil Case.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60" w:after="60"/>
        <w:ind w:hanging="360" w:left="720"/>
      </w:pPr>
      <w:r>
        <w:t xml:space="preserve">[  ]</w:t>
        <w:tab/>
        <w:t xml:space="preserve">The default of  [  ] plaintiff/petitioner     [  ] defendant/respondent.</w:t>
      </w:r>
    </w:p>
    <w:p>
      <w:pPr>
        <w:spacing w:before="60" w:after="60"/>
        <w:ind w:hanging="360" w:left="720"/>
      </w:pPr>
      <w:r>
        <w:t xml:space="preserve">[  ]</w:t>
        <w:tab/>
        <w:t>The stipulation of the parties.</w:t>
      </w:r>
    </w:p>
    <w:p>
      <w:pPr>
        <w:spacing w:before="60" w:after="6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2160" w:leader="none"/>
        </w:tabs>
        <w:spacing w:before="120" w:after="120"/>
        <w:ind w:left="900"/>
      </w:pPr>
      <w:r>
        <w:t>Plaintiff/Petitioner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Defendant/Respondent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pStyle w:val="P2"/>
        <w:tabs>
          <w:tab w:val="left" w:pos="570" w:leader="none"/>
        </w:tabs>
        <w:spacing w:before="240" w:after="120"/>
      </w:pPr>
      <w:r>
        <w:t>1.</w:t>
        <w:tab/>
        <w:t xml:space="preserve">There is: </w:t>
      </w:r>
    </w:p>
    <w:p>
      <w:pPr>
        <w:pStyle w:val="P2"/>
        <w:spacing w:before="120" w:after="120"/>
        <w:ind w:hanging="360" w:left="1080"/>
      </w:pPr>
      <w:r>
        <w:t xml:space="preserve">[  ]</w:t>
        <w:tab/>
        <w:t xml:space="preserve">not good cause to vacate the dismissal. </w:t>
      </w:r>
    </w:p>
    <w:p>
      <w:pPr>
        <w:pStyle w:val="P2"/>
        <w:spacing w:before="120" w:after="120"/>
        <w:ind w:hanging="360" w:left="1080"/>
      </w:pPr>
      <w:r>
        <w:t xml:space="preserve">[  ]</w:t>
        <w:tab/>
        <w:t>good cause to vacate the dismissal.</w:t>
      </w:r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2.</w:t>
        <w:tab/>
        <w:t xml:space="preserve">The Motion to Vacate Dismissal and Reinstate Case is  [  ] granted    [  ] denied.</w:t>
      </w:r>
    </w:p>
    <w:p>
      <w:pPr>
        <w:tabs>
          <w:tab w:val="left" w:pos="720" w:leader="none"/>
        </w:tabs>
        <w:ind w:hanging="1080" w:left="1080"/>
      </w:pPr>
      <w:r>
        <w:t>3.</w:t>
        <w:tab/>
        <w:t xml:space="preserve">[  ]</w:t>
        <w:tab/>
        <w:t xml:space="preserve">The </w:t>
      </w:r>
    </w:p>
    <w:p>
      <w:pPr>
        <w:ind w:hanging="540" w:left="1620"/>
      </w:pPr>
      <w:r>
        <w:t xml:space="preserve">[  ] plaintiff/petitioner    </w:t>
      </w:r>
    </w:p>
    <w:p>
      <w:pPr>
        <w:ind w:hanging="540" w:left="1620"/>
      </w:pPr>
      <w:r>
        <w:t xml:space="preserve">[  ] defendant/respondent </w:t>
      </w:r>
    </w:p>
    <w:p>
      <w:pPr>
        <w:ind w:left="1080"/>
      </w:pPr>
      <w:r>
        <w:t xml:space="preserve">must do the following by __________________________ </w:t>
      </w:r>
      <w:r>
        <w:rPr>
          <w:sz w:val="20"/>
        </w:rPr>
        <w:t>(date)</w:t>
      </w:r>
      <w:r>
        <w:t>:</w:t>
      </w:r>
    </w:p>
    <w:p>
      <w:pPr>
        <w:ind w:left="108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0"/>
      </w:pPr>
    </w:p>
    <w:p>
      <w:pPr>
        <w:tabs>
          <w:tab w:val="left" w:pos="4140" w:leader="none"/>
        </w:tabs>
        <w:rPr>
          <w:sz w:val="20"/>
        </w:rPr>
      </w:pPr>
    </w:p>
    <w:p>
      <w:pPr>
        <w:tabs>
          <w:tab w:val="left" w:pos="4140" w:leader="none"/>
        </w:tabs>
        <w:rPr>
          <w:sz w:val="20"/>
        </w:rPr>
      </w:pPr>
    </w:p>
    <w:p>
      <w:pPr>
        <w:tabs>
          <w:tab w:val="left" w:pos="4140" w:leader="none"/>
        </w:tabs>
        <w:rPr>
          <w:sz w:val="20"/>
        </w:rPr>
      </w:pPr>
    </w:p>
    <w:p>
      <w:pPr>
        <w:tabs>
          <w:tab w:val="left" w:pos="4140" w:leader="none"/>
        </w:tabs>
        <w:rPr>
          <w:sz w:val="20"/>
        </w:rPr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Vacate Dismissal and Reinstate Civil Case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1141FAJ Approved June 26,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</w:t>
          </w:r>
          <w:r>
            <w:rPr>
              <w:b w:val="1"/>
              <w:sz w:val="16"/>
            </w:rPr>
            <w:t xml:space="preserve">Motion to Vacate Dismissal and </w:t>
          </w:r>
        </w:p>
        <w:p>
          <w:pPr>
            <w:pStyle w:val="P3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Reinstate </w:t>
          </w:r>
          <w:r>
            <w:rPr>
              <w:b w:val="1"/>
              <w:sz w:val="16"/>
            </w:rPr>
            <w:t xml:space="preserve">Civil </w:t>
          </w:r>
          <w:r>
            <w:rPr>
              <w:b w:val="1"/>
              <w:sz w:val="16"/>
            </w:rPr>
            <w:t>Case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5278646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E42AC3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3CED53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9AFBE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93C2B4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21D358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040FE8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A3CD40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EFCE6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2022-04-06T22:45:00Z</dcterms:created>
  <cp:keywords>Order on Motion to Vacate Dismissal and Reinstate Civil Case</cp:keywords>
  <cp:lastModifiedBy>Jake Quackenbush</cp:lastModifiedBy>
  <cp:lastPrinted>2019-09-25T15:26:00Z</cp:lastPrinted>
  <dcterms:modified xsi:type="dcterms:W3CDTF">2025-03-05T01:47:54Z</dcterms:modified>
  <cp:revision>4</cp:revision>
  <dc:subject>Order on Motion to Vacate Dismissal and Reinstate Civil Case</dc:subject>
  <dc:title>Order on Motion to Vacate Dismissal and Reinstate Civil Case</dc:title>
</cp:coreProperties>
</file>