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8FFAE3" Type="http://schemas.openxmlformats.org/officeDocument/2006/relationships/officeDocument" Target="/word/document.xml" /><Relationship Id="coreR488FFAE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vAlign w:val="bottom"/>
          </w:tcPr>
          <w:p>
            <w:pPr>
              <w:spacing w:before="0" w:after="0"/>
              <w:jc w:val="right"/>
              <w:rPr>
                <w:b w:val="1"/>
              </w:rPr>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r>
              <mc:AlternateContent>
                <mc:Choice Requires="wps">
                  <w:drawing>
                    <wp:anchor xmlns:wp="http://schemas.openxmlformats.org/drawingml/2006/wordprocessingDrawing" simplePos="0" allowOverlap="0" behindDoc="0" layoutInCell="1" locked="0" relativeHeight="1" distL="114300" distR="114300">
                      <wp:simplePos x="0" y="0"/>
                      <wp:positionH relativeFrom="column">
                        <wp:posOffset>45720</wp:posOffset>
                      </wp:positionH>
                      <wp:positionV relativeFrom="paragraph">
                        <wp:posOffset>-1032510</wp:posOffset>
                      </wp:positionV>
                      <wp:extent cx="3101340" cy="1333500"/>
                      <wp:wrapNone/>
                      <wp:docPr id="1" name="Text Box 1"/>
                      <a:graphic xmlns:a="http://schemas.openxmlformats.org/drawingml/2006/main">
                        <a:graphicData uri="http://schemas.microsoft.com/office/word/2010/wordprocessingShape">
                          <wps:wsp>
                            <wps:cNvSpPr/>
                            <wps:spPr>
                              <a:xfrm>
                                <a:off x="0" y="0"/>
                                <a:ext cx="3101340" cy="1333500"/>
                              </a:xfrm>
                              <a:prstGeom prst="rect"/>
                              <a:solidFill>
                                <a:srgbClr val="FFFFFF"/>
                              </a:solidFill>
                              <a:ln w="9525">
                                <a:solidFill>
                                  <a:srgbClr val="000000"/>
                                </a:solidFill>
                              </a:ln>
                            </wps:spPr>
                            <wps:txbx>
                              <w:txbxContent>
                                <w:p>
                                  <w:pPr>
                                    <w:spacing w:before="0" w:after="0"/>
                                    <w:rPr>
                                      <w:b w:val="1"/>
                                    </w:rPr>
                                  </w:pPr>
                                  <w:r>
                                    <w:rPr>
                                      <w:b w:val="1"/>
                                    </w:rPr>
                                    <w:t>This motion will be de</w:t>
                                  </w:r>
                                  <w:r>
                                    <w:rPr>
                                      <w:b w:val="1"/>
                                    </w:rPr>
                                    <w:t>cided by the court commissioner at an upcoming hearing. If you do not appear at the hearing, the Court might make a decision against you without your input. In addition, you may file a written response at least 14 days before the hearing.</w:t>
                                  </w:r>
                                </w:p>
                              </w:txbxContent>
                            </wps:txbx>
                            <wps:bodyPr lIns="45720" rIns="45720"/>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244.2pt;height:105pt;z-index:1;mso-wrap-distance-left:9pt;mso-wrap-distance-top:0pt;mso-wrap-distance-right:9pt;mso-wrap-distance-bottom:0pt;margin-left:3.6pt;margin-top:-81.3pt;mso-position-horizontal:absolute;mso-position-horizontal-relative:text;mso-position-vertical:absolute;mso-position-vertical-relative:text;mso-width-relative:margin;mso-width-percent:0;mso-height-relative:margin;mso-height-percent:0" fillcolor="#FFFFFF" strokecolor="#000000" strokeweight="0pt" o:allowincell="t">
                      <v:textbox inset="1mm,1mm,1mm,1mm">
                        <w:txbxContent>
                          <w:p>
                            <w:pPr>
                              <w:spacing w:before="0" w:after="0"/>
                              <w:rPr>
                                <w:b w:val="1"/>
                              </w:rPr>
                            </w:pPr>
                            <w:r>
                              <w:rPr>
                                <w:b w:val="1"/>
                              </w:rPr>
                              <w:t>This motion will be de</w:t>
                            </w:r>
                            <w:r>
                              <w:rPr>
                                <w:b w:val="1"/>
                              </w:rPr>
                              <w:t>cided by the court commissioner at an upcoming hearing. If you do not appear at the hearing, the Court might make a decision against you without your input. In addition, you may file a written response at least 14 days before the hearing.</w:t>
                            </w:r>
                          </w:p>
                        </w:txbxContent>
                      </v:textbox>
                    </v:shape>
                  </w:pict>
                </mc:Fallback>
              </mc:AlternateContent>
            </w: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rPr>
                <w:sz w:val="18"/>
              </w:rPr>
            </w:pPr>
            <w:r>
              <w:rPr>
                <w:b w:val="1"/>
                <w:sz w:val="18"/>
              </w:rPr>
              <w:t xml:space="preserve">Check your email. </w:t>
            </w:r>
            <w:r>
              <w:rPr>
                <w:sz w:val="18"/>
              </w:rPr>
              <w:t xml:space="preserve">You will receive information and documents at this email address. </w:t>
            </w:r>
          </w:p>
        </w:tc>
      </w:tr>
      <w:tr>
        <w:trPr>
          <w:gridAfter w:val="4"/>
          <w:wAfter w:w="4974" w:type="dxa"/>
          <w:trHeight w:hRule="atLeast" w:val="144"/>
        </w:trPr>
        <w:tc>
          <w:tcPr>
            <w:tcW w:w="4608" w:type="dxa"/>
            <w:tcBorders>
              <w:top w:val="single" w:sz="4" w:space="0" w:shadow="0" w:frame="0"/>
            </w:tcBorders>
          </w:tcPr>
          <w:p>
            <w:pPr>
              <w:spacing w:before="0" w:after="0"/>
              <w:rPr>
                <w:sz w:val="16"/>
              </w:rPr>
            </w:pPr>
            <w:r>
              <w:rPr>
                <w:sz w:val="16"/>
              </w:rPr>
              <w:t>Email</w:t>
            </w:r>
          </w:p>
        </w:tc>
      </w:tr>
      <w:tr>
        <w:trPr>
          <w:gridAfter w:val="1"/>
          <w:wAfter w:w="24" w:type="dxa"/>
        </w:trPr>
        <w:tc>
          <w:tcPr>
            <w:tcW w:w="9558" w:type="dxa"/>
            <w:gridSpan w:val="4"/>
          </w:tcPr>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5940" w:leader="none"/>
              </w:tabs>
              <w:spacing w:before="0" w:after="0"/>
              <w:ind w:left="540"/>
              <w:rPr>
                <w:sz w:val="20"/>
              </w:rPr>
            </w:pPr>
            <w:r>
              <w:rPr>
                <w:sz w:val="20"/>
              </w:rPr>
              <w:t xml:space="preserve">[  ]  Petitioner’s Attorney</w:t>
              <w:tab/>
              <w:t xml:space="preserve">[  ]  Respondent’s Attorney</w:t>
              <w:tab/>
              <w:t>(Utah Bar #:__________)</w:t>
            </w:r>
          </w:p>
          <w:p>
            <w:pPr>
              <w:tabs>
                <w:tab w:val="left" w:pos="3510" w:leader="none"/>
                <w:tab w:val="left" w:pos="4410" w:leader="none"/>
                <w:tab w:val="left" w:pos="5760" w:leader="none"/>
                <w:tab w:val="left" w:pos="7020" w:leader="none"/>
              </w:tabs>
              <w:spacing w:before="0" w:after="0"/>
              <w:ind w:left="540"/>
              <w:rPr>
                <w:sz w:val="20"/>
              </w:rPr>
            </w:pPr>
            <w:r>
              <w:rPr>
                <w:sz w:val="20"/>
              </w:rPr>
              <w:t xml:space="preserve">[  ]  Petitioner’s Licensed Paralegal Practitioner</w:t>
            </w:r>
          </w:p>
          <w:p>
            <w:pPr>
              <w:tabs>
                <w:tab w:val="left" w:pos="1080" w:leader="none"/>
                <w:tab w:val="left" w:pos="3168" w:leader="none"/>
                <w:tab w:val="left" w:pos="5940" w:leader="none"/>
              </w:tabs>
              <w:spacing w:before="0" w:after="120"/>
              <w:ind w:hanging="540" w:left="1080"/>
            </w:pPr>
            <w:r>
              <w:rPr>
                <w:sz w:val="20"/>
              </w:rPr>
              <w:t xml:space="preserve">[  ]  Respondent’s Licensed Paralegal Practitioner  </w:t>
              <w:tab/>
              <w:t>(Utah Bar #:__________)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5"/>
            <w:tcBorders>
              <w:left w:val="none" w:sz="0" w:space="0" w:shadow="0" w:frame="0"/>
              <w:right w:val="none" w:sz="0" w:space="0" w:shadow="0" w:frame="0"/>
            </w:tcBorders>
          </w:tcPr>
          <w:p>
            <w:pPr>
              <w:spacing w:before="120"/>
              <w:jc w:val="center"/>
            </w:pPr>
            <w:r>
              <w:t>In the District Court of Utah</w:t>
            </w:r>
          </w:p>
          <w:p>
            <w:pPr>
              <w:jc w:val="center"/>
            </w:pPr>
            <w:r>
              <w:t>__________ Judicial District ________________ County</w:t>
            </w:r>
          </w:p>
          <w:p>
            <w:pPr>
              <w:spacing w:after="120"/>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spacing w:before="120" w:after="0"/>
              <w:rPr>
                <w:sz w:val="20"/>
              </w:rPr>
            </w:pPr>
            <w:r>
              <w:rPr>
                <w:sz w:val="20"/>
              </w:rPr>
              <w:t xml:space="preserve">and </w:t>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3"/>
            <w:tcBorders>
              <w:right w:val="none" w:sz="0" w:space="0" w:shadow="0" w:frame="0"/>
            </w:tcBorders>
          </w:tcPr>
          <w:p>
            <w:pPr>
              <w:spacing w:before="0" w:after="0"/>
              <w:rPr>
                <w:sz w:val="20"/>
              </w:rPr>
            </w:pPr>
          </w:p>
          <w:p>
            <w:pPr>
              <w:spacing w:before="0" w:after="0"/>
              <w:rPr>
                <w:b w:val="1"/>
              </w:rPr>
            </w:pPr>
            <w:r>
              <w:rPr>
                <w:b w:val="1"/>
              </w:rPr>
              <w:t>Ex Parte Verified Motion to Enforce Domestic Order and for Sanctions -Commissioner</w:t>
            </w:r>
          </w:p>
          <w:p>
            <w:pPr>
              <w:spacing w:before="0" w:after="0"/>
              <w:rPr>
                <w:sz w:val="20"/>
              </w:rPr>
            </w:pPr>
            <w:r>
              <w:rPr>
                <w:sz w:val="20"/>
              </w:rPr>
              <w:t>(Utah Rule of Civil Procedure 7B)</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rPr>
                <w:sz w:val="20"/>
              </w:rPr>
            </w:pPr>
            <w:r>
              <w:rPr>
                <w:sz w:val="20"/>
              </w:rPr>
              <w:t>Commissioner</w:t>
            </w:r>
          </w:p>
        </w:tc>
      </w:tr>
    </w:tbl>
    <w:p>
      <w:pPr>
        <w:spacing w:before="120" w:after="0"/>
        <w:ind w:hanging="720" w:left="720"/>
      </w:pPr>
      <w:r>
        <w:t>1.</w:t>
        <w:tab/>
        <w:t xml:space="preserve">I ask the court to enforce the following order: </w:t>
      </w:r>
    </w:p>
    <w:tbl>
      <w:tblPr>
        <w:tblStyle w:val="T2"/>
        <w:tblW w:w="8748" w:type="dxa"/>
        <w:tblInd w:w="828" w:type="dxa"/>
        <w:tblLayout w:type="autofit"/>
      </w:tblPr>
      <w:tblGrid/>
      <w:tr>
        <w:trPr>
          <w:wAfter w:w="0" w:type="dxa"/>
          <w:trHeight w:hRule="atLeast" w:val="432"/>
        </w:trPr>
        <w:tc>
          <w:tcPr>
            <w:tcW w:w="8748" w:type="dxa"/>
            <w:gridSpan w:val="3"/>
            <w:tcBorders>
              <w:bottom w:val="single" w:sz="4" w:space="0" w:shadow="0" w:frame="0"/>
            </w:tcBorders>
          </w:tcPr>
          <w:p>
            <w:pPr>
              <w:spacing w:before="0" w:after="0"/>
            </w:pPr>
          </w:p>
        </w:tc>
      </w:tr>
      <w:tr>
        <w:trPr>
          <w:wAfter w:w="0" w:type="dxa"/>
          <w:trHeight w:hRule="atLeast" w:val="288"/>
        </w:trPr>
        <w:tc>
          <w:tcPr>
            <w:tcW w:w="8748" w:type="dxa"/>
            <w:gridSpan w:val="3"/>
            <w:tcBorders>
              <w:top w:val="single" w:sz="4" w:space="0" w:shadow="0" w:frame="0"/>
            </w:tcBorders>
          </w:tcPr>
          <w:p>
            <w:pPr>
              <w:spacing w:before="0" w:after="0"/>
              <w:rPr>
                <w:sz w:val="20"/>
              </w:rPr>
            </w:pPr>
            <w:r>
              <w:rPr>
                <w:sz w:val="20"/>
              </w:rPr>
              <w:t>Title of Order</w:t>
            </w:r>
          </w:p>
        </w:tc>
      </w:tr>
      <w:tr>
        <w:trPr>
          <w:wAfter w:w="0" w:type="dxa"/>
          <w:trHeight w:hRule="atLeast" w:val="432"/>
        </w:trPr>
        <w:tc>
          <w:tcPr>
            <w:tcW w:w="3780" w:type="dxa"/>
            <w:tcBorders>
              <w:bottom w:val="single" w:sz="4" w:space="0" w:shadow="0" w:frame="0"/>
            </w:tcBorders>
          </w:tcPr>
          <w:p>
            <w:pPr>
              <w:spacing w:before="0" w:after="0"/>
              <w:jc w:val="right"/>
              <w:rPr>
                <w:sz w:val="20"/>
              </w:rPr>
            </w:pPr>
          </w:p>
        </w:tc>
        <w:tc>
          <w:tcPr>
            <w:tcW w:w="288" w:type="dxa"/>
          </w:tcPr>
          <w:p>
            <w:pPr>
              <w:spacing w:before="0" w:after="0"/>
              <w:rPr>
                <w:sz w:val="20"/>
              </w:rPr>
            </w:pPr>
          </w:p>
        </w:tc>
        <w:tc>
          <w:tcPr>
            <w:tcW w:w="4680" w:type="dxa"/>
            <w:tcBorders>
              <w:bottom w:val="single" w:sz="4" w:space="0" w:shadow="0" w:frame="0"/>
            </w:tcBorders>
          </w:tcPr>
          <w:p>
            <w:pPr>
              <w:spacing w:before="0" w:after="0"/>
              <w:rPr>
                <w:sz w:val="20"/>
              </w:rPr>
            </w:pPr>
          </w:p>
        </w:tc>
      </w:tr>
      <w:tr>
        <w:trPr>
          <w:wAfter w:w="0" w:type="dxa"/>
          <w:trHeight w:hRule="atLeast" w:val="288"/>
        </w:trPr>
        <w:tc>
          <w:tcPr>
            <w:tcW w:w="3780" w:type="dxa"/>
            <w:tcBorders>
              <w:top w:val="single" w:sz="4" w:space="0" w:shadow="0" w:frame="0"/>
            </w:tcBorders>
          </w:tcPr>
          <w:p>
            <w:pPr>
              <w:spacing w:before="0" w:after="0"/>
              <w:rPr>
                <w:sz w:val="20"/>
              </w:rPr>
            </w:pPr>
            <w:r>
              <w:rPr>
                <w:sz w:val="20"/>
              </w:rPr>
              <w:t>Date Signed</w:t>
            </w:r>
          </w:p>
        </w:tc>
        <w:tc>
          <w:tcPr>
            <w:tcW w:w="288" w:type="dxa"/>
          </w:tcPr>
          <w:p>
            <w:pPr>
              <w:spacing w:before="0" w:after="0"/>
              <w:rPr>
                <w:sz w:val="20"/>
              </w:rPr>
            </w:pPr>
          </w:p>
        </w:tc>
        <w:tc>
          <w:tcPr>
            <w:tcW w:w="4680" w:type="dxa"/>
          </w:tcPr>
          <w:p>
            <w:pPr>
              <w:spacing w:before="0" w:after="0"/>
              <w:rPr>
                <w:sz w:val="20"/>
              </w:rPr>
            </w:pPr>
            <w:r>
              <w:rPr>
                <w:sz w:val="20"/>
              </w:rPr>
              <w:t>Name of Signing Judge</w:t>
            </w:r>
          </w:p>
        </w:tc>
      </w:tr>
    </w:tbl>
    <w:p>
      <w:pPr>
        <w:ind w:hanging="720" w:left="720"/>
      </w:pPr>
      <w:r>
        <w:t>2.</w:t>
        <w:tab/>
        <w:t>I ask for the relief described below and any other relief as may be determined by the court.</w:t>
      </w:r>
    </w:p>
    <w:p>
      <w:pPr>
        <w:ind w:hanging="720" w:left="720"/>
      </w:pPr>
      <w:r>
        <w:t>3.</w:t>
        <w:tab/>
        <w:t>I personally know the facts below to be true. If I am called as a witness I would and could testify about those facts.</w:t>
      </w:r>
    </w:p>
    <w:p>
      <w:pPr>
        <w:tabs>
          <w:tab w:val="left" w:pos="720" w:leader="none"/>
        </w:tabs>
        <w:spacing w:after="120"/>
        <w:ind w:hanging="1260" w:left="1260"/>
        <w:rPr>
          <w:sz w:val="20"/>
        </w:rPr>
      </w:pPr>
      <w:r>
        <w:t>4.</w:t>
        <w:tab/>
        <w:t xml:space="preserve">[  ]</w:t>
        <w:tab/>
        <w:t xml:space="preserve">The following amounts have not been paid as required by the order I want to enforce. I ask the court to enter judgment for these amounts. </w:t>
      </w:r>
      <w:r>
        <w:rPr>
          <w:sz w:val="20"/>
        </w:rPr>
        <w:t>(You must attach all documents supporting the amounts you are requesting.)</w:t>
      </w:r>
    </w:p>
    <w:tbl>
      <w:tblPr>
        <w:tblStyle w:val="T2"/>
        <w:tblW w:w="8190" w:type="dxa"/>
        <w:tblInd w:w="1368" w:type="dxa"/>
        <w:tblLayout w:type="autofit"/>
      </w:tblPr>
      <w:tblGrid/>
      <w:tr>
        <w:trPr>
          <w:wAfter w:w="0" w:type="dxa"/>
        </w:trPr>
        <w:tc>
          <w:tcPr>
            <w:tcW w:w="5670" w:type="dxa"/>
          </w:tcPr>
          <w:p>
            <w:pPr>
              <w:spacing w:before="120" w:after="0"/>
              <w:ind w:hanging="342" w:left="342"/>
            </w:pPr>
            <w:r>
              <w:t xml:space="preserve">[  ] Past due alimony </w:t>
            </w:r>
          </w:p>
          <w:p>
            <w:pPr>
              <w:spacing w:before="0" w:after="120"/>
              <w:ind w:left="342"/>
            </w:pPr>
            <w:r>
              <w:rPr>
                <w:sz w:val="20"/>
              </w:rPr>
              <w:t>(If you have a contingency fee agreement with an attorney to collect alimony, use paragraph 13.)</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ind w:hanging="342" w:left="342"/>
            </w:pPr>
            <w:r>
              <w:t xml:space="preserve">[  ] Past due child support </w:t>
            </w:r>
          </w:p>
          <w:p>
            <w:pPr>
              <w:spacing w:before="120" w:after="120"/>
              <w:ind w:left="342"/>
            </w:pPr>
            <w:r>
              <w:rPr>
                <w:sz w:val="20"/>
              </w:rPr>
              <w:t>(If you have a contingency fee agreement with an attorney to collect alimony, use paragraph 13.)</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ind w:hanging="342" w:left="342"/>
            </w:pPr>
            <w:r>
              <w:t xml:space="preserve">[  ] Reimbursement of child care expenses</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pPr>
            <w:r>
              <w:t xml:space="preserve">[  ] Reimbursement of medical expenses</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pPr>
            <w:r>
              <w:t xml:space="preserve">[  ] Reimbursement of medical insurance premiums</w:t>
            </w:r>
          </w:p>
          <w:p>
            <w:pPr>
              <w:tabs>
                <w:tab w:val="right" w:pos="5454" w:leader="none"/>
              </w:tabs>
              <w:spacing w:before="120" w:after="120"/>
              <w:ind w:left="342"/>
            </w:pPr>
            <w:r>
              <w:t xml:space="preserve">from _________ to ________ </w:t>
            </w:r>
            <w:r>
              <w:rPr>
                <w:sz w:val="20"/>
              </w:rPr>
              <w:t>(dates)</w:t>
              <w:tab/>
            </w:r>
          </w:p>
        </w:tc>
        <w:tc>
          <w:tcPr>
            <w:tcW w:w="2520" w:type="dxa"/>
          </w:tcPr>
          <w:p>
            <w:pPr>
              <w:spacing w:before="120" w:after="120"/>
            </w:pPr>
            <w:r>
              <w:t>$ _______________</w:t>
            </w:r>
          </w:p>
        </w:tc>
      </w:tr>
      <w:tr>
        <w:trPr>
          <w:wAfter w:w="0" w:type="dxa"/>
        </w:trPr>
        <w:tc>
          <w:tcPr>
            <w:tcW w:w="5670" w:type="dxa"/>
          </w:tcPr>
          <w:p>
            <w:pPr>
              <w:spacing w:before="120" w:after="0"/>
              <w:ind w:hanging="342" w:left="342"/>
            </w:pPr>
            <w:r>
              <w:t xml:space="preserve">[  ]</w:t>
              <w:tab/>
              <w:t xml:space="preserve">Reimbursement of the following debts I have paid: </w:t>
            </w:r>
          </w:p>
          <w:p>
            <w:pPr>
              <w:spacing w:before="0" w:after="120"/>
              <w:ind w:left="342"/>
              <w:rPr>
                <w:sz w:val="20"/>
              </w:rPr>
            </w:pPr>
            <w:r>
              <w:rPr>
                <w:sz w:val="20"/>
              </w:rPr>
              <w:t>(Describe the debts including the amounts and to whom they were paid. You must attach proof of payment.)</w:t>
            </w:r>
          </w:p>
          <w:tbl>
            <w:tblPr>
              <w:tblStyle w:val="T2"/>
              <w:tblW w:w="0" w:type="auto"/>
              <w:tblInd w:w="307" w:type="dxa"/>
              <w:tblBorders>
                <w:top w:val="none" w:sz="0" w:space="0" w:shadow="0" w:frame="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c>
                <w:tcPr>
                  <w:tcW w:w="5127" w:type="dxa"/>
                </w:tcPr>
                <w:p>
                  <w:pPr>
                    <w:spacing w:before="120" w:after="120"/>
                  </w:pPr>
                </w:p>
              </w:tc>
            </w:tr>
            <w:tr>
              <w:tc>
                <w:tcPr>
                  <w:tcW w:w="5127" w:type="dxa"/>
                </w:tcPr>
                <w:p>
                  <w:pPr>
                    <w:spacing w:before="120" w:after="120"/>
                  </w:pPr>
                </w:p>
              </w:tc>
            </w:tr>
          </w:tbl>
          <w:p>
            <w:pPr>
              <w:spacing w:before="120" w:after="120"/>
            </w:pPr>
          </w:p>
        </w:tc>
        <w:tc>
          <w:tcPr>
            <w:tcW w:w="2520" w:type="dxa"/>
          </w:tcPr>
          <w:p>
            <w:pPr>
              <w:spacing w:before="120" w:after="120"/>
            </w:pPr>
            <w:r>
              <w:t>$ _______________</w:t>
            </w:r>
          </w:p>
        </w:tc>
      </w:tr>
      <w:tr>
        <w:trPr>
          <w:wAfter w:w="0" w:type="dxa"/>
        </w:trPr>
        <w:tc>
          <w:tcPr>
            <w:tcW w:w="5670" w:type="dxa"/>
          </w:tcPr>
          <w:p>
            <w:pPr>
              <w:spacing w:before="120" w:after="120"/>
              <w:ind w:hanging="342" w:left="342"/>
            </w:pPr>
            <w:r>
              <w:t xml:space="preserve">[  ]</w:t>
              <w:tab/>
              <w:t xml:space="preserve">Other </w:t>
            </w:r>
            <w:r>
              <w:rPr>
                <w:sz w:val="20"/>
              </w:rPr>
              <w:t>(Describe)</w:t>
            </w:r>
            <w:r>
              <w:t>:</w:t>
            </w:r>
          </w:p>
          <w:tbl>
            <w:tblPr>
              <w:tblStyle w:val="T2"/>
              <w:tblW w:w="0" w:type="auto"/>
              <w:tblInd w:w="307" w:type="dxa"/>
              <w:tblBorders>
                <w:top w:val="none" w:sz="0" w:space="0" w:shadow="0" w:frame="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c>
                <w:tcPr>
                  <w:tcW w:w="5127" w:type="dxa"/>
                </w:tcPr>
                <w:p>
                  <w:pPr>
                    <w:spacing w:before="0" w:after="120"/>
                  </w:pPr>
                </w:p>
              </w:tc>
            </w:tr>
            <w:tr>
              <w:tc>
                <w:tcPr>
                  <w:tcW w:w="5127" w:type="dxa"/>
                </w:tcPr>
                <w:p>
                  <w:pPr>
                    <w:spacing w:before="120" w:after="120"/>
                  </w:pPr>
                </w:p>
              </w:tc>
            </w:tr>
          </w:tbl>
          <w:p>
            <w:pPr>
              <w:spacing w:before="120" w:after="120"/>
            </w:pPr>
          </w:p>
        </w:tc>
        <w:tc>
          <w:tcPr>
            <w:tcW w:w="2520" w:type="dxa"/>
            <w:vAlign w:val="bottom"/>
          </w:tcPr>
          <w:p>
            <w:pPr>
              <w:spacing w:before="120" w:after="120"/>
            </w:pPr>
            <w:r>
              <w:t>$ _______________</w:t>
            </w:r>
          </w:p>
        </w:tc>
      </w:tr>
    </w:tbl>
    <w:p>
      <w:pPr>
        <w:tabs>
          <w:tab w:val="left" w:pos="720" w:leader="none"/>
        </w:tabs>
        <w:spacing w:after="360"/>
        <w:ind w:hanging="1260" w:left="1260"/>
      </w:pPr>
      <w:r>
        <w:t>5.</w:t>
        <w:tab/>
        <w:t xml:space="preserve">[  ]</w:t>
        <w:tab/>
        <w:t xml:space="preserve">The other party has not paid the following debts as required by the order I want to enforce. </w:t>
      </w:r>
      <w:r>
        <w:rPr>
          <w:sz w:val="20"/>
        </w:rPr>
        <w:t>(Describe the debt, including the amount and to whom it is owed. Do not include any debts described in paragraph 4.)</w:t>
      </w:r>
    </w:p>
    <w:tbl>
      <w:tblPr>
        <w:tblStyle w:val="T2"/>
        <w:tblW w:w="8190" w:type="dxa"/>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190" w:type="dxa"/>
            <w:vAlign w:val="bottom"/>
          </w:tcPr>
          <w:p>
            <w:pPr>
              <w:spacing w:before="0" w:after="0"/>
            </w:pPr>
          </w:p>
        </w:tc>
      </w:tr>
      <w:tr>
        <w:trPr>
          <w:wAfter w:w="0" w:type="dxa"/>
          <w:trHeight w:hRule="atLeast" w:val="432"/>
        </w:trPr>
        <w:tc>
          <w:tcPr>
            <w:tcW w:w="8190" w:type="dxa"/>
            <w:vAlign w:val="bottom"/>
          </w:tcPr>
          <w:p>
            <w:pPr>
              <w:spacing w:before="0" w:after="0"/>
            </w:pPr>
          </w:p>
        </w:tc>
      </w:tr>
    </w:tbl>
    <w:p>
      <w:pPr>
        <w:spacing w:before="120"/>
        <w:ind w:left="1260"/>
      </w:pPr>
      <w:r>
        <w:t>I ask the court to order the party to pay the debts and order appropriate sanctions.</w:t>
      </w:r>
    </w:p>
    <w:p>
      <w:pPr>
        <w:tabs>
          <w:tab w:val="left" w:pos="720" w:leader="none"/>
        </w:tabs>
        <w:spacing w:after="360"/>
        <w:ind w:hanging="1260" w:left="1260"/>
      </w:pPr>
      <w:r>
        <w:t>6.</w:t>
        <w:tab/>
        <w:t xml:space="preserve">[  ]</w:t>
        <w:tab/>
        <w:t>The other party has not delivered the following personal property as required by the order I want to enforce.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vAlign w:val="bottom"/>
          </w:tcPr>
          <w:p>
            <w:pPr>
              <w:spacing w:before="0" w:after="0"/>
            </w:pPr>
          </w:p>
        </w:tc>
      </w:tr>
    </w:tbl>
    <w:p>
      <w:pPr>
        <w:spacing w:before="120"/>
        <w:ind w:left="1260"/>
      </w:pPr>
      <w:r>
        <w:t>I ask the court order to the party to deliver the property to me and order appropriate sanctions.</w:t>
      </w:r>
    </w:p>
    <w:p>
      <w:pPr>
        <w:tabs>
          <w:tab w:val="left" w:pos="720" w:leader="none"/>
        </w:tabs>
        <w:spacing w:after="360"/>
        <w:ind w:hanging="1260" w:left="1260"/>
      </w:pPr>
      <w:r>
        <w:t>7.</w:t>
        <w:tab/>
        <w:t xml:space="preserve">[  ]</w:t>
        <w:tab/>
        <w:t xml:space="preserve">The other party has not refinanced the following loan as required by the order I want to enforce: </w:t>
      </w:r>
      <w:r>
        <w:rPr>
          <w:sz w:val="20"/>
        </w:rPr>
        <w:t>(Describe the loan, including the amount and to whom it is owed.)</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spacing w:before="120"/>
        <w:ind w:left="1260"/>
      </w:pPr>
      <w:r>
        <w:t>I ask the court to order the party to refinance the loan and order appropriate sanctions.</w:t>
      </w:r>
    </w:p>
    <w:p>
      <w:pPr>
        <w:tabs>
          <w:tab w:val="left" w:pos="720" w:leader="none"/>
        </w:tabs>
        <w:spacing w:after="360"/>
        <w:ind w:hanging="1260" w:left="1260"/>
      </w:pPr>
      <w:r>
        <w:t>8.</w:t>
        <w:tab/>
        <w:t xml:space="preserve">[  ]</w:t>
        <w:tab/>
        <w:t>The other party has not signed a quitclaim deed to the following premises as required by the order I want enforce: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spacing w:before="120"/>
        <w:ind w:left="1260"/>
      </w:pPr>
      <w:r>
        <w:t>I ask the court to order the party to sign a quitclaim deed and order appropriate sanctions.</w:t>
      </w:r>
    </w:p>
    <w:p>
      <w:pPr>
        <w:tabs>
          <w:tab w:val="left" w:pos="720" w:leader="none"/>
        </w:tabs>
        <w:spacing w:after="360"/>
        <w:ind w:hanging="1260" w:left="1260"/>
      </w:pPr>
      <w:r>
        <w:t>9.</w:t>
        <w:tab/>
        <w:t xml:space="preserve">[  ]</w:t>
        <w:tab/>
        <w:t xml:space="preserve">The other party has not followed these parent-time provisions of the order I want to enforce: </w:t>
      </w:r>
      <w:r>
        <w:rPr>
          <w:sz w:val="20"/>
        </w:rPr>
        <w:t>(Describe.)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tabs>
          <w:tab w:val="left" w:pos="720" w:leader="none"/>
        </w:tabs>
        <w:spacing w:after="360"/>
        <w:ind w:left="1260"/>
      </w:pPr>
      <w:r>
        <w:t xml:space="preserve">I ask for additional or make-up parent-time: </w:t>
      </w:r>
      <w:r>
        <w:rPr>
          <w:sz w:val="20"/>
        </w:rPr>
        <w:t>(Describe.)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tabs>
          <w:tab w:val="left" w:pos="720" w:leader="none"/>
        </w:tabs>
        <w:spacing w:after="360"/>
        <w:ind w:hanging="1260" w:left="1260"/>
      </w:pPr>
      <w:r>
        <w:t>10.</w:t>
        <w:tab/>
        <w:t xml:space="preserve">[  ]</w:t>
        <w:tab/>
        <w:t xml:space="preserve">The other party has not followed these custody provisions of the order I want to enforce: </w:t>
      </w:r>
      <w:r>
        <w:rPr>
          <w:sz w:val="20"/>
        </w:rPr>
        <w:t>(Describe.)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ind w:left="1260"/>
      </w:pPr>
      <w:r>
        <w:t>I ask the court to order the party to follow the custody provisions of the order I want to enforce and order appropriate sanctions.</w:t>
      </w:r>
    </w:p>
    <w:p>
      <w:pPr>
        <w:tabs>
          <w:tab w:val="left" w:pos="720" w:leader="none"/>
        </w:tabs>
        <w:spacing w:after="360"/>
        <w:ind w:hanging="1260" w:left="1260"/>
      </w:pPr>
      <w:r>
        <w:t>11.</w:t>
        <w:tab/>
        <w:t xml:space="preserve">[  ]</w:t>
        <w:tab/>
        <w:t xml:space="preserve">The other party has not done the following as required by the order I want to enforce: </w:t>
      </w:r>
      <w:r>
        <w:rPr>
          <w:sz w:val="20"/>
        </w:rPr>
        <w:t>(Describe anything else the court has ordered the other party to do that has not been done.)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spacing w:before="120"/>
        <w:ind w:left="1260"/>
      </w:pPr>
      <w:r>
        <w:t>I ask the court to order the party to do this and order appropriate sanctions.</w:t>
      </w:r>
    </w:p>
    <w:p>
      <w:pPr>
        <w:tabs>
          <w:tab w:val="left" w:pos="720" w:leader="none"/>
        </w:tabs>
        <w:spacing w:after="0"/>
        <w:ind w:hanging="1260" w:left="1260"/>
      </w:pPr>
      <w:r>
        <w:t>12.</w:t>
        <w:tab/>
        <w:t xml:space="preserve">[  ]</w:t>
        <w:tab/>
        <w:t xml:space="preserve">I have paid the following amount in fees to serve the motion and other costs, and I ask for reimbursement: $_______________. </w:t>
      </w:r>
    </w:p>
    <w:p>
      <w:pPr>
        <w:tabs>
          <w:tab w:val="left" w:pos="720" w:leader="none"/>
        </w:tabs>
        <w:spacing w:before="0"/>
        <w:ind w:left="1260"/>
        <w:rPr>
          <w:sz w:val="20"/>
        </w:rPr>
      </w:pPr>
      <w:r>
        <w:rPr>
          <w:sz w:val="20"/>
        </w:rPr>
        <w:t>(Attach receipts to prove the amount you paid. If you have a contingency fee agreement with an attorney to collect fees, use paragraph 13.)</w:t>
      </w:r>
    </w:p>
    <w:p>
      <w:pPr>
        <w:tabs>
          <w:tab w:val="left" w:pos="720" w:leader="none"/>
        </w:tabs>
        <w:ind w:hanging="1260" w:left="1260"/>
      </w:pPr>
      <w:r>
        <w:t>13.</w:t>
        <w:tab/>
        <w:t xml:space="preserve">[  ] </w:t>
        <w:tab/>
        <w:t>I have a contingency fee arrangement with an attorney to collect the child support or alimony debt or both. I ask for judgment for:</w:t>
      </w:r>
    </w:p>
    <w:p>
      <w:pPr>
        <w:tabs>
          <w:tab w:val="left" w:pos="1620" w:leader="none"/>
        </w:tabs>
        <w:spacing w:before="120" w:after="120"/>
        <w:ind w:hanging="720" w:left="1980"/>
      </w:pPr>
      <w:r>
        <w:t xml:space="preserve">a. </w:t>
        <w:tab/>
        <w:t xml:space="preserve">[  ]</w:t>
        <w:tab/>
        <w:t xml:space="preserve">The principal amount due for past due alimony from _________ to </w:t>
      </w:r>
    </w:p>
    <w:p>
      <w:pPr>
        <w:spacing w:before="120" w:after="120"/>
        <w:ind w:firstLine="360" w:left="1620"/>
      </w:pPr>
      <w:r>
        <w:t xml:space="preserve">________ </w:t>
      </w:r>
      <w:r>
        <w:rPr>
          <w:sz w:val="20"/>
        </w:rPr>
        <w:t>(dates)</w:t>
      </w:r>
      <w:r>
        <w:t xml:space="preserve"> in the amount of $_______________ and applicable </w:t>
      </w:r>
    </w:p>
    <w:p>
      <w:pPr>
        <w:spacing w:before="120"/>
        <w:ind w:firstLine="360" w:left="1620"/>
      </w:pPr>
      <w:r>
        <w:t xml:space="preserve">interest in the amount of $_______________. </w:t>
      </w:r>
    </w:p>
    <w:p>
      <w:pPr>
        <w:tabs>
          <w:tab w:val="left" w:pos="1620" w:leader="none"/>
        </w:tabs>
        <w:spacing w:after="120"/>
        <w:ind w:hanging="720" w:left="1980"/>
      </w:pPr>
      <w:r>
        <w:t>b.</w:t>
        <w:tab/>
        <w:t xml:space="preserve">[  ]</w:t>
        <w:tab/>
        <w:t xml:space="preserve">The principal amount for past due child support from _________ to </w:t>
      </w:r>
    </w:p>
    <w:p>
      <w:pPr>
        <w:tabs>
          <w:tab w:val="left" w:pos="1620" w:leader="none"/>
        </w:tabs>
        <w:spacing w:before="120" w:after="120"/>
        <w:ind w:hanging="720" w:left="1980"/>
      </w:pPr>
      <w:r>
        <w:tab/>
        <w:tab/>
        <w:t xml:space="preserve">________ </w:t>
      </w:r>
      <w:r>
        <w:rPr>
          <w:sz w:val="20"/>
        </w:rPr>
        <w:t>(dates)</w:t>
      </w:r>
      <w:r>
        <w:t xml:space="preserve"> in the amount of $_______________, and </w:t>
      </w:r>
    </w:p>
    <w:p>
      <w:pPr>
        <w:tabs>
          <w:tab w:val="left" w:pos="1620" w:leader="none"/>
        </w:tabs>
        <w:spacing w:before="120"/>
        <w:ind w:hanging="720" w:left="1980"/>
      </w:pPr>
      <w:r>
        <w:tab/>
        <w:tab/>
        <w:t xml:space="preserve">applicable interest in the amount of $_______________. </w:t>
      </w:r>
    </w:p>
    <w:p>
      <w:pPr>
        <w:tabs>
          <w:tab w:val="left" w:pos="1620" w:leader="none"/>
        </w:tabs>
        <w:ind w:hanging="720" w:left="1980"/>
      </w:pPr>
      <w:r>
        <w:t xml:space="preserve">c.  </w:t>
        <w:tab/>
        <w:t xml:space="preserve">[  ]</w:t>
        <w:tab/>
        <w:t xml:space="preserve">A collection fee of $_______________, as provided in the contingency fee agreement, which does not exceed the lesser of: </w:t>
      </w:r>
    </w:p>
    <w:p>
      <w:pPr>
        <w:tabs>
          <w:tab w:val="left" w:pos="1980" w:leader="none"/>
        </w:tabs>
        <w:ind w:hanging="540" w:left="2340"/>
      </w:pPr>
      <w:r>
        <w:tab/>
        <w:t xml:space="preserve">[  ]</w:t>
        <w:tab/>
        <w:t>the actual amount the moving party is required to pay for collection costs, or</w:t>
      </w:r>
    </w:p>
    <w:p>
      <w:pPr>
        <w:tabs>
          <w:tab w:val="left" w:pos="1980" w:leader="none"/>
        </w:tabs>
        <w:ind w:hanging="360" w:left="2340"/>
      </w:pPr>
      <w:r>
        <w:t xml:space="preserve">[  ] 40% of the principal amount owed to the moving party. </w:t>
      </w:r>
    </w:p>
    <w:p>
      <w:pPr>
        <w:ind w:hanging="360" w:left="1620"/>
      </w:pPr>
      <w:r>
        <w:t xml:space="preserve">d. </w:t>
        <w:tab/>
        <w:t>Reasonable attorney fees, and</w:t>
      </w:r>
    </w:p>
    <w:p>
      <w:pPr>
        <w:ind w:hanging="360" w:left="1620"/>
      </w:pPr>
      <w:r>
        <w:t xml:space="preserve">e. </w:t>
        <w:tab/>
        <w:t xml:space="preserve">Costs related to obtaining the judgment requiring the payment of the child support or alimony debt. </w:t>
      </w:r>
    </w:p>
    <w:p>
      <w:pPr>
        <w:ind w:hanging="720" w:left="720"/>
      </w:pPr>
      <w:r>
        <w:t>14.</w:t>
        <w:tab/>
        <w:t>I am:</w:t>
      </w:r>
    </w:p>
    <w:p>
      <w:pPr>
        <w:ind w:hanging="720" w:left="2160"/>
      </w:pPr>
      <w:r>
        <w:t xml:space="preserve">[  ]</w:t>
        <w:tab/>
        <w:t>requesting that the other party be held in contempt because the other party knew of the court's order, had the ability to follow the order, and willfully failed to follow the order.</w:t>
      </w:r>
    </w:p>
    <w:p>
      <w:pPr>
        <w:ind w:hanging="720" w:left="720"/>
      </w:pPr>
      <w:r>
        <w:tab/>
        <w:tab/>
        <w:t xml:space="preserve">[  ]</w:t>
        <w:tab/>
        <w:t xml:space="preserve">not requesting that the other party be held in contempt. </w:t>
      </w:r>
    </w:p>
    <w:p>
      <w:pPr>
        <w:rPr>
          <w:b w:val="1"/>
        </w:rPr>
      </w:pP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
      <w:pPr>
        <w:spacing w:after="0"/>
      </w:pPr>
    </w:p>
    <w:tbl>
      <w:tblPr>
        <w:tblStyle w:val="T2"/>
        <w:tblW w:w="0" w:type="auto"/>
        <w:tblBorders>
          <w:top w:val="single" w:sz="4" w:space="0" w:shadow="0" w:frame="0" w:color="BFBFBF"/>
          <w:left w:val="single" w:sz="4" w:space="0" w:shadow="0" w:frame="0" w:color="BFBFBF"/>
          <w:bottom w:val="single" w:sz="4" w:space="0" w:shadow="0" w:frame="0" w:color="BFBFBF"/>
          <w:right w:val="single" w:sz="4" w:space="0" w:shadow="0" w:frame="0" w:color="BFBFBF"/>
          <w:insideH w:val="none" w:sz="0" w:space="0" w:shadow="0" w:frame="0"/>
          <w:insideV w:val="single" w:sz="4" w:space="0" w:shadow="0" w:frame="0" w:color="BFBFBF"/>
        </w:tblBorders>
        <w:tblLayout w:type="fixed"/>
      </w:tblPr>
      <w:tblGrid/>
      <w:tr>
        <w:trPr>
          <w:wAfter w:w="0" w:type="dxa"/>
        </w:trPr>
        <w:tc>
          <w:tcPr>
            <w:tcW w:w="4338" w:type="dxa"/>
          </w:tcPr>
          <w:p>
            <w:pPr>
              <w:spacing w:before="120" w:after="0"/>
              <w:rPr>
                <w:b w:val="1"/>
              </w:rPr>
            </w:pPr>
            <w:r>
              <w:rPr>
                <w:b w:val="1"/>
              </w:rPr>
              <w:t>Notice to responding party</w:t>
            </w:r>
          </w:p>
          <w:p>
            <w:pPr>
              <w:spacing w:before="0" w:after="0"/>
            </w:pPr>
            <w:r>
              <w:t>You have a limited amount of time to respond to this motion. In most cases, you must file a written response with the court and provide a copy to the other party:</w:t>
            </w:r>
          </w:p>
          <w:p>
            <w:pPr>
              <w:numPr>
                <w:ilvl w:val="0"/>
                <w:numId w:val="10"/>
              </w:numPr>
              <w:spacing w:before="0" w:after="0"/>
              <w:ind w:hanging="180" w:left="360"/>
            </w:pPr>
            <w:r>
              <w:t>within 14 days of this motion being filed, if the motion will be decided by a judge, or</w:t>
            </w:r>
          </w:p>
          <w:p>
            <w:pPr>
              <w:numPr>
                <w:ilvl w:val="0"/>
                <w:numId w:val="10"/>
              </w:numPr>
              <w:spacing w:before="0" w:after="0"/>
              <w:ind w:hanging="180" w:left="360"/>
            </w:pPr>
            <w:r>
              <w:t>at least 14 days before the hearing, if the motion will be decided by a commissioner.</w:t>
            </w:r>
          </w:p>
          <w:p>
            <w:pPr>
              <w:spacing w:before="0" w:after="0"/>
            </w:pPr>
          </w:p>
          <w:p>
            <w:pPr>
              <w:spacing w:before="0" w:after="0"/>
            </w:pPr>
            <w:r>
              <w:t xml:space="preserve">In some situations a statute or court order may specify a different deadline. </w:t>
            </w:r>
          </w:p>
          <w:p>
            <w:pPr>
              <w:spacing w:before="0" w:after="0"/>
            </w:pPr>
          </w:p>
          <w:p>
            <w:pPr>
              <w:spacing w:before="0" w:after="0"/>
            </w:pPr>
            <w:r>
              <w:t xml:space="preserve">If you do not respond to this motion or attend the hearing, the person who filed the motion may get what they requested. </w:t>
            </w:r>
          </w:p>
          <w:p>
            <w:pPr>
              <w:spacing w:before="0" w:after="0"/>
            </w:pPr>
          </w:p>
          <w:p>
            <w:pPr>
              <w:spacing w:before="0" w:after="0"/>
              <w:rPr>
                <w:b w:val="1"/>
              </w:rPr>
            </w:pPr>
            <w:r>
              <w:t xml:space="preserve">See the court’s Motions page for more information about the motions process, deadlines and forms: </w:t>
            </w:r>
            <w:r>
              <w:rPr>
                <w:sz w:val="28"/>
              </w:rPr>
              <w:t>utcourts.gov/motions</w:t>
            </w:r>
          </w:p>
        </w:tc>
        <w:tc>
          <w:tcPr>
            <w:tcW w:w="5238" w:type="dxa"/>
          </w:tcPr>
          <w:p>
            <w:pPr>
              <w:spacing w:before="120" w:after="0"/>
              <w:rPr>
                <w:color w:val="222222"/>
              </w:rPr>
            </w:pPr>
            <w:r>
              <w:rPr>
                <w:b w:val="1"/>
                <w:color w:val="222222"/>
              </w:rPr>
              <w:t>Aviso para la parte que responde</w:t>
            </w:r>
          </w:p>
          <w:p>
            <w:pPr>
              <w:spacing w:before="0" w:after="0"/>
              <w:rPr>
                <w:color w:val="222222"/>
              </w:rPr>
            </w:pPr>
            <w:r>
              <w:rPr>
                <w:color w:val="222222"/>
              </w:rPr>
              <w:t>Su tiempo para responder a esta moción es limitado. En la mayoría de casos deberá presentar una respuesta escrita con el tribunal y darle una copia de la misma a la otra parte:</w:t>
            </w:r>
          </w:p>
          <w:p>
            <w:pPr>
              <w:numPr>
                <w:ilvl w:val="0"/>
                <w:numId w:val="11"/>
              </w:numPr>
              <w:spacing w:before="0" w:after="0"/>
              <w:ind w:hanging="180" w:left="432"/>
              <w:rPr>
                <w:color w:val="222222"/>
              </w:rPr>
            </w:pPr>
            <w:r>
              <w:rPr>
                <w:color w:val="222222"/>
              </w:rPr>
              <w:t>dentro de 14 días del día que se presenta la moción, si la misma será resuelta por un juez, o</w:t>
            </w:r>
          </w:p>
          <w:p>
            <w:pPr>
              <w:numPr>
                <w:ilvl w:val="0"/>
                <w:numId w:val="11"/>
              </w:numPr>
              <w:spacing w:before="0" w:after="0"/>
              <w:ind w:hanging="180" w:left="432"/>
              <w:rPr>
                <w:color w:val="222222"/>
              </w:rPr>
            </w:pPr>
            <w:r>
              <w:rPr>
                <w:color w:val="222222"/>
              </w:rPr>
              <w:t>por lo menos 14 días antes de la audiencia, si la misma será resuelta por un comisionado. </w:t>
            </w:r>
          </w:p>
          <w:p>
            <w:pPr>
              <w:spacing w:before="0" w:after="0"/>
              <w:rPr>
                <w:color w:val="222222"/>
              </w:rPr>
            </w:pPr>
          </w:p>
          <w:p>
            <w:pPr>
              <w:spacing w:before="0" w:after="0"/>
              <w:rPr>
                <w:color w:val="222222"/>
              </w:rPr>
            </w:pPr>
            <w:r>
              <w:rPr>
                <w:color w:val="222222"/>
              </w:rPr>
              <w:t xml:space="preserve">En algunos casos debido a un estatuto o a una orden de un juez la fecha límite podrá ser distinta. </w:t>
            </w:r>
          </w:p>
          <w:p>
            <w:pPr>
              <w:spacing w:before="0" w:after="0"/>
              <w:rPr>
                <w:color w:val="222222"/>
              </w:rPr>
            </w:pPr>
            <w:r>
              <w:rPr>
                <w:color w:val="222222"/>
              </w:rPr>
              <w:t> </w:t>
            </w:r>
          </w:p>
          <w:p>
            <w:pPr>
              <w:spacing w:before="0" w:after="0"/>
              <w:rPr>
                <w:color w:val="222222"/>
              </w:rPr>
            </w:pPr>
            <w:r>
              <w:rPr>
                <w:color w:val="222222"/>
              </w:rPr>
              <w:t xml:space="preserve">Si usted no responde a esta moción ni se presenta a la audiencia, la persona que presentó la moción podría recibir lo que pidió. </w:t>
            </w:r>
          </w:p>
          <w:p>
            <w:pPr>
              <w:spacing w:before="0" w:after="0"/>
              <w:rPr>
                <w:color w:val="222222"/>
              </w:rPr>
            </w:pPr>
            <w:r>
              <w:rPr>
                <w:color w:val="222222"/>
              </w:rPr>
              <w:t> </w:t>
            </w:r>
          </w:p>
          <w:p>
            <w:pPr>
              <w:spacing w:before="0" w:after="0"/>
              <w:rPr>
                <w:color w:val="222222"/>
              </w:rPr>
            </w:pPr>
            <w:r>
              <w:rPr>
                <w:color w:val="222222"/>
              </w:rPr>
              <w:t>Vea la página del tribunal sobre Mociones para encontrar más información sobre el proceso de las mociones, las fechas límites y los formularios: </w:t>
            </w:r>
          </w:p>
          <w:p>
            <w:pPr>
              <w:spacing w:before="0" w:after="0"/>
              <w:rPr>
                <w:b w:val="1"/>
              </w:rPr>
            </w:pPr>
            <w:r>
              <w:rPr>
                <w:sz w:val="28"/>
              </w:rPr>
              <w:t>utcourts.gov/motions-span</w:t>
            </w:r>
          </w:p>
        </w:tc>
      </w:tr>
      <w:tr>
        <w:trPr>
          <w:wAfter w:w="0" w:type="dxa"/>
        </w:trPr>
        <w:tc>
          <w:tcPr>
            <w:tcW w:w="4338" w:type="dxa"/>
          </w:tcPr>
          <w:p>
            <w:pPr>
              <w:spacing w:before="120" w:after="0"/>
              <w:rPr>
                <w:b w:val="1"/>
              </w:rPr>
            </w:pPr>
            <w:r>
              <w:rPr>
                <w:b w:val="1"/>
              </w:rPr>
              <w:t>Finding help</w:t>
            </w:r>
          </w:p>
          <w:p>
            <w:pPr>
              <w:widowControl w:val="0"/>
              <w:spacing w:before="0" w:after="0"/>
              <w:rPr>
                <w:b w:val="1"/>
              </w:rPr>
            </w:pPr>
            <w:r>
              <w:t>The court’s Finding Legal Help web page (</w:t>
            </w:r>
            <w:r>
              <w:rPr>
                <w:sz w:val="28"/>
              </w:rPr>
              <w:t>utcourts.gov/help</w:t>
            </w:r>
            <w:r>
              <w:t xml:space="preserve">) provides information about the ways you can get legal help, including the Self-Help Center, reduced-fee attorneys, limited legal help and free legal clinics. </w:t>
            </w:r>
          </w:p>
        </w:tc>
        <w:tc>
          <w:tcPr>
            <w:tcW w:w="5238" w:type="dxa"/>
          </w:tcPr>
          <w:p>
            <w:pPr>
              <w:spacing w:before="120" w:after="0"/>
              <w:rPr>
                <w:color w:val="222222"/>
              </w:rPr>
            </w:pPr>
            <w:r>
              <w:rPr>
                <w:b w:val="1"/>
                <w:color w:val="222222"/>
              </w:rPr>
              <w:t>Cómo encontrar ayuda legal</w:t>
            </w:r>
          </w:p>
          <w:p>
            <w:pPr>
              <w:widowControl w:val="0"/>
              <w:spacing w:before="0" w:after="120"/>
              <w:rPr>
                <w:color w:val="222222"/>
              </w:rPr>
            </w:pPr>
            <w:r>
              <w:rPr>
                <w:color w:val="222222"/>
              </w:rPr>
              <w:t>La página de la internet del tribunal Cómo encontrar ayuda legal (</w:t>
            </w:r>
            <w:r>
              <w:rPr>
                <w:sz w:val="28"/>
              </w:rPr>
              <w:t>utcourts.gov/help-span</w:t>
            </w:r>
            <w:r>
              <w:t>)</w:t>
            </w:r>
            <w:r>
              <w:rPr>
                <w:color w:val="222222"/>
              </w:rPr>
              <w:t xml:space="preserve"> </w:t>
              <w:br w:type="textWrapping"/>
              <w:t>tiene información sobre algunas maneras de encontrar ayuda legal, incluyendo el Centro de Ayuda de los Tribunales de Utah, abogados que ofrecen descuentos u ofrecen ayuda legal limitada, y talleres legales gratuitos.</w:t>
            </w:r>
          </w:p>
        </w:tc>
      </w:tr>
    </w:tbl>
    <w:p>
      <w:pPr>
        <w:spacing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rPr>
                <w:b w:val="1"/>
              </w:rPr>
              <w:t>Certificate of Service</w:t>
            </w:r>
          </w:p>
          <w:p>
            <w:pPr>
              <w:spacing w:before="120" w:after="120"/>
              <w:rPr>
                <w:sz w:val="20"/>
              </w:rPr>
            </w:pPr>
            <w:r>
              <w:rPr>
                <w:sz w:val="20"/>
              </w:rPr>
              <w:t xml:space="preserve">This certificate of service is required only if the other party is represented by an attorney, or if ORS or a Guardian ad Litem involved in the case. </w:t>
            </w:r>
            <w:r>
              <w:rPr>
                <w:b w:val="1"/>
                <w:sz w:val="20"/>
              </w:rPr>
              <w:t xml:space="preserve">The other party </w:t>
            </w:r>
            <w:r>
              <w:rPr>
                <w:b w:val="1"/>
                <w:sz w:val="20"/>
              </w:rPr>
              <w:t>should</w:t>
            </w:r>
            <w:r>
              <w:rPr>
                <w:b w:val="1"/>
                <w:sz w:val="20"/>
              </w:rPr>
              <w:t xml:space="preserve"> be </w:t>
            </w:r>
            <w:r>
              <w:rPr>
                <w:b w:val="1"/>
                <w:sz w:val="20"/>
              </w:rPr>
              <w:t xml:space="preserve">served </w:t>
            </w:r>
            <w:r>
              <w:rPr>
                <w:b w:val="1"/>
                <w:sz w:val="20"/>
              </w:rPr>
              <w:t>in accordance with</w:t>
            </w:r>
            <w:r>
              <w:rPr>
                <w:b w:val="1"/>
                <w:sz w:val="20"/>
              </w:rPr>
              <w:t xml:space="preserve"> Utah Rule of Civil Procedure 4</w:t>
            </w:r>
            <w:r>
              <w:rPr>
                <w:sz w:val="20"/>
              </w:rPr>
              <w:t xml:space="preserve">. </w:t>
            </w:r>
          </w:p>
          <w:p>
            <w:pPr>
              <w:spacing w:after="120"/>
              <w:rPr>
                <w:sz w:val="20"/>
              </w:rPr>
            </w:pPr>
            <w:r>
              <w:rPr>
                <w:sz w:val="20"/>
              </w:rPr>
              <w:t>I certify that I filed with the court and am serving a copy of this Ex Parte Verified Motion to Enforce Domestic Order and for Sanctions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(Other party's attorney,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before="0" w:after="0"/>
              <w:ind w:left="-18"/>
              <w:rPr>
                <w:sz w:val="20"/>
              </w:rPr>
            </w:pPr>
            <w:r>
              <w:rPr>
                <w:sz w:val="20"/>
              </w:rPr>
              <w:t xml:space="preserve">[  ]  Mail</w:t>
            </w:r>
          </w:p>
          <w:p>
            <w:pPr>
              <w:pStyle w:val="P1"/>
              <w:spacing w:before="0" w:after="0"/>
              <w:ind w:left="-18"/>
              <w:rPr>
                <w:sz w:val="20"/>
              </w:rPr>
            </w:pPr>
            <w:r>
              <w:rPr>
                <w:sz w:val="20"/>
              </w:rPr>
              <w:t xml:space="preserve">[  ]  Hand Delivery</w:t>
            </w:r>
          </w:p>
          <w:p>
            <w:pPr>
              <w:pStyle w:val="P1"/>
              <w:spacing w:before="0" w:after="0"/>
              <w:ind w:left="-18"/>
              <w:rPr>
                <w:sz w:val="20"/>
              </w:rPr>
            </w:pPr>
            <w:r>
              <w:rPr>
                <w:sz w:val="20"/>
              </w:rPr>
              <w:t xml:space="preserve">[  ]  E-filed/MyCase</w:t>
            </w:r>
          </w:p>
          <w:p>
            <w:pPr>
              <w:pStyle w:val="P1"/>
              <w:spacing w:before="0" w:after="0"/>
              <w:ind w:left="-18"/>
              <w:rPr>
                <w:sz w:val="16"/>
              </w:rPr>
            </w:pPr>
            <w:r>
              <w:rPr>
                <w:sz w:val="20"/>
              </w:rPr>
              <w:t xml:space="preserve">[  ]  Email</w:t>
            </w:r>
          </w:p>
          <w:p>
            <w:pPr>
              <w:pStyle w:val="P1"/>
              <w:spacing w:before="0"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(Office of Recovery Services,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before="0" w:after="0"/>
              <w:ind w:left="-18"/>
              <w:rPr>
                <w:sz w:val="20"/>
              </w:rPr>
            </w:pPr>
            <w:r>
              <w:rPr>
                <w:sz w:val="20"/>
              </w:rPr>
              <w:t xml:space="preserve">[  ]  Mail</w:t>
            </w:r>
          </w:p>
          <w:p>
            <w:pPr>
              <w:pStyle w:val="P1"/>
              <w:spacing w:before="0" w:after="0"/>
              <w:ind w:left="-18"/>
              <w:rPr>
                <w:sz w:val="20"/>
              </w:rPr>
            </w:pPr>
            <w:r>
              <w:rPr>
                <w:sz w:val="20"/>
              </w:rPr>
              <w:t xml:space="preserve">[  ]  Hand Delivery</w:t>
            </w:r>
          </w:p>
          <w:p>
            <w:pPr>
              <w:pStyle w:val="P1"/>
              <w:spacing w:before="0" w:after="0"/>
              <w:ind w:left="-18"/>
              <w:rPr>
                <w:sz w:val="20"/>
              </w:rPr>
            </w:pPr>
            <w:r>
              <w:rPr>
                <w:sz w:val="20"/>
              </w:rPr>
              <w:t xml:space="preserve">[  ]  E-filed/MyCase</w:t>
            </w:r>
          </w:p>
          <w:p>
            <w:pPr>
              <w:pStyle w:val="P1"/>
              <w:spacing w:before="0" w:after="0"/>
              <w:ind w:left="-18"/>
              <w:rPr>
                <w:sz w:val="16"/>
              </w:rPr>
            </w:pPr>
            <w:r>
              <w:rPr>
                <w:sz w:val="20"/>
              </w:rPr>
              <w:t xml:space="preserve">[  ]  Email</w:t>
            </w:r>
          </w:p>
          <w:p>
            <w:pPr>
              <w:pStyle w:val="P1"/>
              <w:spacing w:before="0"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(Guardian ad Litem,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before="0" w:after="0"/>
              <w:ind w:left="-18"/>
              <w:rPr>
                <w:sz w:val="20"/>
              </w:rPr>
            </w:pPr>
            <w:r>
              <w:rPr>
                <w:sz w:val="20"/>
              </w:rPr>
              <w:t xml:space="preserve">[  ]  Mail</w:t>
            </w:r>
          </w:p>
          <w:p>
            <w:pPr>
              <w:pStyle w:val="P1"/>
              <w:spacing w:before="0" w:after="0"/>
              <w:ind w:left="-18"/>
              <w:rPr>
                <w:sz w:val="20"/>
              </w:rPr>
            </w:pPr>
            <w:r>
              <w:rPr>
                <w:sz w:val="20"/>
              </w:rPr>
              <w:t xml:space="preserve">[  ]  Hand Delivery</w:t>
            </w:r>
          </w:p>
          <w:p>
            <w:pPr>
              <w:pStyle w:val="P1"/>
              <w:spacing w:before="0" w:after="0"/>
              <w:ind w:left="-18"/>
              <w:rPr>
                <w:sz w:val="20"/>
              </w:rPr>
            </w:pPr>
            <w:r>
              <w:rPr>
                <w:sz w:val="20"/>
              </w:rPr>
              <w:t xml:space="preserve">[  ]  E-filed/MyCase</w:t>
            </w:r>
          </w:p>
          <w:p>
            <w:pPr>
              <w:pStyle w:val="P1"/>
              <w:spacing w:before="0" w:after="0"/>
              <w:ind w:left="-18"/>
              <w:rPr>
                <w:sz w:val="16"/>
              </w:rPr>
            </w:pPr>
            <w:r>
              <w:rPr>
                <w:sz w:val="20"/>
              </w:rPr>
              <w:t xml:space="preserve">[  ]  Email</w:t>
            </w:r>
          </w:p>
          <w:p>
            <w:pPr>
              <w:pStyle w:val="P1"/>
              <w:spacing w:before="0"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3"/>
            <w:spacing w:before="60"/>
            <w:rPr>
              <w:sz w:val="16"/>
              <w:highlight w:val="yellow"/>
            </w:rPr>
          </w:pPr>
          <w:r>
            <w:rPr>
              <w:sz w:val="16"/>
            </w:rPr>
            <w:t>1150FAJ-C Approved April 26, 2021 / Revised May 1, 2022</w:t>
          </w:r>
        </w:p>
      </w:tc>
      <w:tc>
        <w:tcPr>
          <w:tcW w:w="4590" w:type="dxa"/>
        </w:tcPr>
        <w:p>
          <w:pPr>
            <w:pStyle w:val="P3"/>
            <w:tabs>
              <w:tab w:val="clear" w:pos="4680" w:leader="none"/>
            </w:tabs>
            <w:spacing w:before="60"/>
            <w:jc w:val="center"/>
            <w:rPr>
              <w:sz w:val="16"/>
            </w:rPr>
          </w:pPr>
          <w:r>
            <w:rPr>
              <w:b w:val="1"/>
              <w:sz w:val="16"/>
            </w:rPr>
            <w:t xml:space="preserve">Ex Parte Verified Motion to Enforce </w:t>
            <w:br w:type="textWrapping"/>
            <w:t>Domestic Order and for Sanctions</w:t>
          </w:r>
          <w:r>
            <w:rPr>
              <w:b w:val="1"/>
              <w:sz w:val="16"/>
            </w:rPr>
            <w:t xml:space="preserve"> - Commissioner</w:t>
          </w:r>
        </w:p>
      </w:tc>
      <w:tc>
        <w:tcPr>
          <w:tcW w:w="1980" w:type="dxa"/>
        </w:tcPr>
        <w:p>
          <w:pPr>
            <w:pStyle w:val="P3"/>
            <w:spacing w:before="4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spacing w:before="0"/>
      <w:rPr>
        <w:sz w:val="16"/>
      </w:rPr>
    </w:pPr>
  </w:p>
</w:ftr>
</file>

<file path=word/numbering.xml><?xml version="1.0" encoding="utf-8"?>
<w:numbering xmlns:w="http://schemas.openxmlformats.org/wordprocessingml/2006/main">
  <w:abstractNum w:abstractNumId="0">
    <w:nsid w:val="10DA39C7"/>
    <w:multiLevelType w:val="hybridMultilevel"/>
    <w:lvl w:ilvl="0" w:tplc="56D1A1A1">
      <w:start w:val="1"/>
      <w:numFmt w:val="bullet"/>
      <w:suff w:val="tab"/>
      <w:lvlText w:val=""/>
      <w:lvlJc w:val="left"/>
      <w:pPr>
        <w:ind w:hanging="360" w:left="1080"/>
      </w:pPr>
      <w:rPr>
        <w:rFonts w:ascii="Wingdings" w:hAnsi="Wingdings"/>
      </w:rPr>
    </w:lvl>
    <w:lvl w:ilvl="1" w:tplc="461F9145">
      <w:start w:val="1"/>
      <w:numFmt w:val="bullet"/>
      <w:suff w:val="tab"/>
      <w:lvlText w:val="o"/>
      <w:lvlJc w:val="left"/>
      <w:pPr>
        <w:ind w:hanging="360" w:left="1440"/>
      </w:pPr>
      <w:rPr>
        <w:rFonts w:ascii="Courier New" w:hAnsi="Courier New"/>
      </w:rPr>
    </w:lvl>
    <w:lvl w:ilvl="2" w:tplc="0E723111">
      <w:start w:val="1"/>
      <w:numFmt w:val="bullet"/>
      <w:suff w:val="tab"/>
      <w:lvlText w:val=""/>
      <w:lvlJc w:val="left"/>
      <w:pPr>
        <w:ind w:hanging="360" w:left="2160"/>
      </w:pPr>
      <w:rPr>
        <w:rFonts w:ascii="Wingdings" w:hAnsi="Wingdings"/>
      </w:rPr>
    </w:lvl>
    <w:lvl w:ilvl="3" w:tplc="4287E707">
      <w:start w:val="1"/>
      <w:numFmt w:val="bullet"/>
      <w:suff w:val="tab"/>
      <w:lvlText w:val=""/>
      <w:lvlJc w:val="left"/>
      <w:pPr>
        <w:ind w:hanging="360" w:left="2880"/>
      </w:pPr>
      <w:rPr>
        <w:rFonts w:ascii="Symbol" w:hAnsi="Symbol"/>
      </w:rPr>
    </w:lvl>
    <w:lvl w:ilvl="4" w:tplc="3669B4F3">
      <w:start w:val="1"/>
      <w:numFmt w:val="bullet"/>
      <w:suff w:val="tab"/>
      <w:lvlText w:val="o"/>
      <w:lvlJc w:val="left"/>
      <w:pPr>
        <w:ind w:hanging="360" w:left="3600"/>
      </w:pPr>
      <w:rPr>
        <w:rFonts w:ascii="Courier New" w:hAnsi="Courier New"/>
      </w:rPr>
    </w:lvl>
    <w:lvl w:ilvl="5" w:tplc="5D7F3155">
      <w:start w:val="1"/>
      <w:numFmt w:val="bullet"/>
      <w:suff w:val="tab"/>
      <w:lvlText w:val=""/>
      <w:lvlJc w:val="left"/>
      <w:pPr>
        <w:ind w:hanging="360" w:left="4320"/>
      </w:pPr>
      <w:rPr>
        <w:rFonts w:ascii="Wingdings" w:hAnsi="Wingdings"/>
      </w:rPr>
    </w:lvl>
    <w:lvl w:ilvl="6" w:tplc="1B8CD02E">
      <w:start w:val="1"/>
      <w:numFmt w:val="bullet"/>
      <w:suff w:val="tab"/>
      <w:lvlText w:val=""/>
      <w:lvlJc w:val="left"/>
      <w:pPr>
        <w:ind w:hanging="360" w:left="5040"/>
      </w:pPr>
      <w:rPr>
        <w:rFonts w:ascii="Symbol" w:hAnsi="Symbol"/>
      </w:rPr>
    </w:lvl>
    <w:lvl w:ilvl="7" w:tplc="2C752E0F">
      <w:start w:val="1"/>
      <w:numFmt w:val="bullet"/>
      <w:suff w:val="tab"/>
      <w:lvlText w:val="o"/>
      <w:lvlJc w:val="left"/>
      <w:pPr>
        <w:ind w:hanging="360" w:left="5760"/>
      </w:pPr>
      <w:rPr>
        <w:rFonts w:ascii="Courier New" w:hAnsi="Courier New"/>
      </w:rPr>
    </w:lvl>
    <w:lvl w:ilvl="8" w:tplc="0B49BC11">
      <w:start w:val="1"/>
      <w:numFmt w:val="bullet"/>
      <w:suff w:val="tab"/>
      <w:lvlText w:val=""/>
      <w:lvlJc w:val="left"/>
      <w:pPr>
        <w:ind w:hanging="360" w:left="6480"/>
      </w:pPr>
      <w:rPr>
        <w:rFonts w:ascii="Wingdings" w:hAnsi="Wingdings"/>
      </w:rPr>
    </w:lvl>
  </w:abstractNum>
  <w:abstractNum w:abstractNumId="1">
    <w:nsid w:val="195636DC"/>
    <w:multiLevelType w:val="hybridMultilevel"/>
    <w:lvl w:ilvl="0" w:tplc="5FDF81BC">
      <w:start w:val="1"/>
      <w:numFmt w:val="bullet"/>
      <w:suff w:val="tab"/>
      <w:lvlText w:val=""/>
      <w:lvlJc w:val="left"/>
      <w:pPr>
        <w:ind w:hanging="360" w:left="360"/>
      </w:pPr>
      <w:rPr>
        <w:rFonts w:ascii="Wingdings" w:hAnsi="Wingdings"/>
      </w:rPr>
    </w:lvl>
    <w:lvl w:ilvl="1" w:tplc="31FAE62D">
      <w:start w:val="1"/>
      <w:numFmt w:val="bullet"/>
      <w:suff w:val="tab"/>
      <w:lvlText w:val="o"/>
      <w:lvlJc w:val="left"/>
      <w:pPr>
        <w:ind w:hanging="360" w:left="1080"/>
      </w:pPr>
      <w:rPr>
        <w:rFonts w:ascii="Courier New" w:hAnsi="Courier New"/>
      </w:rPr>
    </w:lvl>
    <w:lvl w:ilvl="2" w:tplc="6A3768D2">
      <w:start w:val="1"/>
      <w:numFmt w:val="bullet"/>
      <w:suff w:val="tab"/>
      <w:lvlText w:val=""/>
      <w:lvlJc w:val="left"/>
      <w:pPr>
        <w:ind w:hanging="360" w:left="1800"/>
      </w:pPr>
      <w:rPr>
        <w:rFonts w:ascii="Wingdings" w:hAnsi="Wingdings"/>
      </w:rPr>
    </w:lvl>
    <w:lvl w:ilvl="3" w:tplc="1D6747C6">
      <w:start w:val="1"/>
      <w:numFmt w:val="bullet"/>
      <w:suff w:val="tab"/>
      <w:lvlText w:val=""/>
      <w:lvlJc w:val="left"/>
      <w:pPr>
        <w:ind w:hanging="360" w:left="2520"/>
      </w:pPr>
      <w:rPr>
        <w:rFonts w:ascii="Symbol" w:hAnsi="Symbol"/>
      </w:rPr>
    </w:lvl>
    <w:lvl w:ilvl="4" w:tplc="45B3BC74">
      <w:start w:val="1"/>
      <w:numFmt w:val="bullet"/>
      <w:suff w:val="tab"/>
      <w:lvlText w:val="o"/>
      <w:lvlJc w:val="left"/>
      <w:pPr>
        <w:ind w:hanging="360" w:left="3240"/>
      </w:pPr>
      <w:rPr>
        <w:rFonts w:ascii="Courier New" w:hAnsi="Courier New"/>
      </w:rPr>
    </w:lvl>
    <w:lvl w:ilvl="5" w:tplc="5F149089">
      <w:start w:val="1"/>
      <w:numFmt w:val="bullet"/>
      <w:suff w:val="tab"/>
      <w:lvlText w:val=""/>
      <w:lvlJc w:val="left"/>
      <w:pPr>
        <w:ind w:hanging="360" w:left="3960"/>
      </w:pPr>
      <w:rPr>
        <w:rFonts w:ascii="Wingdings" w:hAnsi="Wingdings"/>
      </w:rPr>
    </w:lvl>
    <w:lvl w:ilvl="6" w:tplc="43F15414">
      <w:start w:val="1"/>
      <w:numFmt w:val="bullet"/>
      <w:suff w:val="tab"/>
      <w:lvlText w:val=""/>
      <w:lvlJc w:val="left"/>
      <w:pPr>
        <w:ind w:hanging="360" w:left="4680"/>
      </w:pPr>
      <w:rPr>
        <w:rFonts w:ascii="Symbol" w:hAnsi="Symbol"/>
      </w:rPr>
    </w:lvl>
    <w:lvl w:ilvl="7" w:tplc="3BC58DBB">
      <w:start w:val="1"/>
      <w:numFmt w:val="bullet"/>
      <w:suff w:val="tab"/>
      <w:lvlText w:val="o"/>
      <w:lvlJc w:val="left"/>
      <w:pPr>
        <w:ind w:hanging="360" w:left="5400"/>
      </w:pPr>
      <w:rPr>
        <w:rFonts w:ascii="Courier New" w:hAnsi="Courier New"/>
      </w:rPr>
    </w:lvl>
    <w:lvl w:ilvl="8" w:tplc="5DED21A8">
      <w:start w:val="1"/>
      <w:numFmt w:val="bullet"/>
      <w:suff w:val="tab"/>
      <w:lvlText w:val=""/>
      <w:lvlJc w:val="left"/>
      <w:pPr>
        <w:ind w:hanging="360" w:left="6120"/>
      </w:pPr>
      <w:rPr>
        <w:rFonts w:ascii="Wingdings" w:hAnsi="Wingdings"/>
      </w:rPr>
    </w:lvl>
  </w:abstractNum>
  <w:abstractNum w:abstractNumId="2">
    <w:nsid w:val="2E9417DC"/>
    <w:multiLevelType w:val="hybridMultilevel"/>
    <w:lvl w:ilvl="0" w:tplc="5AB14392">
      <w:start w:val="1"/>
      <w:numFmt w:val="bullet"/>
      <w:suff w:val="tab"/>
      <w:lvlText w:val=""/>
      <w:lvlJc w:val="left"/>
      <w:pPr>
        <w:ind w:hanging="360" w:left="1025"/>
      </w:pPr>
      <w:rPr>
        <w:rFonts w:ascii="Symbol" w:hAnsi="Symbol"/>
      </w:rPr>
    </w:lvl>
    <w:lvl w:ilvl="1" w:tplc="1DB1F41F">
      <w:start w:val="1"/>
      <w:numFmt w:val="bullet"/>
      <w:suff w:val="tab"/>
      <w:lvlText w:val="o"/>
      <w:lvlJc w:val="left"/>
      <w:pPr>
        <w:ind w:hanging="360" w:left="1745"/>
      </w:pPr>
      <w:rPr>
        <w:rFonts w:ascii="Courier New" w:hAnsi="Courier New"/>
      </w:rPr>
    </w:lvl>
    <w:lvl w:ilvl="2" w:tplc="180EFE3A">
      <w:start w:val="1"/>
      <w:numFmt w:val="bullet"/>
      <w:suff w:val="tab"/>
      <w:lvlText w:val=""/>
      <w:lvlJc w:val="left"/>
      <w:pPr>
        <w:ind w:hanging="360" w:left="2465"/>
      </w:pPr>
      <w:rPr>
        <w:rFonts w:ascii="Wingdings" w:hAnsi="Wingdings"/>
      </w:rPr>
    </w:lvl>
    <w:lvl w:ilvl="3" w:tplc="1D56BB54">
      <w:start w:val="1"/>
      <w:numFmt w:val="bullet"/>
      <w:suff w:val="tab"/>
      <w:lvlText w:val=""/>
      <w:lvlJc w:val="left"/>
      <w:pPr>
        <w:ind w:hanging="360" w:left="3185"/>
      </w:pPr>
      <w:rPr>
        <w:rFonts w:ascii="Symbol" w:hAnsi="Symbol"/>
      </w:rPr>
    </w:lvl>
    <w:lvl w:ilvl="4" w:tplc="25FF11F0">
      <w:start w:val="1"/>
      <w:numFmt w:val="bullet"/>
      <w:suff w:val="tab"/>
      <w:lvlText w:val="o"/>
      <w:lvlJc w:val="left"/>
      <w:pPr>
        <w:ind w:hanging="360" w:left="3905"/>
      </w:pPr>
      <w:rPr>
        <w:rFonts w:ascii="Courier New" w:hAnsi="Courier New"/>
      </w:rPr>
    </w:lvl>
    <w:lvl w:ilvl="5" w:tplc="502499B1">
      <w:start w:val="1"/>
      <w:numFmt w:val="bullet"/>
      <w:suff w:val="tab"/>
      <w:lvlText w:val=""/>
      <w:lvlJc w:val="left"/>
      <w:pPr>
        <w:ind w:hanging="360" w:left="4625"/>
      </w:pPr>
      <w:rPr>
        <w:rFonts w:ascii="Wingdings" w:hAnsi="Wingdings"/>
      </w:rPr>
    </w:lvl>
    <w:lvl w:ilvl="6" w:tplc="57AA7116">
      <w:start w:val="1"/>
      <w:numFmt w:val="bullet"/>
      <w:suff w:val="tab"/>
      <w:lvlText w:val=""/>
      <w:lvlJc w:val="left"/>
      <w:pPr>
        <w:ind w:hanging="360" w:left="5345"/>
      </w:pPr>
      <w:rPr>
        <w:rFonts w:ascii="Symbol" w:hAnsi="Symbol"/>
      </w:rPr>
    </w:lvl>
    <w:lvl w:ilvl="7" w:tplc="4151E092">
      <w:start w:val="1"/>
      <w:numFmt w:val="bullet"/>
      <w:suff w:val="tab"/>
      <w:lvlText w:val="o"/>
      <w:lvlJc w:val="left"/>
      <w:pPr>
        <w:ind w:hanging="360" w:left="6065"/>
      </w:pPr>
      <w:rPr>
        <w:rFonts w:ascii="Courier New" w:hAnsi="Courier New"/>
      </w:rPr>
    </w:lvl>
    <w:lvl w:ilvl="8" w:tplc="783098A2">
      <w:start w:val="1"/>
      <w:numFmt w:val="bullet"/>
      <w:suff w:val="tab"/>
      <w:lvlText w:val=""/>
      <w:lvlJc w:val="left"/>
      <w:pPr>
        <w:ind w:hanging="360" w:left="6785"/>
      </w:pPr>
      <w:rPr>
        <w:rFonts w:ascii="Wingdings" w:hAnsi="Wingdings"/>
      </w:rPr>
    </w:lvl>
  </w:abstractNum>
  <w:abstractNum w:abstractNumId="3">
    <w:nsid w:val="3CB36EF0"/>
    <w:multiLevelType w:val="hybridMultilevel"/>
    <w:lvl w:ilvl="0" w:tplc="11DCDF0E">
      <w:start w:val="1"/>
      <w:numFmt w:val="bullet"/>
      <w:suff w:val="tab"/>
      <w:lvlText w:val=""/>
      <w:lvlJc w:val="left"/>
      <w:pPr>
        <w:ind w:hanging="360" w:left="1080"/>
      </w:pPr>
      <w:rPr>
        <w:rFonts w:ascii="Wingdings" w:hAnsi="Wingdings"/>
      </w:rPr>
    </w:lvl>
    <w:lvl w:ilvl="1" w:tplc="2F5EF9EE">
      <w:start w:val="1"/>
      <w:numFmt w:val="bullet"/>
      <w:suff w:val="tab"/>
      <w:lvlText w:val="o"/>
      <w:lvlJc w:val="left"/>
      <w:pPr>
        <w:ind w:hanging="360" w:left="1440"/>
      </w:pPr>
      <w:rPr>
        <w:rFonts w:ascii="Courier New" w:hAnsi="Courier New"/>
      </w:rPr>
    </w:lvl>
    <w:lvl w:ilvl="2" w:tplc="69365592">
      <w:start w:val="1"/>
      <w:numFmt w:val="bullet"/>
      <w:suff w:val="tab"/>
      <w:lvlText w:val=""/>
      <w:lvlJc w:val="left"/>
      <w:pPr>
        <w:ind w:hanging="360" w:left="2160"/>
      </w:pPr>
      <w:rPr>
        <w:rFonts w:ascii="Wingdings" w:hAnsi="Wingdings"/>
      </w:rPr>
    </w:lvl>
    <w:lvl w:ilvl="3" w:tplc="7000096F">
      <w:start w:val="1"/>
      <w:numFmt w:val="bullet"/>
      <w:suff w:val="tab"/>
      <w:lvlText w:val=""/>
      <w:lvlJc w:val="left"/>
      <w:pPr>
        <w:ind w:hanging="360" w:left="2880"/>
      </w:pPr>
      <w:rPr>
        <w:rFonts w:ascii="Symbol" w:hAnsi="Symbol"/>
      </w:rPr>
    </w:lvl>
    <w:lvl w:ilvl="4" w:tplc="252F1EA1">
      <w:start w:val="1"/>
      <w:numFmt w:val="bullet"/>
      <w:suff w:val="tab"/>
      <w:lvlText w:val="o"/>
      <w:lvlJc w:val="left"/>
      <w:pPr>
        <w:ind w:hanging="360" w:left="3600"/>
      </w:pPr>
      <w:rPr>
        <w:rFonts w:ascii="Courier New" w:hAnsi="Courier New"/>
      </w:rPr>
    </w:lvl>
    <w:lvl w:ilvl="5" w:tplc="4AC39181">
      <w:start w:val="1"/>
      <w:numFmt w:val="bullet"/>
      <w:suff w:val="tab"/>
      <w:lvlText w:val=""/>
      <w:lvlJc w:val="left"/>
      <w:pPr>
        <w:ind w:hanging="360" w:left="4320"/>
      </w:pPr>
      <w:rPr>
        <w:rFonts w:ascii="Wingdings" w:hAnsi="Wingdings"/>
      </w:rPr>
    </w:lvl>
    <w:lvl w:ilvl="6" w:tplc="2FB9FB86">
      <w:start w:val="1"/>
      <w:numFmt w:val="bullet"/>
      <w:suff w:val="tab"/>
      <w:lvlText w:val=""/>
      <w:lvlJc w:val="left"/>
      <w:pPr>
        <w:ind w:hanging="360" w:left="5040"/>
      </w:pPr>
      <w:rPr>
        <w:rFonts w:ascii="Symbol" w:hAnsi="Symbol"/>
      </w:rPr>
    </w:lvl>
    <w:lvl w:ilvl="7" w:tplc="101C0EE2">
      <w:start w:val="1"/>
      <w:numFmt w:val="bullet"/>
      <w:suff w:val="tab"/>
      <w:lvlText w:val="o"/>
      <w:lvlJc w:val="left"/>
      <w:pPr>
        <w:ind w:hanging="360" w:left="5760"/>
      </w:pPr>
      <w:rPr>
        <w:rFonts w:ascii="Courier New" w:hAnsi="Courier New"/>
      </w:rPr>
    </w:lvl>
    <w:lvl w:ilvl="8" w:tplc="6A9CFD9B">
      <w:start w:val="1"/>
      <w:numFmt w:val="bullet"/>
      <w:suff w:val="tab"/>
      <w:lvlText w:val=""/>
      <w:lvlJc w:val="left"/>
      <w:pPr>
        <w:ind w:hanging="360" w:left="6480"/>
      </w:pPr>
      <w:rPr>
        <w:rFonts w:ascii="Wingdings" w:hAnsi="Wingdings"/>
      </w:rPr>
    </w:lvl>
  </w:abstractNum>
  <w:abstractNum w:abstractNumId="4">
    <w:nsid w:val="40926758"/>
    <w:multiLevelType w:val="hybridMultilevel"/>
    <w:lvl w:ilvl="0" w:tplc="0F76492A">
      <w:start w:val="1"/>
      <w:numFmt w:val="bullet"/>
      <w:suff w:val="tab"/>
      <w:lvlText w:val=""/>
      <w:lvlJc w:val="left"/>
      <w:pPr>
        <w:ind w:hanging="360" w:left="1080"/>
      </w:pPr>
      <w:rPr>
        <w:rFonts w:ascii="Wingdings" w:hAnsi="Wingdings"/>
      </w:rPr>
    </w:lvl>
    <w:lvl w:ilvl="1" w:tplc="0BEDA336">
      <w:start w:val="1"/>
      <w:numFmt w:val="bullet"/>
      <w:suff w:val="tab"/>
      <w:lvlText w:val="o"/>
      <w:lvlJc w:val="left"/>
      <w:pPr>
        <w:ind w:hanging="360" w:left="1440"/>
      </w:pPr>
      <w:rPr>
        <w:rFonts w:ascii="Courier New" w:hAnsi="Courier New"/>
      </w:rPr>
    </w:lvl>
    <w:lvl w:ilvl="2" w:tplc="5BCAB427">
      <w:start w:val="1"/>
      <w:numFmt w:val="bullet"/>
      <w:suff w:val="tab"/>
      <w:lvlText w:val=""/>
      <w:lvlJc w:val="left"/>
      <w:pPr>
        <w:ind w:hanging="360" w:left="2160"/>
      </w:pPr>
      <w:rPr>
        <w:rFonts w:ascii="Wingdings" w:hAnsi="Wingdings"/>
      </w:rPr>
    </w:lvl>
    <w:lvl w:ilvl="3" w:tplc="0F3E66F1">
      <w:start w:val="1"/>
      <w:numFmt w:val="bullet"/>
      <w:suff w:val="tab"/>
      <w:lvlText w:val=""/>
      <w:lvlJc w:val="left"/>
      <w:pPr>
        <w:ind w:hanging="360" w:left="2880"/>
      </w:pPr>
      <w:rPr>
        <w:rFonts w:ascii="Symbol" w:hAnsi="Symbol"/>
      </w:rPr>
    </w:lvl>
    <w:lvl w:ilvl="4" w:tplc="1B48DAAF">
      <w:start w:val="1"/>
      <w:numFmt w:val="bullet"/>
      <w:suff w:val="tab"/>
      <w:lvlText w:val="o"/>
      <w:lvlJc w:val="left"/>
      <w:pPr>
        <w:ind w:hanging="360" w:left="3600"/>
      </w:pPr>
      <w:rPr>
        <w:rFonts w:ascii="Courier New" w:hAnsi="Courier New"/>
      </w:rPr>
    </w:lvl>
    <w:lvl w:ilvl="5" w:tplc="1BBF286E">
      <w:start w:val="1"/>
      <w:numFmt w:val="bullet"/>
      <w:suff w:val="tab"/>
      <w:lvlText w:val=""/>
      <w:lvlJc w:val="left"/>
      <w:pPr>
        <w:ind w:hanging="360" w:left="4320"/>
      </w:pPr>
      <w:rPr>
        <w:rFonts w:ascii="Wingdings" w:hAnsi="Wingdings"/>
      </w:rPr>
    </w:lvl>
    <w:lvl w:ilvl="6" w:tplc="30CDA3B1">
      <w:start w:val="1"/>
      <w:numFmt w:val="bullet"/>
      <w:suff w:val="tab"/>
      <w:lvlText w:val=""/>
      <w:lvlJc w:val="left"/>
      <w:pPr>
        <w:ind w:hanging="360" w:left="5040"/>
      </w:pPr>
      <w:rPr>
        <w:rFonts w:ascii="Symbol" w:hAnsi="Symbol"/>
      </w:rPr>
    </w:lvl>
    <w:lvl w:ilvl="7" w:tplc="7A0F2AA1">
      <w:start w:val="1"/>
      <w:numFmt w:val="bullet"/>
      <w:suff w:val="tab"/>
      <w:lvlText w:val="o"/>
      <w:lvlJc w:val="left"/>
      <w:pPr>
        <w:ind w:hanging="360" w:left="5760"/>
      </w:pPr>
      <w:rPr>
        <w:rFonts w:ascii="Courier New" w:hAnsi="Courier New"/>
      </w:rPr>
    </w:lvl>
    <w:lvl w:ilvl="8" w:tplc="38E837D2">
      <w:start w:val="1"/>
      <w:numFmt w:val="bullet"/>
      <w:suff w:val="tab"/>
      <w:lvlText w:val=""/>
      <w:lvlJc w:val="left"/>
      <w:pPr>
        <w:ind w:hanging="360" w:left="6480"/>
      </w:pPr>
      <w:rPr>
        <w:rFonts w:ascii="Wingdings" w:hAnsi="Wingdings"/>
      </w:rPr>
    </w:lvl>
  </w:abstractNum>
  <w:abstractNum w:abstractNumId="5">
    <w:nsid w:val="45271DCA"/>
    <w:multiLevelType w:val="hybridMultilevel"/>
    <w:lvl w:ilvl="0" w:tplc="4502D65B">
      <w:start w:val="1"/>
      <w:numFmt w:val="bullet"/>
      <w:suff w:val="tab"/>
      <w:lvlText w:val=""/>
      <w:lvlJc w:val="left"/>
      <w:pPr>
        <w:ind w:hanging="360" w:left="1080"/>
      </w:pPr>
      <w:rPr>
        <w:rFonts w:ascii="Wingdings" w:hAnsi="Wingdings"/>
      </w:rPr>
    </w:lvl>
    <w:lvl w:ilvl="1" w:tplc="48C83153">
      <w:start w:val="1"/>
      <w:numFmt w:val="bullet"/>
      <w:suff w:val="tab"/>
      <w:lvlText w:val="o"/>
      <w:lvlJc w:val="left"/>
      <w:pPr>
        <w:ind w:hanging="360" w:left="1800"/>
      </w:pPr>
      <w:rPr>
        <w:rFonts w:ascii="Courier New" w:hAnsi="Courier New"/>
      </w:rPr>
    </w:lvl>
    <w:lvl w:ilvl="2" w:tplc="5AACDC76">
      <w:start w:val="1"/>
      <w:numFmt w:val="bullet"/>
      <w:suff w:val="tab"/>
      <w:lvlText w:val=""/>
      <w:lvlJc w:val="left"/>
      <w:pPr>
        <w:ind w:hanging="360" w:left="2520"/>
      </w:pPr>
      <w:rPr>
        <w:rFonts w:ascii="Wingdings" w:hAnsi="Wingdings"/>
      </w:rPr>
    </w:lvl>
    <w:lvl w:ilvl="3" w:tplc="46144ABC">
      <w:start w:val="1"/>
      <w:numFmt w:val="bullet"/>
      <w:suff w:val="tab"/>
      <w:lvlText w:val=""/>
      <w:lvlJc w:val="left"/>
      <w:pPr>
        <w:ind w:hanging="360" w:left="3240"/>
      </w:pPr>
      <w:rPr>
        <w:rFonts w:ascii="Symbol" w:hAnsi="Symbol"/>
      </w:rPr>
    </w:lvl>
    <w:lvl w:ilvl="4" w:tplc="3EF07975">
      <w:start w:val="1"/>
      <w:numFmt w:val="bullet"/>
      <w:suff w:val="tab"/>
      <w:lvlText w:val="o"/>
      <w:lvlJc w:val="left"/>
      <w:pPr>
        <w:ind w:hanging="360" w:left="3960"/>
      </w:pPr>
      <w:rPr>
        <w:rFonts w:ascii="Courier New" w:hAnsi="Courier New"/>
      </w:rPr>
    </w:lvl>
    <w:lvl w:ilvl="5" w:tplc="1DAAF707">
      <w:start w:val="1"/>
      <w:numFmt w:val="bullet"/>
      <w:suff w:val="tab"/>
      <w:lvlText w:val=""/>
      <w:lvlJc w:val="left"/>
      <w:pPr>
        <w:ind w:hanging="360" w:left="4680"/>
      </w:pPr>
      <w:rPr>
        <w:rFonts w:ascii="Wingdings" w:hAnsi="Wingdings"/>
      </w:rPr>
    </w:lvl>
    <w:lvl w:ilvl="6" w:tplc="39565806">
      <w:start w:val="1"/>
      <w:numFmt w:val="bullet"/>
      <w:suff w:val="tab"/>
      <w:lvlText w:val=""/>
      <w:lvlJc w:val="left"/>
      <w:pPr>
        <w:ind w:hanging="360" w:left="5400"/>
      </w:pPr>
      <w:rPr>
        <w:rFonts w:ascii="Symbol" w:hAnsi="Symbol"/>
      </w:rPr>
    </w:lvl>
    <w:lvl w:ilvl="7" w:tplc="076771B4">
      <w:start w:val="1"/>
      <w:numFmt w:val="bullet"/>
      <w:suff w:val="tab"/>
      <w:lvlText w:val="o"/>
      <w:lvlJc w:val="left"/>
      <w:pPr>
        <w:ind w:hanging="360" w:left="6120"/>
      </w:pPr>
      <w:rPr>
        <w:rFonts w:ascii="Courier New" w:hAnsi="Courier New"/>
      </w:rPr>
    </w:lvl>
    <w:lvl w:ilvl="8" w:tplc="370976B9">
      <w:start w:val="1"/>
      <w:numFmt w:val="bullet"/>
      <w:suff w:val="tab"/>
      <w:lvlText w:val=""/>
      <w:lvlJc w:val="left"/>
      <w:pPr>
        <w:ind w:hanging="360" w:left="6840"/>
      </w:pPr>
      <w:rPr>
        <w:rFonts w:ascii="Wingdings" w:hAnsi="Wingdings"/>
      </w:rPr>
    </w:lvl>
  </w:abstractNum>
  <w:abstractNum w:abstractNumId="6">
    <w:nsid w:val="493B1DA5"/>
    <w:multiLevelType w:val="hybridMultilevel"/>
    <w:lvl w:ilvl="0" w:tplc="285261FC">
      <w:start w:val="1"/>
      <w:numFmt w:val="bullet"/>
      <w:suff w:val="tab"/>
      <w:lvlText w:val=""/>
      <w:lvlJc w:val="left"/>
      <w:pPr>
        <w:ind w:hanging="360" w:left="1080"/>
      </w:pPr>
      <w:rPr>
        <w:rFonts w:ascii="Wingdings" w:hAnsi="Wingdings"/>
      </w:rPr>
    </w:lvl>
    <w:lvl w:ilvl="1" w:tplc="397AE74D">
      <w:start w:val="1"/>
      <w:numFmt w:val="bullet"/>
      <w:suff w:val="tab"/>
      <w:lvlText w:val="o"/>
      <w:lvlJc w:val="left"/>
      <w:pPr>
        <w:ind w:hanging="360" w:left="1440"/>
      </w:pPr>
      <w:rPr>
        <w:rFonts w:ascii="Courier New" w:hAnsi="Courier New"/>
      </w:rPr>
    </w:lvl>
    <w:lvl w:ilvl="2" w:tplc="20208055">
      <w:start w:val="1"/>
      <w:numFmt w:val="bullet"/>
      <w:suff w:val="tab"/>
      <w:lvlText w:val=""/>
      <w:lvlJc w:val="left"/>
      <w:pPr>
        <w:ind w:hanging="360" w:left="2160"/>
      </w:pPr>
      <w:rPr>
        <w:rFonts w:ascii="Wingdings" w:hAnsi="Wingdings"/>
      </w:rPr>
    </w:lvl>
    <w:lvl w:ilvl="3" w:tplc="3E4D975E">
      <w:start w:val="1"/>
      <w:numFmt w:val="bullet"/>
      <w:suff w:val="tab"/>
      <w:lvlText w:val=""/>
      <w:lvlJc w:val="left"/>
      <w:pPr>
        <w:ind w:hanging="360" w:left="2880"/>
      </w:pPr>
      <w:rPr>
        <w:rFonts w:ascii="Symbol" w:hAnsi="Symbol"/>
      </w:rPr>
    </w:lvl>
    <w:lvl w:ilvl="4" w:tplc="6ADD75F0">
      <w:start w:val="1"/>
      <w:numFmt w:val="bullet"/>
      <w:suff w:val="tab"/>
      <w:lvlText w:val="o"/>
      <w:lvlJc w:val="left"/>
      <w:pPr>
        <w:ind w:hanging="360" w:left="3600"/>
      </w:pPr>
      <w:rPr>
        <w:rFonts w:ascii="Courier New" w:hAnsi="Courier New"/>
      </w:rPr>
    </w:lvl>
    <w:lvl w:ilvl="5" w:tplc="7517D45F">
      <w:start w:val="1"/>
      <w:numFmt w:val="bullet"/>
      <w:suff w:val="tab"/>
      <w:lvlText w:val=""/>
      <w:lvlJc w:val="left"/>
      <w:pPr>
        <w:ind w:hanging="360" w:left="4320"/>
      </w:pPr>
      <w:rPr>
        <w:rFonts w:ascii="Wingdings" w:hAnsi="Wingdings"/>
      </w:rPr>
    </w:lvl>
    <w:lvl w:ilvl="6" w:tplc="654E98B1">
      <w:start w:val="1"/>
      <w:numFmt w:val="bullet"/>
      <w:suff w:val="tab"/>
      <w:lvlText w:val=""/>
      <w:lvlJc w:val="left"/>
      <w:pPr>
        <w:ind w:hanging="360" w:left="5040"/>
      </w:pPr>
      <w:rPr>
        <w:rFonts w:ascii="Symbol" w:hAnsi="Symbol"/>
      </w:rPr>
    </w:lvl>
    <w:lvl w:ilvl="7" w:tplc="09AFF220">
      <w:start w:val="1"/>
      <w:numFmt w:val="bullet"/>
      <w:suff w:val="tab"/>
      <w:lvlText w:val="o"/>
      <w:lvlJc w:val="left"/>
      <w:pPr>
        <w:ind w:hanging="360" w:left="5760"/>
      </w:pPr>
      <w:rPr>
        <w:rFonts w:ascii="Courier New" w:hAnsi="Courier New"/>
      </w:rPr>
    </w:lvl>
    <w:lvl w:ilvl="8" w:tplc="7D16341F">
      <w:start w:val="1"/>
      <w:numFmt w:val="bullet"/>
      <w:suff w:val="tab"/>
      <w:lvlText w:val=""/>
      <w:lvlJc w:val="left"/>
      <w:pPr>
        <w:ind w:hanging="360" w:left="6480"/>
      </w:pPr>
      <w:rPr>
        <w:rFonts w:ascii="Wingdings" w:hAnsi="Wingdings"/>
      </w:rPr>
    </w:lvl>
  </w:abstractNum>
  <w:abstractNum w:abstractNumId="7">
    <w:nsid w:val="5ACD43E7"/>
    <w:multiLevelType w:val="hybridMultilevel"/>
    <w:lvl w:ilvl="0" w:tplc="2213667D">
      <w:start w:val="1"/>
      <w:numFmt w:val="bullet"/>
      <w:suff w:val="tab"/>
      <w:lvlText w:val=""/>
      <w:lvlJc w:val="left"/>
      <w:pPr>
        <w:ind w:hanging="360" w:left="792"/>
      </w:pPr>
      <w:rPr>
        <w:rFonts w:ascii="Symbol" w:hAnsi="Symbol"/>
      </w:rPr>
    </w:lvl>
    <w:lvl w:ilvl="1" w:tplc="6FDF784B">
      <w:start w:val="1"/>
      <w:numFmt w:val="bullet"/>
      <w:suff w:val="tab"/>
      <w:lvlText w:val="o"/>
      <w:lvlJc w:val="left"/>
      <w:pPr>
        <w:ind w:hanging="360" w:left="1512"/>
      </w:pPr>
      <w:rPr>
        <w:rFonts w:ascii="Courier New" w:hAnsi="Courier New"/>
      </w:rPr>
    </w:lvl>
    <w:lvl w:ilvl="2" w:tplc="0CCBC88B">
      <w:start w:val="1"/>
      <w:numFmt w:val="bullet"/>
      <w:suff w:val="tab"/>
      <w:lvlText w:val=""/>
      <w:lvlJc w:val="left"/>
      <w:pPr>
        <w:ind w:hanging="360" w:left="2232"/>
      </w:pPr>
      <w:rPr>
        <w:rFonts w:ascii="Wingdings" w:hAnsi="Wingdings"/>
      </w:rPr>
    </w:lvl>
    <w:lvl w:ilvl="3" w:tplc="1F73D851">
      <w:start w:val="1"/>
      <w:numFmt w:val="bullet"/>
      <w:suff w:val="tab"/>
      <w:lvlText w:val=""/>
      <w:lvlJc w:val="left"/>
      <w:pPr>
        <w:ind w:hanging="360" w:left="2952"/>
      </w:pPr>
      <w:rPr>
        <w:rFonts w:ascii="Symbol" w:hAnsi="Symbol"/>
      </w:rPr>
    </w:lvl>
    <w:lvl w:ilvl="4" w:tplc="6DAD4C3E">
      <w:start w:val="1"/>
      <w:numFmt w:val="bullet"/>
      <w:suff w:val="tab"/>
      <w:lvlText w:val="o"/>
      <w:lvlJc w:val="left"/>
      <w:pPr>
        <w:ind w:hanging="360" w:left="3672"/>
      </w:pPr>
      <w:rPr>
        <w:rFonts w:ascii="Courier New" w:hAnsi="Courier New"/>
      </w:rPr>
    </w:lvl>
    <w:lvl w:ilvl="5" w:tplc="3597AE91">
      <w:start w:val="1"/>
      <w:numFmt w:val="bullet"/>
      <w:suff w:val="tab"/>
      <w:lvlText w:val=""/>
      <w:lvlJc w:val="left"/>
      <w:pPr>
        <w:ind w:hanging="360" w:left="4392"/>
      </w:pPr>
      <w:rPr>
        <w:rFonts w:ascii="Wingdings" w:hAnsi="Wingdings"/>
      </w:rPr>
    </w:lvl>
    <w:lvl w:ilvl="6" w:tplc="747792ED">
      <w:start w:val="1"/>
      <w:numFmt w:val="bullet"/>
      <w:suff w:val="tab"/>
      <w:lvlText w:val=""/>
      <w:lvlJc w:val="left"/>
      <w:pPr>
        <w:ind w:hanging="360" w:left="5112"/>
      </w:pPr>
      <w:rPr>
        <w:rFonts w:ascii="Symbol" w:hAnsi="Symbol"/>
      </w:rPr>
    </w:lvl>
    <w:lvl w:ilvl="7" w:tplc="347B0BEA">
      <w:start w:val="1"/>
      <w:numFmt w:val="bullet"/>
      <w:suff w:val="tab"/>
      <w:lvlText w:val="o"/>
      <w:lvlJc w:val="left"/>
      <w:pPr>
        <w:ind w:hanging="360" w:left="5832"/>
      </w:pPr>
      <w:rPr>
        <w:rFonts w:ascii="Courier New" w:hAnsi="Courier New"/>
      </w:rPr>
    </w:lvl>
    <w:lvl w:ilvl="8" w:tplc="2FD7EB85">
      <w:start w:val="1"/>
      <w:numFmt w:val="bullet"/>
      <w:suff w:val="tab"/>
      <w:lvlText w:val=""/>
      <w:lvlJc w:val="left"/>
      <w:pPr>
        <w:ind w:hanging="360" w:left="6552"/>
      </w:pPr>
      <w:rPr>
        <w:rFonts w:ascii="Wingdings" w:hAnsi="Wingdings"/>
      </w:rPr>
    </w:lvl>
  </w:abstractNum>
  <w:abstractNum w:abstractNumId="8">
    <w:nsid w:val="61FB1876"/>
    <w:multiLevelType w:val="hybridMultilevel"/>
    <w:lvl w:ilvl="0" w:tplc="02226E80">
      <w:start w:val="1"/>
      <w:numFmt w:val="bullet"/>
      <w:suff w:val="tab"/>
      <w:lvlText w:val=""/>
      <w:lvlJc w:val="left"/>
      <w:pPr>
        <w:ind w:hanging="360" w:left="360"/>
      </w:pPr>
      <w:rPr>
        <w:rFonts w:ascii="Symbol" w:hAnsi="Symbol"/>
      </w:rPr>
    </w:lvl>
    <w:lvl w:ilvl="1" w:tplc="4B72DDA1">
      <w:start w:val="1"/>
      <w:numFmt w:val="bullet"/>
      <w:suff w:val="tab"/>
      <w:lvlText w:val="o"/>
      <w:lvlJc w:val="left"/>
      <w:pPr>
        <w:ind w:hanging="360" w:left="1080"/>
      </w:pPr>
      <w:rPr>
        <w:rFonts w:ascii="Courier New" w:hAnsi="Courier New"/>
      </w:rPr>
    </w:lvl>
    <w:lvl w:ilvl="2" w:tplc="02691A70">
      <w:start w:val="1"/>
      <w:numFmt w:val="bullet"/>
      <w:suff w:val="tab"/>
      <w:lvlText w:val=""/>
      <w:lvlJc w:val="left"/>
      <w:pPr>
        <w:ind w:hanging="360" w:left="1800"/>
      </w:pPr>
      <w:rPr>
        <w:rFonts w:ascii="Wingdings" w:hAnsi="Wingdings"/>
      </w:rPr>
    </w:lvl>
    <w:lvl w:ilvl="3" w:tplc="7C4FD5CB">
      <w:start w:val="1"/>
      <w:numFmt w:val="bullet"/>
      <w:suff w:val="tab"/>
      <w:lvlText w:val=""/>
      <w:lvlJc w:val="left"/>
      <w:pPr>
        <w:ind w:hanging="360" w:left="2520"/>
      </w:pPr>
      <w:rPr>
        <w:rFonts w:ascii="Symbol" w:hAnsi="Symbol"/>
      </w:rPr>
    </w:lvl>
    <w:lvl w:ilvl="4" w:tplc="6C8917A1">
      <w:start w:val="1"/>
      <w:numFmt w:val="bullet"/>
      <w:suff w:val="tab"/>
      <w:lvlText w:val="o"/>
      <w:lvlJc w:val="left"/>
      <w:pPr>
        <w:ind w:hanging="360" w:left="3240"/>
      </w:pPr>
      <w:rPr>
        <w:rFonts w:ascii="Courier New" w:hAnsi="Courier New"/>
      </w:rPr>
    </w:lvl>
    <w:lvl w:ilvl="5" w:tplc="2BEFE74D">
      <w:start w:val="1"/>
      <w:numFmt w:val="bullet"/>
      <w:suff w:val="tab"/>
      <w:lvlText w:val=""/>
      <w:lvlJc w:val="left"/>
      <w:pPr>
        <w:ind w:hanging="360" w:left="3960"/>
      </w:pPr>
      <w:rPr>
        <w:rFonts w:ascii="Wingdings" w:hAnsi="Wingdings"/>
      </w:rPr>
    </w:lvl>
    <w:lvl w:ilvl="6" w:tplc="173C62DF">
      <w:start w:val="1"/>
      <w:numFmt w:val="bullet"/>
      <w:suff w:val="tab"/>
      <w:lvlText w:val=""/>
      <w:lvlJc w:val="left"/>
      <w:pPr>
        <w:ind w:hanging="360" w:left="4680"/>
      </w:pPr>
      <w:rPr>
        <w:rFonts w:ascii="Symbol" w:hAnsi="Symbol"/>
      </w:rPr>
    </w:lvl>
    <w:lvl w:ilvl="7" w:tplc="12A79BBA">
      <w:start w:val="1"/>
      <w:numFmt w:val="bullet"/>
      <w:suff w:val="tab"/>
      <w:lvlText w:val="o"/>
      <w:lvlJc w:val="left"/>
      <w:pPr>
        <w:ind w:hanging="360" w:left="5400"/>
      </w:pPr>
      <w:rPr>
        <w:rFonts w:ascii="Courier New" w:hAnsi="Courier New"/>
      </w:rPr>
    </w:lvl>
    <w:lvl w:ilvl="8" w:tplc="7889AF3D">
      <w:start w:val="1"/>
      <w:numFmt w:val="bullet"/>
      <w:suff w:val="tab"/>
      <w:lvlText w:val=""/>
      <w:lvlJc w:val="left"/>
      <w:pPr>
        <w:ind w:hanging="360" w:left="6120"/>
      </w:pPr>
      <w:rPr>
        <w:rFonts w:ascii="Wingdings" w:hAnsi="Wingdings"/>
      </w:rPr>
    </w:lvl>
  </w:abstractNum>
  <w:abstractNum w:abstractNumId="9">
    <w:nsid w:val="63D3689F"/>
    <w:multiLevelType w:val="hybridMultilevel"/>
    <w:lvl w:ilvl="0" w:tplc="1D83BD2B">
      <w:start w:val="1"/>
      <w:numFmt w:val="bullet"/>
      <w:suff w:val="tab"/>
      <w:lvlText w:val=""/>
      <w:lvlJc w:val="left"/>
      <w:pPr>
        <w:ind w:hanging="360" w:left="1080"/>
      </w:pPr>
      <w:rPr>
        <w:rFonts w:ascii="Wingdings" w:hAnsi="Wingdings"/>
      </w:rPr>
    </w:lvl>
    <w:lvl w:ilvl="1" w:tplc="4BC89450">
      <w:start w:val="1"/>
      <w:numFmt w:val="bullet"/>
      <w:suff w:val="tab"/>
      <w:lvlText w:val="o"/>
      <w:lvlJc w:val="left"/>
      <w:pPr>
        <w:ind w:hanging="360" w:left="1080"/>
      </w:pPr>
      <w:rPr>
        <w:rFonts w:ascii="Courier New" w:hAnsi="Courier New"/>
      </w:rPr>
    </w:lvl>
    <w:lvl w:ilvl="2" w:tplc="706E8078">
      <w:start w:val="1"/>
      <w:numFmt w:val="bullet"/>
      <w:suff w:val="tab"/>
      <w:lvlText w:val=""/>
      <w:lvlJc w:val="left"/>
      <w:pPr>
        <w:ind w:hanging="360" w:left="1800"/>
      </w:pPr>
      <w:rPr>
        <w:rFonts w:ascii="Wingdings" w:hAnsi="Wingdings"/>
      </w:rPr>
    </w:lvl>
    <w:lvl w:ilvl="3" w:tplc="4B8B5F8A">
      <w:start w:val="1"/>
      <w:numFmt w:val="bullet"/>
      <w:suff w:val="tab"/>
      <w:lvlText w:val=""/>
      <w:lvlJc w:val="left"/>
      <w:pPr>
        <w:ind w:hanging="360" w:left="2520"/>
      </w:pPr>
      <w:rPr>
        <w:rFonts w:ascii="Symbol" w:hAnsi="Symbol"/>
      </w:rPr>
    </w:lvl>
    <w:lvl w:ilvl="4" w:tplc="36A9B269">
      <w:start w:val="1"/>
      <w:numFmt w:val="bullet"/>
      <w:suff w:val="tab"/>
      <w:lvlText w:val="o"/>
      <w:lvlJc w:val="left"/>
      <w:pPr>
        <w:ind w:hanging="360" w:left="3240"/>
      </w:pPr>
      <w:rPr>
        <w:rFonts w:ascii="Courier New" w:hAnsi="Courier New"/>
      </w:rPr>
    </w:lvl>
    <w:lvl w:ilvl="5" w:tplc="1DC7ADED">
      <w:start w:val="1"/>
      <w:numFmt w:val="bullet"/>
      <w:suff w:val="tab"/>
      <w:lvlText w:val=""/>
      <w:lvlJc w:val="left"/>
      <w:pPr>
        <w:ind w:hanging="360" w:left="3960"/>
      </w:pPr>
      <w:rPr>
        <w:rFonts w:ascii="Wingdings" w:hAnsi="Wingdings"/>
      </w:rPr>
    </w:lvl>
    <w:lvl w:ilvl="6" w:tplc="13BA1BC7">
      <w:start w:val="1"/>
      <w:numFmt w:val="bullet"/>
      <w:suff w:val="tab"/>
      <w:lvlText w:val=""/>
      <w:lvlJc w:val="left"/>
      <w:pPr>
        <w:ind w:hanging="360" w:left="4680"/>
      </w:pPr>
      <w:rPr>
        <w:rFonts w:ascii="Symbol" w:hAnsi="Symbol"/>
      </w:rPr>
    </w:lvl>
    <w:lvl w:ilvl="7" w:tplc="07679A8A">
      <w:start w:val="1"/>
      <w:numFmt w:val="bullet"/>
      <w:suff w:val="tab"/>
      <w:lvlText w:val="o"/>
      <w:lvlJc w:val="left"/>
      <w:pPr>
        <w:ind w:hanging="360" w:left="5400"/>
      </w:pPr>
      <w:rPr>
        <w:rFonts w:ascii="Courier New" w:hAnsi="Courier New"/>
      </w:rPr>
    </w:lvl>
    <w:lvl w:ilvl="8" w:tplc="56A12794">
      <w:start w:val="1"/>
      <w:numFmt w:val="bullet"/>
      <w:suff w:val="tab"/>
      <w:lvlText w:val=""/>
      <w:lvlJc w:val="left"/>
      <w:pPr>
        <w:ind w:hanging="360" w:left="6120"/>
      </w:pPr>
      <w:rPr>
        <w:rFonts w:ascii="Wingdings" w:hAnsi="Wingdings"/>
      </w:rPr>
    </w:lvl>
  </w:abstractNum>
  <w:abstractNum w:abstractNumId="10">
    <w:nsid w:val="74536F3F"/>
    <w:multiLevelType w:val="hybridMultilevel"/>
    <w:lvl w:ilvl="0" w:tplc="4A7C7E46">
      <w:start w:val="1"/>
      <w:numFmt w:val="bullet"/>
      <w:suff w:val="tab"/>
      <w:lvlText w:val=""/>
      <w:lvlJc w:val="left"/>
      <w:pPr>
        <w:ind w:hanging="360" w:left="1080"/>
      </w:pPr>
      <w:rPr>
        <w:rFonts w:ascii="Wingdings" w:hAnsi="Wingdings"/>
      </w:rPr>
    </w:lvl>
    <w:lvl w:ilvl="1" w:tplc="5128B1CA">
      <w:start w:val="1"/>
      <w:numFmt w:val="bullet"/>
      <w:suff w:val="tab"/>
      <w:lvlText w:val="o"/>
      <w:lvlJc w:val="left"/>
      <w:pPr>
        <w:ind w:hanging="360" w:left="1440"/>
      </w:pPr>
      <w:rPr>
        <w:rFonts w:ascii="Courier New" w:hAnsi="Courier New"/>
      </w:rPr>
    </w:lvl>
    <w:lvl w:ilvl="2" w:tplc="21102D44">
      <w:start w:val="1"/>
      <w:numFmt w:val="bullet"/>
      <w:suff w:val="tab"/>
      <w:lvlText w:val=""/>
      <w:lvlJc w:val="left"/>
      <w:pPr>
        <w:ind w:hanging="360" w:left="2160"/>
      </w:pPr>
      <w:rPr>
        <w:rFonts w:ascii="Wingdings" w:hAnsi="Wingdings"/>
      </w:rPr>
    </w:lvl>
    <w:lvl w:ilvl="3" w:tplc="66B2DFC6">
      <w:start w:val="1"/>
      <w:numFmt w:val="bullet"/>
      <w:suff w:val="tab"/>
      <w:lvlText w:val=""/>
      <w:lvlJc w:val="left"/>
      <w:pPr>
        <w:ind w:hanging="360" w:left="2880"/>
      </w:pPr>
      <w:rPr>
        <w:rFonts w:ascii="Symbol" w:hAnsi="Symbol"/>
      </w:rPr>
    </w:lvl>
    <w:lvl w:ilvl="4" w:tplc="29EFCE3F">
      <w:start w:val="1"/>
      <w:numFmt w:val="bullet"/>
      <w:suff w:val="tab"/>
      <w:lvlText w:val="o"/>
      <w:lvlJc w:val="left"/>
      <w:pPr>
        <w:ind w:hanging="360" w:left="3600"/>
      </w:pPr>
      <w:rPr>
        <w:rFonts w:ascii="Courier New" w:hAnsi="Courier New"/>
      </w:rPr>
    </w:lvl>
    <w:lvl w:ilvl="5" w:tplc="1198E98E">
      <w:start w:val="1"/>
      <w:numFmt w:val="bullet"/>
      <w:suff w:val="tab"/>
      <w:lvlText w:val=""/>
      <w:lvlJc w:val="left"/>
      <w:pPr>
        <w:ind w:hanging="360" w:left="4320"/>
      </w:pPr>
      <w:rPr>
        <w:rFonts w:ascii="Wingdings" w:hAnsi="Wingdings"/>
      </w:rPr>
    </w:lvl>
    <w:lvl w:ilvl="6" w:tplc="1EA8F44D">
      <w:start w:val="1"/>
      <w:numFmt w:val="bullet"/>
      <w:suff w:val="tab"/>
      <w:lvlText w:val=""/>
      <w:lvlJc w:val="left"/>
      <w:pPr>
        <w:ind w:hanging="360" w:left="5040"/>
      </w:pPr>
      <w:rPr>
        <w:rFonts w:ascii="Symbol" w:hAnsi="Symbol"/>
      </w:rPr>
    </w:lvl>
    <w:lvl w:ilvl="7" w:tplc="0EBA3E33">
      <w:start w:val="1"/>
      <w:numFmt w:val="bullet"/>
      <w:suff w:val="tab"/>
      <w:lvlText w:val="o"/>
      <w:lvlJc w:val="left"/>
      <w:pPr>
        <w:ind w:hanging="360" w:left="5760"/>
      </w:pPr>
      <w:rPr>
        <w:rFonts w:ascii="Courier New" w:hAnsi="Courier New"/>
      </w:rPr>
    </w:lvl>
    <w:lvl w:ilvl="8" w:tplc="0A2FB356">
      <w:start w:val="1"/>
      <w:numFmt w:val="bullet"/>
      <w:suff w:val="tab"/>
      <w:lvlText w:val=""/>
      <w:lvlJc w:val="left"/>
      <w:pPr>
        <w:ind w:hanging="360" w:left="6480"/>
      </w:pPr>
      <w:rPr>
        <w:rFonts w:ascii="Wingdings" w:hAnsi="Wingdings"/>
      </w:rPr>
    </w:lvl>
  </w:abstractNum>
  <w:num w:numId="1">
    <w:abstractNumId w:val="9"/>
  </w:num>
  <w:num w:numId="2">
    <w:abstractNumId w:val="1"/>
  </w:num>
  <w:num w:numId="3">
    <w:abstractNumId w:val="5"/>
  </w:num>
  <w:num w:numId="4">
    <w:abstractNumId w:val="10"/>
  </w:num>
  <w:num w:numId="5">
    <w:abstractNumId w:val="0"/>
  </w:num>
  <w:num w:numId="6">
    <w:abstractNumId w:val="4"/>
  </w:num>
  <w:num w:numId="7">
    <w:abstractNumId w:val="3"/>
  </w:num>
  <w:num w:numId="8">
    <w:abstractNumId w:val="6"/>
  </w:num>
  <w:num w:numId="9">
    <w:abstractNumId w:val="8"/>
  </w:num>
  <w:num w:numId="10">
    <w:abstractNumId w:val="7"/>
  </w:num>
  <w:num w:numId="11">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List Paragraph"/>
    <w:basedOn w:val="P0"/>
    <w:next w:val="P1"/>
    <w:qFormat/>
    <w:pPr>
      <w:ind w:left="720"/>
      <w:contextualSpacing w:val="1"/>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Comment Text"/>
    <w:basedOn w:val="P0"/>
    <w:next w:val="P4"/>
    <w:link w:val="C6"/>
    <w:pPr/>
    <w:rPr>
      <w:sz w:val="20"/>
    </w:rPr>
  </w:style>
  <w:style w:type="paragraph" w:styleId="P5">
    <w:name w:val="Balloon Text"/>
    <w:basedOn w:val="P0"/>
    <w:next w:val="P5"/>
    <w:link w:val="C8"/>
    <w:pPr>
      <w:spacing w:before="0" w:after="0"/>
    </w:pPr>
    <w:rPr>
      <w:rFonts w:ascii="Tahoma" w:hAnsi="Tahoma"/>
      <w:sz w:val="16"/>
    </w:rPr>
  </w:style>
  <w:style w:type="paragraph" w:styleId="P6">
    <w:name w:val="Normal (Web)"/>
    <w:basedOn w:val="P0"/>
    <w:next w:val="P6"/>
    <w:pPr/>
    <w:rPr>
      <w:rFonts w:ascii="Times New Roman" w:hAnsi="Times New Roman"/>
    </w:rPr>
  </w:style>
  <w:style w:type="paragraph" w:styleId="P7">
    <w:name w:val="Comment Subject"/>
    <w:basedOn w:val="P4"/>
    <w:next w:val="P4"/>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Comment Reference"/>
    <w:rPr>
      <w:sz w:val="16"/>
    </w:rPr>
  </w:style>
  <w:style w:type="character" w:styleId="C6">
    <w:name w:val="Comment Text Char"/>
    <w:link w:val="P4"/>
    <w:rPr>
      <w:sz w:val="20"/>
    </w:rPr>
  </w:style>
  <w:style w:type="character" w:styleId="C7">
    <w:name w:val="Comment Subject Char"/>
    <w:link w:val="P7"/>
    <w:rPr>
      <w:b w:val="1"/>
    </w:rPr>
  </w:style>
  <w:style w:type="character" w:styleId="C8">
    <w:name w:val="Balloon Text Char"/>
    <w:link w:val="P5"/>
    <w:rPr>
      <w:rFonts w:ascii="Tahoma" w:hAnsi="Tahoma"/>
      <w:sz w:val="16"/>
    </w:rPr>
  </w:style>
  <w:style w:type="character" w:styleId="C9">
    <w:name w:val="xdtextbox1"/>
    <w:rPr>
      <w:color w:val="auto"/>
      <w:shd w:val="clear" w:color="auto" w:fill="FFFFFF"/>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2022-03-18T20:59:00Z</dcterms:created>
  <cp:keywords>Ex Parte Verified Motion to Enforce Domestic Order and for Sanctions -Commissioner</cp:keywords>
  <cp:lastModifiedBy>Jake Quackenbush</cp:lastModifiedBy>
  <cp:lastPrinted>2021-04-24T05:30:00Z</cp:lastPrinted>
  <dcterms:modified xsi:type="dcterms:W3CDTF">2025-03-05T01:47:54Z</dcterms:modified>
  <cp:revision>5</cp:revision>
  <dc:subject>Ex Parte Verified Motion to Enforce Domestic Order and for Sanctions -Commissioner</dc:subject>
  <dc:title>Ex Parte Verified Motion to Enforce Domestic Order and for Sanctions -Commissioner</dc:title>
</cp:coreProperties>
</file>