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494" w:rsidRPr="00C76494" w:rsidRDefault="00C76494" w:rsidP="00C76494">
      <w:pPr>
        <w:shd w:val="clear" w:color="auto" w:fill="FFFFFF"/>
        <w:spacing w:before="150" w:after="150" w:line="600" w:lineRule="atLeast"/>
        <w:jc w:val="center"/>
        <w:outlineLvl w:val="1"/>
        <w:rPr>
          <w:rFonts w:ascii="Helvetica" w:eastAsia="Times New Roman" w:hAnsi="Helvetica" w:cs="Helvetica"/>
          <w:b/>
          <w:bCs/>
          <w:color w:val="000000"/>
          <w:sz w:val="42"/>
          <w:szCs w:val="42"/>
        </w:rPr>
      </w:pPr>
      <w:r w:rsidRPr="00C76494">
        <w:rPr>
          <w:rFonts w:ascii="Helvetica" w:eastAsia="Times New Roman" w:hAnsi="Helvetica" w:cs="Helvetica"/>
          <w:b/>
          <w:bCs/>
          <w:color w:val="000000"/>
          <w:sz w:val="42"/>
          <w:szCs w:val="42"/>
        </w:rPr>
        <w:t>"Must Have It"</w:t>
      </w:r>
    </w:p>
    <w:p w:rsidR="00C76494" w:rsidRPr="00C76494" w:rsidRDefault="00C76494" w:rsidP="00C76494">
      <w:pPr>
        <w:shd w:val="clear" w:color="auto" w:fill="FFFFFF"/>
        <w:spacing w:after="150" w:line="600" w:lineRule="atLeast"/>
        <w:outlineLvl w:val="0"/>
        <w:rPr>
          <w:rFonts w:ascii="inherit" w:eastAsia="Times New Roman" w:hAnsi="inherit" w:cs="Helvetica"/>
          <w:b/>
          <w:bCs/>
          <w:color w:val="000000"/>
          <w:kern w:val="36"/>
          <w:sz w:val="48"/>
          <w:szCs w:val="48"/>
        </w:rPr>
      </w:pPr>
      <w:r w:rsidRPr="00C76494">
        <w:rPr>
          <w:rFonts w:ascii="inherit" w:eastAsia="Times New Roman" w:hAnsi="inherit" w:cs="Helvetica"/>
          <w:b/>
          <w:bCs/>
          <w:color w:val="000000"/>
          <w:kern w:val="36"/>
          <w:sz w:val="48"/>
          <w:szCs w:val="48"/>
        </w:rPr>
        <w:t>(30 Total Points)</w:t>
      </w:r>
    </w:p>
    <w:p w:rsidR="00C76494" w:rsidRPr="00C76494" w:rsidRDefault="00C76494" w:rsidP="00C76494">
      <w:pPr>
        <w:shd w:val="clear" w:color="auto" w:fill="FFFFFF"/>
        <w:spacing w:after="150" w:line="240" w:lineRule="auto"/>
        <w:rPr>
          <w:rFonts w:ascii="Helvetica" w:eastAsia="Times New Roman" w:hAnsi="Helvetica" w:cs="Helvetica"/>
          <w:color w:val="000000"/>
          <w:sz w:val="21"/>
          <w:szCs w:val="21"/>
        </w:rPr>
      </w:pPr>
      <w:r w:rsidRPr="00C76494">
        <w:rPr>
          <w:rFonts w:ascii="Helvetica" w:eastAsia="Times New Roman" w:hAnsi="Helvetica" w:cs="Helvetica"/>
          <w:color w:val="000000"/>
          <w:sz w:val="21"/>
          <w:szCs w:val="21"/>
        </w:rPr>
        <w:t>Search new gadgets on the Internet and find one that you would like to have. The gadget has to have a clear link to technology, but it doesn't have to be a computer.</w:t>
      </w:r>
    </w:p>
    <w:p w:rsidR="00C76494" w:rsidRDefault="00C76494" w:rsidP="00C76494">
      <w:pPr>
        <w:shd w:val="clear" w:color="auto" w:fill="FFFFFF"/>
        <w:spacing w:after="150" w:line="240" w:lineRule="auto"/>
        <w:rPr>
          <w:rFonts w:ascii="Helvetica" w:eastAsia="Times New Roman" w:hAnsi="Helvetica" w:cs="Helvetica"/>
          <w:color w:val="000000"/>
          <w:sz w:val="21"/>
          <w:szCs w:val="21"/>
        </w:rPr>
      </w:pPr>
      <w:r w:rsidRPr="00C76494">
        <w:rPr>
          <w:rFonts w:ascii="Helvetica" w:eastAsia="Times New Roman" w:hAnsi="Helvetica" w:cs="Helvetica"/>
          <w:color w:val="000000"/>
          <w:sz w:val="21"/>
          <w:szCs w:val="21"/>
        </w:rPr>
        <w:t xml:space="preserve">Next, do some research on the gadget and create an advertisement for it. Some examples formats for your advertisement are poster, brochure, flash animation, or video. If you can think of something else that you can submit digitally, it is fine as long as I am able to grade it. </w:t>
      </w:r>
    </w:p>
    <w:p w:rsidR="00C76494" w:rsidRPr="00C76494" w:rsidRDefault="00C76494" w:rsidP="00C76494">
      <w:pPr>
        <w:shd w:val="clear" w:color="auto" w:fill="FFFFFF"/>
        <w:spacing w:after="150" w:line="240" w:lineRule="auto"/>
        <w:rPr>
          <w:rFonts w:ascii="Helvetica" w:eastAsia="Times New Roman" w:hAnsi="Helvetica" w:cs="Helvetica"/>
          <w:color w:val="000000"/>
          <w:sz w:val="21"/>
          <w:szCs w:val="21"/>
        </w:rPr>
      </w:pPr>
      <w:r w:rsidRPr="00C76494">
        <w:rPr>
          <w:rFonts w:ascii="Helvetica" w:eastAsia="Times New Roman" w:hAnsi="Helvetica" w:cs="Helvetica"/>
          <w:i/>
          <w:iCs/>
          <w:color w:val="000000"/>
          <w:sz w:val="21"/>
          <w:szCs w:val="21"/>
        </w:rPr>
        <w:t>*</w:t>
      </w:r>
      <w:r>
        <w:rPr>
          <w:rFonts w:ascii="Helvetica" w:eastAsia="Times New Roman" w:hAnsi="Helvetica" w:cs="Helvetica"/>
          <w:i/>
          <w:iCs/>
          <w:color w:val="000000"/>
          <w:sz w:val="21"/>
          <w:szCs w:val="21"/>
        </w:rPr>
        <w:t xml:space="preserve">Be sure to use software that I have so I am able to grade it. </w:t>
      </w:r>
    </w:p>
    <w:p w:rsidR="00C76494" w:rsidRPr="00C76494" w:rsidRDefault="00C76494" w:rsidP="00C76494">
      <w:pPr>
        <w:shd w:val="clear" w:color="auto" w:fill="FFFFFF"/>
        <w:spacing w:after="150" w:line="240" w:lineRule="auto"/>
        <w:rPr>
          <w:rFonts w:ascii="Helvetica" w:eastAsia="Times New Roman" w:hAnsi="Helvetica" w:cs="Helvetica"/>
          <w:color w:val="000000"/>
          <w:sz w:val="21"/>
          <w:szCs w:val="21"/>
        </w:rPr>
      </w:pPr>
      <w:r w:rsidRPr="00C76494">
        <w:rPr>
          <w:rFonts w:ascii="Helvetica" w:eastAsia="Times New Roman" w:hAnsi="Helvetica" w:cs="Helvetica"/>
          <w:color w:val="000000"/>
          <w:sz w:val="21"/>
          <w:szCs w:val="21"/>
        </w:rPr>
        <w:t>The ad must contain the following information: </w:t>
      </w:r>
      <w:r w:rsidRPr="00C76494">
        <w:rPr>
          <w:rFonts w:ascii="Helvetica" w:eastAsia="Times New Roman" w:hAnsi="Helvetica" w:cs="Helvetica"/>
          <w:b/>
          <w:bCs/>
          <w:color w:val="000000"/>
          <w:sz w:val="21"/>
          <w:szCs w:val="21"/>
        </w:rPr>
        <w:t>(3 pts each)</w:t>
      </w:r>
    </w:p>
    <w:p w:rsidR="00C76494" w:rsidRPr="00C76494" w:rsidRDefault="00C76494" w:rsidP="00C76494">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sidRPr="00C76494">
        <w:rPr>
          <w:rFonts w:ascii="Helvetica" w:eastAsia="Times New Roman" w:hAnsi="Helvetica" w:cs="Helvetica"/>
          <w:color w:val="000000"/>
          <w:sz w:val="21"/>
          <w:szCs w:val="21"/>
        </w:rPr>
        <w:t>The name of the gadget.</w:t>
      </w:r>
    </w:p>
    <w:p w:rsidR="00C76494" w:rsidRPr="00C76494" w:rsidRDefault="00C76494" w:rsidP="00C76494">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sidRPr="00C76494">
        <w:rPr>
          <w:rFonts w:ascii="Helvetica" w:eastAsia="Times New Roman" w:hAnsi="Helvetica" w:cs="Helvetica"/>
          <w:color w:val="000000"/>
          <w:sz w:val="21"/>
          <w:szCs w:val="21"/>
        </w:rPr>
        <w:t>The price of the gadget.</w:t>
      </w:r>
    </w:p>
    <w:p w:rsidR="00C76494" w:rsidRPr="00C76494" w:rsidRDefault="00C76494" w:rsidP="00C76494">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sidRPr="00C76494">
        <w:rPr>
          <w:rFonts w:ascii="Helvetica" w:eastAsia="Times New Roman" w:hAnsi="Helvetica" w:cs="Helvetica"/>
          <w:color w:val="000000"/>
          <w:sz w:val="21"/>
          <w:szCs w:val="21"/>
        </w:rPr>
        <w:t>A picture of the gadget.</w:t>
      </w:r>
    </w:p>
    <w:p w:rsidR="00C76494" w:rsidRPr="00C76494" w:rsidRDefault="00C76494" w:rsidP="00C76494">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sidRPr="00C76494">
        <w:rPr>
          <w:rFonts w:ascii="Helvetica" w:eastAsia="Times New Roman" w:hAnsi="Helvetica" w:cs="Helvetica"/>
          <w:color w:val="000000"/>
          <w:sz w:val="21"/>
          <w:szCs w:val="21"/>
        </w:rPr>
        <w:t>What the gadget does.</w:t>
      </w:r>
    </w:p>
    <w:p w:rsidR="00C76494" w:rsidRPr="00C76494" w:rsidRDefault="00C76494" w:rsidP="00C76494">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sidRPr="00C76494">
        <w:rPr>
          <w:rFonts w:ascii="Helvetica" w:eastAsia="Times New Roman" w:hAnsi="Helvetica" w:cs="Helvetica"/>
          <w:color w:val="000000"/>
          <w:sz w:val="21"/>
          <w:szCs w:val="21"/>
        </w:rPr>
        <w:t>What makes the gadget a "Must Have It"</w:t>
      </w:r>
    </w:p>
    <w:p w:rsidR="00C76494" w:rsidRPr="00C76494" w:rsidRDefault="00C76494" w:rsidP="00C76494">
      <w:pPr>
        <w:shd w:val="clear" w:color="auto" w:fill="FFFFFF"/>
        <w:spacing w:after="150" w:line="240" w:lineRule="auto"/>
        <w:rPr>
          <w:rFonts w:ascii="Helvetica" w:eastAsia="Times New Roman" w:hAnsi="Helvetica" w:cs="Helvetica"/>
          <w:color w:val="000000"/>
          <w:sz w:val="21"/>
          <w:szCs w:val="21"/>
        </w:rPr>
      </w:pPr>
      <w:r w:rsidRPr="00C76494">
        <w:rPr>
          <w:rFonts w:ascii="Helvetica" w:eastAsia="Times New Roman" w:hAnsi="Helvetica" w:cs="Helvetica"/>
          <w:color w:val="000000"/>
          <w:sz w:val="21"/>
          <w:szCs w:val="21"/>
        </w:rPr>
        <w:t>The additional </w:t>
      </w:r>
      <w:r w:rsidRPr="00C76494">
        <w:rPr>
          <w:rFonts w:ascii="Helvetica" w:eastAsia="Times New Roman" w:hAnsi="Helvetica" w:cs="Helvetica"/>
          <w:b/>
          <w:bCs/>
          <w:color w:val="000000"/>
          <w:sz w:val="21"/>
          <w:szCs w:val="21"/>
        </w:rPr>
        <w:t>15 possible points</w:t>
      </w:r>
      <w:r w:rsidRPr="00C76494">
        <w:rPr>
          <w:rFonts w:ascii="Helvetica" w:eastAsia="Times New Roman" w:hAnsi="Helvetica" w:cs="Helvetica"/>
          <w:color w:val="000000"/>
          <w:sz w:val="21"/>
          <w:szCs w:val="21"/>
        </w:rPr>
        <w:t> will be based on things like:</w:t>
      </w:r>
    </w:p>
    <w:p w:rsidR="00C76494" w:rsidRDefault="00C76494" w:rsidP="00C76494">
      <w:pPr>
        <w:shd w:val="clear" w:color="auto" w:fill="FFFFFF"/>
        <w:spacing w:after="150" w:line="240" w:lineRule="auto"/>
        <w:rPr>
          <w:rFonts w:ascii="Helvetica" w:eastAsia="Times New Roman" w:hAnsi="Helvetica" w:cs="Helvetica"/>
          <w:color w:val="000000"/>
          <w:sz w:val="21"/>
          <w:szCs w:val="21"/>
        </w:rPr>
      </w:pPr>
      <w:r w:rsidRPr="00C76494">
        <w:rPr>
          <w:rFonts w:ascii="Helvetica" w:eastAsia="Times New Roman" w:hAnsi="Helvetica" w:cs="Helvetica"/>
          <w:color w:val="000000"/>
          <w:sz w:val="21"/>
          <w:szCs w:val="21"/>
        </w:rPr>
        <w:t>     Is it neat? Is it colorful if appropriate? Is it your work or did you primarily cut and paste? Does it make me want the gadget? ...</w:t>
      </w:r>
    </w:p>
    <w:p w:rsidR="004C4CD0" w:rsidRDefault="004C4CD0"/>
    <w:p w:rsidR="004C4CD0" w:rsidRDefault="004C4CD0">
      <w:r>
        <w:br w:type="page"/>
      </w:r>
    </w:p>
    <w:p w:rsidR="000430A1" w:rsidRDefault="00520888">
      <w:r>
        <w:rPr>
          <w:noProof/>
        </w:rPr>
        <w:lastRenderedPageBreak/>
        <mc:AlternateContent>
          <mc:Choice Requires="wps">
            <w:drawing>
              <wp:anchor distT="45720" distB="45720" distL="114300" distR="114300" simplePos="0" relativeHeight="251664384" behindDoc="0" locked="0" layoutInCell="1" allowOverlap="1">
                <wp:simplePos x="0" y="0"/>
                <wp:positionH relativeFrom="page">
                  <wp:posOffset>7733665</wp:posOffset>
                </wp:positionH>
                <wp:positionV relativeFrom="paragraph">
                  <wp:posOffset>1163584</wp:posOffset>
                </wp:positionV>
                <wp:extent cx="226822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1404620"/>
                        </a:xfrm>
                        <a:prstGeom prst="rect">
                          <a:avLst/>
                        </a:prstGeom>
                        <a:noFill/>
                        <a:ln w="9525">
                          <a:noFill/>
                          <a:miter lim="800000"/>
                          <a:headEnd/>
                          <a:tailEnd/>
                        </a:ln>
                      </wps:spPr>
                      <wps:txbx>
                        <w:txbxContent>
                          <w:p w:rsidR="00520888" w:rsidRPr="00520888" w:rsidRDefault="00520888">
                            <w:pPr>
                              <w:rPr>
                                <w:rFonts w:ascii="Algerian" w:hAnsi="Algerian"/>
                                <w:color w:val="BB1568"/>
                                <w:sz w:val="40"/>
                                <w:szCs w:val="40"/>
                              </w:rPr>
                            </w:pPr>
                            <w:r w:rsidRPr="00520888">
                              <w:rPr>
                                <w:rFonts w:ascii="Algerian" w:hAnsi="Algerian"/>
                                <w:color w:val="BB1568"/>
                                <w:sz w:val="40"/>
                                <w:szCs w:val="40"/>
                              </w:rPr>
                              <w:t xml:space="preserve">The LG </w:t>
                            </w:r>
                            <w:proofErr w:type="spellStart"/>
                            <w:r w:rsidRPr="00520888">
                              <w:rPr>
                                <w:rFonts w:ascii="Algerian" w:hAnsi="Algerian"/>
                                <w:color w:val="BB1568"/>
                                <w:sz w:val="40"/>
                                <w:szCs w:val="40"/>
                              </w:rPr>
                              <w:t>Rollable</w:t>
                            </w:r>
                            <w:proofErr w:type="spellEnd"/>
                            <w:r w:rsidRPr="00520888">
                              <w:rPr>
                                <w:rFonts w:ascii="Algerian" w:hAnsi="Algerian"/>
                                <w:color w:val="BB1568"/>
                                <w:sz w:val="40"/>
                                <w:szCs w:val="40"/>
                              </w:rPr>
                              <w:t xml:space="preserve"> OLED </w:t>
                            </w:r>
                            <w:r>
                              <w:rPr>
                                <w:rFonts w:ascii="Algerian" w:hAnsi="Algerian"/>
                                <w:color w:val="BB1568"/>
                                <w:sz w:val="40"/>
                                <w:szCs w:val="40"/>
                              </w:rPr>
                              <w:t xml:space="preserve">conveniently </w:t>
                            </w:r>
                            <w:r w:rsidRPr="00520888">
                              <w:rPr>
                                <w:rFonts w:ascii="Algerian" w:hAnsi="Algerian"/>
                                <w:color w:val="BB1568"/>
                                <w:sz w:val="40"/>
                                <w:szCs w:val="40"/>
                              </w:rPr>
                              <w:t>rolls up making it a must have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08.95pt;margin-top:91.6pt;width:178.6pt;height:110.6pt;z-index:2516643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6qaDQIAAPoDAAAOAAAAZHJzL2Uyb0RvYy54bWysU9tuGyEQfa/Uf0C817ve2q6zMo7SpK4q&#10;pRcp6QdglvWiAkMBe9f9+gys41jpW1UeEMPMHOacGVbXg9HkIH1QYBmdTkpKpBXQKLtj9Ofj5t2S&#10;khC5bbgGKxk9ykCv12/frHpXywo60I30BEFsqHvHaBejq4siiE4aHibgpEVnC97wiKbfFY3nPaIb&#10;XVRluSh68I3zIGQIeHs3Ouk647etFPF72wYZiWYUa4t593nfpr1Yr3i989x1SpzK4P9QheHK4qNn&#10;qDseOdl79ReUUcJDgDZOBJgC2lYJmTkgm2n5is1Dx53MXFCc4M4yhf8HK74dfniiGkbfU2K5wRY9&#10;yiGSjzCQKqnTu1Bj0IPDsDjgNXY5Mw3uHsSvQCzcdtzu5I330HeSN1jdNGUWF6kjTkgg2/4rNPgM&#10;30fIQEPrTZIOxSCIjl06njuTShF4WVWLZVWhS6BvOitnCzTSG7x+Tnc+xM8SDEkHRj22PsPzw32I&#10;Y+hzSHrNwkZpjfe81pb0jF7Nq3lOuPAYFXE6tTKMLsu0xnlJLD/ZJidHrvR4xlq0PdFOTEfOcdgO&#10;Wd+zmltojqiDh3EY8fPgoQP/h5IeB5HR8HvPvaREf7Go5dV0NkuTm43Z/ENSwV96tpcebgVCMRop&#10;GY+3MU974hncDWq+UVmN1JyxklPJOGBZz9NnSBN8aeeoly+7fgIAAP//AwBQSwMEFAAGAAgAAAAh&#10;ALVl+UrhAAAADQEAAA8AAABkcnMvZG93bnJldi54bWxMj8FOwzAMhu9IvENkJG4saenoKE2nCW3j&#10;CIyKc9aEtqJxoibrytvjneDmX/70+3O5nu3AJjOG3qGEZCGAGWyc7rGVUH/s7lbAQlSo1eDQSPgx&#10;AdbV9VWpCu3O+G6mQ2wZlWAolIQuRl9wHprOWBUWzhuk3ZcbrYoUx5brUZ2p3A48FeKBW9UjXeiU&#10;N8+dab4PJyvBR7/PX8bXt812N4n6c1+nfbuV8vZm3jwBi2aOfzBc9EkdKnI6uhPqwAbKaZI/EkvT&#10;6j4FdkGW+TIBdpSQiSwDXpX8/xfVLwAAAP//AwBQSwECLQAUAAYACAAAACEAtoM4kv4AAADhAQAA&#10;EwAAAAAAAAAAAAAAAAAAAAAAW0NvbnRlbnRfVHlwZXNdLnhtbFBLAQItABQABgAIAAAAIQA4/SH/&#10;1gAAAJQBAAALAAAAAAAAAAAAAAAAAC8BAABfcmVscy8ucmVsc1BLAQItABQABgAIAAAAIQAZu6qa&#10;DQIAAPoDAAAOAAAAAAAAAAAAAAAAAC4CAABkcnMvZTJvRG9jLnhtbFBLAQItABQABgAIAAAAIQC1&#10;ZflK4QAAAA0BAAAPAAAAAAAAAAAAAAAAAGcEAABkcnMvZG93bnJldi54bWxQSwUGAAAAAAQABADz&#10;AAAAdQUAAAAA&#10;" filled="f" stroked="f">
                <v:textbox style="mso-fit-shape-to-text:t">
                  <w:txbxContent>
                    <w:p w:rsidR="00520888" w:rsidRPr="00520888" w:rsidRDefault="00520888">
                      <w:pPr>
                        <w:rPr>
                          <w:rFonts w:ascii="Algerian" w:hAnsi="Algerian"/>
                          <w:color w:val="BB1568"/>
                          <w:sz w:val="40"/>
                          <w:szCs w:val="40"/>
                        </w:rPr>
                      </w:pPr>
                      <w:r w:rsidRPr="00520888">
                        <w:rPr>
                          <w:rFonts w:ascii="Algerian" w:hAnsi="Algerian"/>
                          <w:color w:val="BB1568"/>
                          <w:sz w:val="40"/>
                          <w:szCs w:val="40"/>
                        </w:rPr>
                        <w:t xml:space="preserve">The LG </w:t>
                      </w:r>
                      <w:proofErr w:type="spellStart"/>
                      <w:r w:rsidRPr="00520888">
                        <w:rPr>
                          <w:rFonts w:ascii="Algerian" w:hAnsi="Algerian"/>
                          <w:color w:val="BB1568"/>
                          <w:sz w:val="40"/>
                          <w:szCs w:val="40"/>
                        </w:rPr>
                        <w:t>Rollable</w:t>
                      </w:r>
                      <w:proofErr w:type="spellEnd"/>
                      <w:r w:rsidRPr="00520888">
                        <w:rPr>
                          <w:rFonts w:ascii="Algerian" w:hAnsi="Algerian"/>
                          <w:color w:val="BB1568"/>
                          <w:sz w:val="40"/>
                          <w:szCs w:val="40"/>
                        </w:rPr>
                        <w:t xml:space="preserve"> OLED </w:t>
                      </w:r>
                      <w:r>
                        <w:rPr>
                          <w:rFonts w:ascii="Algerian" w:hAnsi="Algerian"/>
                          <w:color w:val="BB1568"/>
                          <w:sz w:val="40"/>
                          <w:szCs w:val="40"/>
                        </w:rPr>
                        <w:t xml:space="preserve">conveniently </w:t>
                      </w:r>
                      <w:r w:rsidRPr="00520888">
                        <w:rPr>
                          <w:rFonts w:ascii="Algerian" w:hAnsi="Algerian"/>
                          <w:color w:val="BB1568"/>
                          <w:sz w:val="40"/>
                          <w:szCs w:val="40"/>
                        </w:rPr>
                        <w:t>rolls up making it a must have</w:t>
                      </w:r>
                    </w:p>
                  </w:txbxContent>
                </v:textbox>
                <w10:wrap type="square" anchorx="page"/>
              </v:shape>
            </w:pict>
          </mc:Fallback>
        </mc:AlternateContent>
      </w:r>
      <w:r w:rsidR="001523BD">
        <w:rPr>
          <w:noProof/>
        </w:rPr>
        <mc:AlternateContent>
          <mc:Choice Requires="wps">
            <w:drawing>
              <wp:anchor distT="45720" distB="45720" distL="114300" distR="114300" simplePos="0" relativeHeight="251662336" behindDoc="0" locked="0" layoutInCell="1" allowOverlap="1">
                <wp:simplePos x="0" y="0"/>
                <wp:positionH relativeFrom="column">
                  <wp:posOffset>-673100</wp:posOffset>
                </wp:positionH>
                <wp:positionV relativeFrom="paragraph">
                  <wp:posOffset>5268331</wp:posOffset>
                </wp:positionV>
                <wp:extent cx="751332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3320" cy="1404620"/>
                        </a:xfrm>
                        <a:prstGeom prst="rect">
                          <a:avLst/>
                        </a:prstGeom>
                        <a:noFill/>
                        <a:ln w="9525">
                          <a:noFill/>
                          <a:miter lim="800000"/>
                          <a:headEnd/>
                          <a:tailEnd/>
                        </a:ln>
                      </wps:spPr>
                      <wps:txbx>
                        <w:txbxContent>
                          <w:p w:rsidR="001523BD" w:rsidRPr="001523BD" w:rsidRDefault="001523BD">
                            <w:pPr>
                              <w:rPr>
                                <w:rFonts w:ascii="Algerian" w:hAnsi="Algerian"/>
                                <w:color w:val="BB1568"/>
                                <w:sz w:val="52"/>
                                <w:szCs w:val="52"/>
                              </w:rPr>
                            </w:pPr>
                            <w:r w:rsidRPr="001523BD">
                              <w:rPr>
                                <w:rFonts w:ascii="Algerian" w:hAnsi="Algerian"/>
                                <w:color w:val="BB1568"/>
                                <w:sz w:val="52"/>
                                <w:szCs w:val="52"/>
                              </w:rPr>
                              <w:t xml:space="preserve">The LG </w:t>
                            </w:r>
                            <w:proofErr w:type="spellStart"/>
                            <w:r w:rsidRPr="001523BD">
                              <w:rPr>
                                <w:rFonts w:ascii="Algerian" w:hAnsi="Algerian"/>
                                <w:color w:val="BB1568"/>
                                <w:sz w:val="52"/>
                                <w:szCs w:val="52"/>
                              </w:rPr>
                              <w:t>Rollable</w:t>
                            </w:r>
                            <w:proofErr w:type="spellEnd"/>
                            <w:r w:rsidRPr="001523BD">
                              <w:rPr>
                                <w:rFonts w:ascii="Algerian" w:hAnsi="Algerian"/>
                                <w:color w:val="BB1568"/>
                                <w:sz w:val="52"/>
                                <w:szCs w:val="52"/>
                              </w:rPr>
                              <w:t xml:space="preserve"> OLED for only </w:t>
                            </w:r>
                            <w:r w:rsidRPr="001523BD">
                              <w:rPr>
                                <w:rFonts w:ascii="Algerian" w:hAnsi="Algerian"/>
                                <w:b/>
                                <w:color w:val="BB1568"/>
                                <w:sz w:val="52"/>
                                <w:szCs w:val="52"/>
                              </w:rPr>
                              <w:t>4,497.00</w:t>
                            </w:r>
                            <w:r w:rsidRPr="001523BD">
                              <w:rPr>
                                <w:rFonts w:ascii="Algerian" w:hAnsi="Algerian"/>
                                <w:color w:val="BB1568"/>
                                <w:sz w:val="52"/>
                                <w:szCs w:val="5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53pt;margin-top:414.85pt;width:591.6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TLFDQIAAPoDAAAOAAAAZHJzL2Uyb0RvYy54bWysU9tuGyEQfa/Uf0C813uJncvKOEqTuqqU&#10;XqSkH4BZ1osKDAXsXffrO7COY7VvVXlADDNzmHNmWN6ORpO99EGBZbSalZRIK6BVdsvo9+f1u2tK&#10;QuS25RqsZPQgA71dvX2zHFwja+hBt9ITBLGhGRyjfYyuKYogeml4mIGTFp0deMMjmn5btJ4PiG50&#10;UZflZTGAb50HIUPA24fJSVcZv+ukiF+7LshINKNYW8y7z/sm7cVqyZut565X4lgG/4cqDFcWHz1B&#10;PfDIyc6rv6CMEh4CdHEmwBTQdUrIzAHZVOUfbJ567mTmguIEd5Ip/D9Y8WX/zRPVMlpTYrnBFj3L&#10;MZL3MJI6qTO40GDQk8OwOOI1djkzDe4RxI9ALNz33G7lnfcw9JK3WF2VMouz1AknJJDN8BlafIbv&#10;ImSgsfMmSYdiEETHLh1OnUmlCLy8WlQXFzW6BPqqeTm/RCO9wZuXdOdD/CjBkHRg1GPrMzzfP4Y4&#10;hb6EpNcsrJXWeM8bbcnA6M2iXuSEM49REadTK8PodZnWNC+J5Qfb5uTIlZ7OWIu2R9qJ6cQ5jpsx&#10;65s1SZJsoD2gDh6mYcTPg4ce/C9KBhxERsPPHfeSEv3JopY31XyeJjcb88VVUsGfezbnHm4FQjEa&#10;KZmO9zFPe+IZ3B1qvlZZjddKjiXjgGU9j58hTfC5naNev+zqNwAAAP//AwBQSwMEFAAGAAgAAAAh&#10;AA6mpp/hAAAADgEAAA8AAABkcnMvZG93bnJldi54bWxMj8FuwjAQRO+V+g/WVuoNbCKVQBoHoQro&#10;sS2NejbxkkTE68g2If37Oqdym9WMZt/km9F0bEDnW0sSFnMBDKmyuqVaQvm9n62A+aBIq84SSvhF&#10;D5vi8SFXmbY3+sLhGGoWS8hnSkITQp9x7qsGjfJz2yNF72ydUSGerubaqVssNx1PhFhyo1qKHxrV&#10;41uD1eV4NRL60B/Sd/fxud3tB1H+HMqkrXdSPj+N21dgAcfwH4YJP6JDEZlO9kras07CbCGWcUyQ&#10;sErWKbApItI0AXaa1ItYAy9yfj+j+AMAAP//AwBQSwECLQAUAAYACAAAACEAtoM4kv4AAADhAQAA&#10;EwAAAAAAAAAAAAAAAAAAAAAAW0NvbnRlbnRfVHlwZXNdLnhtbFBLAQItABQABgAIAAAAIQA4/SH/&#10;1gAAAJQBAAALAAAAAAAAAAAAAAAAAC8BAABfcmVscy8ucmVsc1BLAQItABQABgAIAAAAIQAv0TLF&#10;DQIAAPoDAAAOAAAAAAAAAAAAAAAAAC4CAABkcnMvZTJvRG9jLnhtbFBLAQItABQABgAIAAAAIQAO&#10;pqaf4QAAAA4BAAAPAAAAAAAAAAAAAAAAAGcEAABkcnMvZG93bnJldi54bWxQSwUGAAAAAAQABADz&#10;AAAAdQUAAAAA&#10;" filled="f" stroked="f">
                <v:textbox style="mso-fit-shape-to-text:t">
                  <w:txbxContent>
                    <w:p w:rsidR="001523BD" w:rsidRPr="001523BD" w:rsidRDefault="001523BD">
                      <w:pPr>
                        <w:rPr>
                          <w:rFonts w:ascii="Algerian" w:hAnsi="Algerian"/>
                          <w:color w:val="BB1568"/>
                          <w:sz w:val="52"/>
                          <w:szCs w:val="52"/>
                        </w:rPr>
                      </w:pPr>
                      <w:r w:rsidRPr="001523BD">
                        <w:rPr>
                          <w:rFonts w:ascii="Algerian" w:hAnsi="Algerian"/>
                          <w:color w:val="BB1568"/>
                          <w:sz w:val="52"/>
                          <w:szCs w:val="52"/>
                        </w:rPr>
                        <w:t xml:space="preserve">The LG </w:t>
                      </w:r>
                      <w:proofErr w:type="spellStart"/>
                      <w:r w:rsidRPr="001523BD">
                        <w:rPr>
                          <w:rFonts w:ascii="Algerian" w:hAnsi="Algerian"/>
                          <w:color w:val="BB1568"/>
                          <w:sz w:val="52"/>
                          <w:szCs w:val="52"/>
                        </w:rPr>
                        <w:t>Rollable</w:t>
                      </w:r>
                      <w:proofErr w:type="spellEnd"/>
                      <w:r w:rsidRPr="001523BD">
                        <w:rPr>
                          <w:rFonts w:ascii="Algerian" w:hAnsi="Algerian"/>
                          <w:color w:val="BB1568"/>
                          <w:sz w:val="52"/>
                          <w:szCs w:val="52"/>
                        </w:rPr>
                        <w:t xml:space="preserve"> OLED for only </w:t>
                      </w:r>
                      <w:r w:rsidRPr="001523BD">
                        <w:rPr>
                          <w:rFonts w:ascii="Algerian" w:hAnsi="Algerian"/>
                          <w:b/>
                          <w:color w:val="BB1568"/>
                          <w:sz w:val="52"/>
                          <w:szCs w:val="52"/>
                        </w:rPr>
                        <w:t>4,497.00</w:t>
                      </w:r>
                      <w:r w:rsidRPr="001523BD">
                        <w:rPr>
                          <w:rFonts w:ascii="Algerian" w:hAnsi="Algerian"/>
                          <w:color w:val="BB1568"/>
                          <w:sz w:val="52"/>
                          <w:szCs w:val="52"/>
                        </w:rPr>
                        <w:t xml:space="preserve"> </w:t>
                      </w:r>
                    </w:p>
                  </w:txbxContent>
                </v:textbox>
                <w10:wrap type="square"/>
              </v:shape>
            </w:pict>
          </mc:Fallback>
        </mc:AlternateContent>
      </w:r>
      <w:r w:rsidR="001523BD">
        <w:rPr>
          <w:noProof/>
        </w:rPr>
        <mc:AlternateContent>
          <mc:Choice Requires="wps">
            <w:drawing>
              <wp:anchor distT="45720" distB="45720" distL="114300" distR="114300" simplePos="0" relativeHeight="251660288" behindDoc="0" locked="0" layoutInCell="1" allowOverlap="1">
                <wp:simplePos x="0" y="0"/>
                <wp:positionH relativeFrom="margin">
                  <wp:posOffset>-422910</wp:posOffset>
                </wp:positionH>
                <wp:positionV relativeFrom="paragraph">
                  <wp:posOffset>-914400</wp:posOffset>
                </wp:positionV>
                <wp:extent cx="9057640" cy="168211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7640" cy="1682115"/>
                        </a:xfrm>
                        <a:prstGeom prst="rect">
                          <a:avLst/>
                        </a:prstGeom>
                        <a:noFill/>
                        <a:ln w="9525">
                          <a:noFill/>
                          <a:miter lim="800000"/>
                          <a:headEnd/>
                          <a:tailEnd/>
                        </a:ln>
                      </wps:spPr>
                      <wps:txbx>
                        <w:txbxContent>
                          <w:p w:rsidR="004C4CD0" w:rsidRPr="001523BD" w:rsidRDefault="004C4CD0">
                            <w:pPr>
                              <w:rPr>
                                <w:rFonts w:ascii="Algerian" w:hAnsi="Algerian"/>
                                <w:color w:val="BB1568"/>
                                <w:sz w:val="144"/>
                                <w:szCs w:val="144"/>
                              </w:rPr>
                            </w:pPr>
                            <w:r w:rsidRPr="001523BD">
                              <w:rPr>
                                <w:rFonts w:ascii="Algerian" w:hAnsi="Algerian"/>
                                <w:color w:val="BB1568"/>
                                <w:sz w:val="144"/>
                                <w:szCs w:val="144"/>
                              </w:rPr>
                              <w:t>THE FUTURE IS HERE</w:t>
                            </w:r>
                          </w:p>
                          <w:p w:rsidR="004C4CD0" w:rsidRPr="001523BD" w:rsidRDefault="004C4CD0">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3.3pt;margin-top:-1in;width:713.2pt;height:132.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oTJCgIAAPUDAAAOAAAAZHJzL2Uyb0RvYy54bWysU9tuGyEQfa/Uf0C813uRb1l5HaVJU1VK&#10;L1LSD2BZ1osKDAXsXffrO7COYzVvUXlAwMycmXNm2FyPWpGDcF6CqWkxyykRhkMrza6mP5/uP6wp&#10;8YGZlikwoqZH4en19v27zWArUUIPqhWOIIjx1WBr2odgqyzzvBea+RlYYdDYgdMs4NXtstaxAdG1&#10;yso8X2YDuNY64MJ7fL2bjHSb8LtO8PC967wIRNUUawtpd2lv4p5tN6zaOWZ7yU9lsDdUoZk0mPQM&#10;dccCI3snX0FpyR146MKMg86g6yQXiQOyKfJ/2Dz2zIrEBcXx9iyT/3+w/NvhhyOyrWlZrCgxTGOT&#10;nsQYyEcYSRn1Gayv0O3RomMY8Rn7nLh6+wD8lycGbntmduLGORh6wVqsr4iR2UXohOMjSDN8hRbT&#10;sH2ABDR2TkfxUA6C6Nin47k3sRSOj1f5YrWco4mjrViuy6JYpByseg63zofPAjSJh5o6bH6CZ4cH&#10;H2I5rHp2idkM3Eul0gAoQwZMsSgXKeDComXA+VRS13SdxzVNTGT5ybQpODCppjMmUOZEOzKdOIex&#10;GdExatFAe0QBHExziP8GDz24P5QMOIM19b/3zAlK1BeDIl4V88g4pMt8sSrx4i4tzaWFGY5QNQ2U&#10;TMfbkAZ94nqDYncyyfBSyalWnK2kzukfxOG9vCevl9+6/QsAAP//AwBQSwMEFAAGAAgAAAAhABIl&#10;ppvgAAAADQEAAA8AAABkcnMvZG93bnJldi54bWxMj8FOwzAQRO9I/IO1lbi1dksakRCnQiCuIEqL&#10;xM2Nt0nUeB3FbhP+nu0JbjPap9mZYjO5TlxwCK0nDcuFAoFUedtSrWH3+Tp/ABGiIWs6T6jhBwNs&#10;ytubwuTWj/SBl22sBYdQyI2GJsY+lzJUDToTFr5H4tvRD85EtkMt7WBGDnedXCmVSmda4g+N6fG5&#10;weq0PTsN+7fj91ei3usXt+5HPylJLpNa382mp0cQEaf4B8O1PleHkjsd/JlsEJ2GeZqmjLJYJgmv&#10;uiL364znHFitVAayLOT/FeUvAAAA//8DAFBLAQItABQABgAIAAAAIQC2gziS/gAAAOEBAAATAAAA&#10;AAAAAAAAAAAAAAAAAABbQ29udGVudF9UeXBlc10ueG1sUEsBAi0AFAAGAAgAAAAhADj9If/WAAAA&#10;lAEAAAsAAAAAAAAAAAAAAAAALwEAAF9yZWxzLy5yZWxzUEsBAi0AFAAGAAgAAAAhANB6hMkKAgAA&#10;9QMAAA4AAAAAAAAAAAAAAAAALgIAAGRycy9lMm9Eb2MueG1sUEsBAi0AFAAGAAgAAAAhABIlppvg&#10;AAAADQEAAA8AAAAAAAAAAAAAAAAAZAQAAGRycy9kb3ducmV2LnhtbFBLBQYAAAAABAAEAPMAAABx&#10;BQAAAAA=&#10;" filled="f" stroked="f">
                <v:textbox>
                  <w:txbxContent>
                    <w:p w:rsidR="004C4CD0" w:rsidRPr="001523BD" w:rsidRDefault="004C4CD0">
                      <w:pPr>
                        <w:rPr>
                          <w:rFonts w:ascii="Algerian" w:hAnsi="Algerian"/>
                          <w:color w:val="BB1568"/>
                          <w:sz w:val="144"/>
                          <w:szCs w:val="144"/>
                        </w:rPr>
                      </w:pPr>
                      <w:r w:rsidRPr="001523BD">
                        <w:rPr>
                          <w:rFonts w:ascii="Algerian" w:hAnsi="Algerian"/>
                          <w:color w:val="BB1568"/>
                          <w:sz w:val="144"/>
                          <w:szCs w:val="144"/>
                        </w:rPr>
                        <w:t>THE FUTURE IS HERE</w:t>
                      </w:r>
                    </w:p>
                    <w:p w:rsidR="004C4CD0" w:rsidRPr="001523BD" w:rsidRDefault="004C4CD0">
                      <w:pPr>
                        <w:rPr>
                          <w:color w:val="FFFFFF" w:themeColor="background1"/>
                        </w:rPr>
                      </w:pPr>
                    </w:p>
                  </w:txbxContent>
                </v:textbox>
                <w10:wrap anchorx="margin"/>
              </v:shape>
            </w:pict>
          </mc:Fallback>
        </mc:AlternateContent>
      </w:r>
      <w:bookmarkStart w:id="0" w:name="_GoBack"/>
      <w:r w:rsidR="004C4CD0">
        <w:rPr>
          <w:noProof/>
        </w:rPr>
        <w:drawing>
          <wp:anchor distT="0" distB="0" distL="114300" distR="114300" simplePos="0" relativeHeight="251658240" behindDoc="1" locked="0" layoutInCell="1" allowOverlap="1">
            <wp:simplePos x="0" y="0"/>
            <wp:positionH relativeFrom="page">
              <wp:posOffset>-2190211</wp:posOffset>
            </wp:positionH>
            <wp:positionV relativeFrom="paragraph">
              <wp:posOffset>-914400</wp:posOffset>
            </wp:positionV>
            <wp:extent cx="13802264" cy="7763774"/>
            <wp:effectExtent l="0" t="0" r="952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S_2016_18_inch_Rollable_OLED.0.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02264" cy="7763774"/>
                    </a:xfrm>
                    <a:prstGeom prst="rect">
                      <a:avLst/>
                    </a:prstGeom>
                  </pic:spPr>
                </pic:pic>
              </a:graphicData>
            </a:graphic>
            <wp14:sizeRelH relativeFrom="margin">
              <wp14:pctWidth>0</wp14:pctWidth>
            </wp14:sizeRelH>
            <wp14:sizeRelV relativeFrom="margin">
              <wp14:pctHeight>0</wp14:pctHeight>
            </wp14:sizeRelV>
          </wp:anchor>
        </w:drawing>
      </w:r>
      <w:bookmarkEnd w:id="0"/>
    </w:p>
    <w:sectPr w:rsidR="000430A1" w:rsidSect="004C4CD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92465"/>
    <w:multiLevelType w:val="multilevel"/>
    <w:tmpl w:val="D2C0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94"/>
    <w:rsid w:val="000430A1"/>
    <w:rsid w:val="00071DFC"/>
    <w:rsid w:val="001523BD"/>
    <w:rsid w:val="004C4CD0"/>
    <w:rsid w:val="00520888"/>
    <w:rsid w:val="00C76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FA9A"/>
  <w15:chartTrackingRefBased/>
  <w15:docId w15:val="{ECC54472-C884-4D0D-8E19-883B6711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64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64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4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64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64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ce">
    <w:name w:val="price"/>
    <w:basedOn w:val="DefaultParagraphFont"/>
    <w:rsid w:val="001523BD"/>
  </w:style>
  <w:style w:type="character" w:customStyle="1" w:styleId="apple-converted-space">
    <w:name w:val="apple-converted-space"/>
    <w:basedOn w:val="DefaultParagraphFont"/>
    <w:rsid w:val="00152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209087">
      <w:bodyDiv w:val="1"/>
      <w:marLeft w:val="0"/>
      <w:marRight w:val="0"/>
      <w:marTop w:val="0"/>
      <w:marBottom w:val="0"/>
      <w:divBdr>
        <w:top w:val="none" w:sz="0" w:space="0" w:color="auto"/>
        <w:left w:val="none" w:sz="0" w:space="0" w:color="auto"/>
        <w:bottom w:val="none" w:sz="0" w:space="0" w:color="auto"/>
        <w:right w:val="none" w:sz="0" w:space="0" w:color="auto"/>
      </w:divBdr>
      <w:divsChild>
        <w:div w:id="781918499">
          <w:marLeft w:val="0"/>
          <w:marRight w:val="0"/>
          <w:marTop w:val="150"/>
          <w:marBottom w:val="0"/>
          <w:divBdr>
            <w:top w:val="none" w:sz="0" w:space="0" w:color="auto"/>
            <w:left w:val="none" w:sz="0" w:space="0" w:color="auto"/>
            <w:bottom w:val="none" w:sz="0" w:space="0" w:color="auto"/>
            <w:right w:val="none" w:sz="0" w:space="0" w:color="auto"/>
          </w:divBdr>
          <w:divsChild>
            <w:div w:id="21282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Helena Public Schools</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Buffy</dc:creator>
  <cp:keywords/>
  <dc:description/>
  <cp:lastModifiedBy>Kintzing, Bernard (Student)</cp:lastModifiedBy>
  <cp:revision>3</cp:revision>
  <dcterms:created xsi:type="dcterms:W3CDTF">2017-01-06T18:03:00Z</dcterms:created>
  <dcterms:modified xsi:type="dcterms:W3CDTF">2017-01-09T17:33:00Z</dcterms:modified>
</cp:coreProperties>
</file>