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D04" w:rsidRPr="00073D04" w:rsidRDefault="00073D04" w:rsidP="00073D04">
      <w:pPr>
        <w:shd w:val="clear" w:color="auto" w:fill="FFFFFF"/>
        <w:spacing w:before="150" w:after="150" w:line="600" w:lineRule="atLeast"/>
        <w:jc w:val="center"/>
        <w:outlineLvl w:val="1"/>
        <w:rPr>
          <w:rFonts w:ascii="Helvetica" w:eastAsia="Times New Roman" w:hAnsi="Helvetica" w:cs="Helvetica"/>
          <w:b/>
          <w:bCs/>
          <w:color w:val="000000"/>
          <w:sz w:val="42"/>
          <w:szCs w:val="42"/>
        </w:rPr>
      </w:pPr>
      <w:r>
        <w:rPr>
          <w:rFonts w:ascii="Helvetica" w:eastAsia="Times New Roman" w:hAnsi="Helvetica" w:cs="Helvetica"/>
          <w:b/>
          <w:bCs/>
          <w:color w:val="000000"/>
          <w:sz w:val="42"/>
          <w:szCs w:val="42"/>
        </w:rPr>
        <w:t>Recursion Section 2</w:t>
      </w:r>
    </w:p>
    <w:p w:rsidR="00073D04" w:rsidRPr="00073D04" w:rsidRDefault="00073D04" w:rsidP="00073D04">
      <w:pPr>
        <w:shd w:val="clear" w:color="auto" w:fill="FFFFFF"/>
        <w:spacing w:after="150" w:line="600" w:lineRule="atLeast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48"/>
          <w:szCs w:val="48"/>
        </w:rPr>
      </w:pPr>
      <w:r w:rsidRPr="00073D04">
        <w:rPr>
          <w:rFonts w:ascii="inherit" w:eastAsia="Times New Roman" w:hAnsi="inherit" w:cs="Helvetica"/>
          <w:b/>
          <w:bCs/>
          <w:color w:val="000000"/>
          <w:kern w:val="36"/>
          <w:sz w:val="48"/>
          <w:szCs w:val="48"/>
        </w:rPr>
        <w:t>Python Reading (30 total pts)</w:t>
      </w:r>
    </w:p>
    <w:p w:rsidR="00073D04" w:rsidRPr="00073D04" w:rsidRDefault="00073D04" w:rsidP="00073D0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3D04">
        <w:rPr>
          <w:rFonts w:ascii="Helvetica" w:eastAsia="Times New Roman" w:hAnsi="Helvetica" w:cs="Helvetica"/>
          <w:color w:val="000000"/>
          <w:sz w:val="21"/>
          <w:szCs w:val="21"/>
        </w:rPr>
        <w:t>Read the </w:t>
      </w:r>
      <w:hyperlink r:id="rId5" w:tgtFrame="_blank" w:history="1">
        <w:r w:rsidRPr="00073D04">
          <w:rPr>
            <w:rFonts w:ascii="Helvetica" w:eastAsia="Times New Roman" w:hAnsi="Helvetica" w:cs="Helvetica"/>
            <w:color w:val="040DE6"/>
            <w:sz w:val="21"/>
            <w:szCs w:val="21"/>
          </w:rPr>
          <w:t>Recursion</w:t>
        </w:r>
      </w:hyperlink>
      <w:r w:rsidRPr="00073D04">
        <w:rPr>
          <w:rFonts w:ascii="Helvetica" w:eastAsia="Times New Roman" w:hAnsi="Helvetica" w:cs="Helvetica"/>
          <w:color w:val="000000"/>
          <w:sz w:val="21"/>
          <w:szCs w:val="21"/>
        </w:rPr>
        <w:t> chapter section entitled </w:t>
      </w:r>
      <w:proofErr w:type="spellStart"/>
      <w:r w:rsidRPr="00073D04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Serpienski</w:t>
      </w:r>
      <w:proofErr w:type="spellEnd"/>
      <w:r w:rsidRPr="00073D04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 xml:space="preserve"> Triangle</w:t>
      </w:r>
      <w:r w:rsidRPr="00073D04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073D04" w:rsidRPr="00073D04" w:rsidRDefault="00073D04" w:rsidP="00073D0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3D04">
        <w:rPr>
          <w:rFonts w:ascii="Helvetica" w:eastAsia="Times New Roman" w:hAnsi="Helvetica" w:cs="Helvetica"/>
          <w:color w:val="000000"/>
          <w:sz w:val="21"/>
          <w:szCs w:val="21"/>
        </w:rPr>
        <w:t>Read a little about recursion in the art of  </w:t>
      </w:r>
      <w:hyperlink r:id="rId6" w:anchor="Works" w:tgtFrame="_blank" w:history="1">
        <w:r w:rsidRPr="00073D04">
          <w:rPr>
            <w:rFonts w:ascii="Helvetica" w:eastAsia="Times New Roman" w:hAnsi="Helvetica" w:cs="Helvetica"/>
            <w:color w:val="040DE6"/>
            <w:sz w:val="21"/>
            <w:szCs w:val="21"/>
          </w:rPr>
          <w:t>M. C. Escher's</w:t>
        </w:r>
      </w:hyperlink>
      <w:r w:rsidRPr="00073D04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073D04" w:rsidRPr="00073D04" w:rsidRDefault="00073D04" w:rsidP="00073D04">
      <w:pPr>
        <w:shd w:val="clear" w:color="auto" w:fill="FFFFFF"/>
        <w:spacing w:after="0" w:line="300" w:lineRule="atLeast"/>
        <w:outlineLvl w:val="5"/>
        <w:rPr>
          <w:rFonts w:ascii="inherit" w:eastAsia="Times New Roman" w:hAnsi="inherit" w:cs="Helvetica"/>
          <w:b/>
          <w:bCs/>
          <w:color w:val="000000"/>
        </w:rPr>
      </w:pPr>
      <w:r w:rsidRPr="00073D04">
        <w:rPr>
          <w:rFonts w:ascii="inherit" w:eastAsia="Times New Roman" w:hAnsi="inherit" w:cs="Helvetica"/>
          <w:b/>
          <w:bCs/>
          <w:color w:val="000000"/>
          <w:shd w:val="clear" w:color="auto" w:fill="FFFF00"/>
        </w:rPr>
        <w:t>Print screen or the Snipping Tool in Windows 7 &amp; 10 work well to copy pictures.</w:t>
      </w:r>
    </w:p>
    <w:p w:rsidR="00073D04" w:rsidRPr="00073D04" w:rsidRDefault="00073D04" w:rsidP="00073D04">
      <w:pPr>
        <w:shd w:val="clear" w:color="auto" w:fill="FFFFFF"/>
        <w:spacing w:after="0" w:line="600" w:lineRule="atLeast"/>
        <w:outlineLvl w:val="1"/>
        <w:rPr>
          <w:rFonts w:ascii="inherit" w:eastAsia="Times New Roman" w:hAnsi="inherit" w:cs="Helvetica"/>
          <w:b/>
          <w:bCs/>
          <w:color w:val="000000"/>
          <w:sz w:val="42"/>
          <w:szCs w:val="42"/>
        </w:rPr>
      </w:pPr>
      <w:r w:rsidRPr="00073D04">
        <w:rPr>
          <w:rFonts w:ascii="inherit" w:eastAsia="Times New Roman" w:hAnsi="inherit" w:cs="Helvetica"/>
          <w:b/>
          <w:bCs/>
          <w:color w:val="000000"/>
          <w:sz w:val="42"/>
          <w:szCs w:val="42"/>
        </w:rPr>
        <w:t>Check Your Understanding </w:t>
      </w:r>
    </w:p>
    <w:p w:rsidR="00073D04" w:rsidRPr="00073D04" w:rsidRDefault="00073D04" w:rsidP="00073D0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073D04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>Directions: Provide an answer for each question directly after the question on the copy of this document that you saved to your drive – please save it with the same name I have given it. When appropriate, you need to answer in complete sentences.</w:t>
      </w:r>
    </w:p>
    <w:p w:rsidR="00073D04" w:rsidRDefault="00073D04" w:rsidP="00073D04">
      <w:pPr>
        <w:numPr>
          <w:ilvl w:val="0"/>
          <w:numId w:val="1"/>
        </w:numPr>
        <w:shd w:val="clear" w:color="auto" w:fill="FFFFFF"/>
        <w:spacing w:after="0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3D04">
        <w:rPr>
          <w:rFonts w:ascii="Helvetica" w:eastAsia="Times New Roman" w:hAnsi="Helvetica" w:cs="Helvetica"/>
          <w:color w:val="000000"/>
          <w:sz w:val="21"/>
          <w:szCs w:val="21"/>
        </w:rPr>
        <w:t>Do a Google image search for M.C. Escher's art. Choose one that you like and include a picture of it in your answers to this assignment. (3 pts)</w:t>
      </w:r>
    </w:p>
    <w:p w:rsidR="0018359F" w:rsidRDefault="0018359F" w:rsidP="0018359F">
      <w:pPr>
        <w:shd w:val="clear" w:color="auto" w:fill="FFFFFF"/>
        <w:spacing w:after="0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18359F" w:rsidRPr="00073D04" w:rsidRDefault="00654BC4" w:rsidP="0018359F">
      <w:pPr>
        <w:shd w:val="clear" w:color="auto" w:fill="FFFFFF"/>
        <w:spacing w:after="0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2968434" cy="2794958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161" cy="28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04" w:rsidRDefault="00073D04" w:rsidP="00073D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3D04">
        <w:rPr>
          <w:rFonts w:ascii="Helvetica" w:eastAsia="Times New Roman" w:hAnsi="Helvetica" w:cs="Helvetica"/>
          <w:color w:val="000000"/>
          <w:sz w:val="21"/>
          <w:szCs w:val="21"/>
        </w:rPr>
        <w:t>Why do you like it? (2 pts)</w:t>
      </w:r>
    </w:p>
    <w:p w:rsidR="00654BC4" w:rsidRPr="00073D04" w:rsidRDefault="00654BC4" w:rsidP="00654BC4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I like it because it takes your brain on a real mental journey</w:t>
      </w:r>
    </w:p>
    <w:p w:rsidR="00654BC4" w:rsidRPr="00654BC4" w:rsidRDefault="00073D04" w:rsidP="000E07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3D04">
        <w:rPr>
          <w:rFonts w:ascii="Helvetica" w:eastAsia="Times New Roman" w:hAnsi="Helvetica" w:cs="Helvetica"/>
          <w:color w:val="000000"/>
          <w:sz w:val="21"/>
          <w:szCs w:val="21"/>
        </w:rPr>
        <w:t xml:space="preserve">Run </w:t>
      </w:r>
      <w:proofErr w:type="spellStart"/>
      <w:r w:rsidRPr="00073D04">
        <w:rPr>
          <w:rFonts w:ascii="Helvetica" w:eastAsia="Times New Roman" w:hAnsi="Helvetica" w:cs="Helvetica"/>
          <w:color w:val="000000"/>
          <w:sz w:val="21"/>
          <w:szCs w:val="21"/>
        </w:rPr>
        <w:t>Serpienski</w:t>
      </w:r>
      <w:proofErr w:type="spellEnd"/>
      <w:r w:rsidRPr="00073D04">
        <w:rPr>
          <w:rFonts w:ascii="Helvetica" w:eastAsia="Times New Roman" w:hAnsi="Helvetica" w:cs="Helvetica"/>
          <w:color w:val="000000"/>
          <w:sz w:val="21"/>
          <w:szCs w:val="21"/>
        </w:rPr>
        <w:t xml:space="preserve"> Triangle to understand how it works. </w:t>
      </w:r>
      <w:r w:rsidRPr="00073D04">
        <w:rPr>
          <w:rFonts w:ascii="Helvetica" w:eastAsia="Times New Roman" w:hAnsi="Helvetica" w:cs="Helvetica"/>
          <w:color w:val="040DE6"/>
          <w:sz w:val="21"/>
          <w:szCs w:val="21"/>
        </w:rPr>
        <w:t>Serpienski.py</w:t>
      </w:r>
      <w:r w:rsidR="00560CEA">
        <w:rPr>
          <w:rFonts w:ascii="Helvetica" w:eastAsia="Times New Roman" w:hAnsi="Helvetica" w:cs="Helvetica"/>
          <w:color w:val="040DE6"/>
          <w:sz w:val="21"/>
          <w:szCs w:val="21"/>
        </w:rPr>
        <w:t xml:space="preserve"> (in lab area </w:t>
      </w:r>
      <w:r w:rsidR="00050152">
        <w:rPr>
          <w:rFonts w:ascii="Helvetica" w:eastAsia="Times New Roman" w:hAnsi="Helvetica" w:cs="Helvetica"/>
          <w:color w:val="040DE6"/>
          <w:sz w:val="21"/>
          <w:szCs w:val="21"/>
        </w:rPr>
        <w:t>&amp; on webpage)</w:t>
      </w:r>
      <w:bookmarkStart w:id="0" w:name="_GoBack"/>
      <w:bookmarkEnd w:id="0"/>
    </w:p>
    <w:p w:rsidR="00073D04" w:rsidRDefault="00073D04" w:rsidP="00073D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3D04">
        <w:rPr>
          <w:rFonts w:ascii="Helvetica" w:eastAsia="Times New Roman" w:hAnsi="Helvetica" w:cs="Helvetica"/>
          <w:color w:val="000000"/>
          <w:sz w:val="21"/>
          <w:szCs w:val="21"/>
        </w:rPr>
        <w:t>Which function is recursive? Explain. (2 pts)</w:t>
      </w:r>
    </w:p>
    <w:p w:rsidR="00321452" w:rsidRPr="00073D04" w:rsidRDefault="00321452" w:rsidP="00321452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The function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sierpinski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is recursive because it calls on itself while it is being called.</w:t>
      </w:r>
    </w:p>
    <w:p w:rsidR="00073D04" w:rsidRDefault="00073D04" w:rsidP="00073D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3D04">
        <w:rPr>
          <w:rFonts w:ascii="Helvetica" w:eastAsia="Times New Roman" w:hAnsi="Helvetica" w:cs="Helvetica"/>
          <w:color w:val="000000"/>
          <w:sz w:val="21"/>
          <w:szCs w:val="21"/>
        </w:rPr>
        <w:t>Why does the recursion eventually stop?  (3 pts)</w:t>
      </w:r>
    </w:p>
    <w:p w:rsidR="00321452" w:rsidRPr="00073D04" w:rsidRDefault="00321452" w:rsidP="00321452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The degree will eventually be less than 0 and make the if statement false.</w:t>
      </w:r>
      <w:r w:rsidR="003B6581">
        <w:rPr>
          <w:rFonts w:ascii="Helvetica" w:eastAsia="Times New Roman" w:hAnsi="Helvetica" w:cs="Helvetica"/>
          <w:color w:val="000000"/>
          <w:sz w:val="21"/>
          <w:szCs w:val="21"/>
        </w:rPr>
        <w:t xml:space="preserve">  </w:t>
      </w:r>
    </w:p>
    <w:p w:rsidR="00073D04" w:rsidRPr="00073D04" w:rsidRDefault="00073D04" w:rsidP="00073D04">
      <w:pPr>
        <w:numPr>
          <w:ilvl w:val="0"/>
          <w:numId w:val="1"/>
        </w:numPr>
        <w:shd w:val="clear" w:color="auto" w:fill="FFFFFF"/>
        <w:spacing w:after="0" w:line="300" w:lineRule="atLeast"/>
        <w:ind w:left="60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3D04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 xml:space="preserve">Use the </w:t>
      </w:r>
      <w:proofErr w:type="spellStart"/>
      <w:r w:rsidRPr="00073D04">
        <w:rPr>
          <w:rFonts w:ascii="Helvetica" w:eastAsia="Times New Roman" w:hAnsi="Helvetica" w:cs="Helvetica"/>
          <w:color w:val="000000"/>
          <w:sz w:val="21"/>
          <w:szCs w:val="21"/>
        </w:rPr>
        <w:t>drawpoly</w:t>
      </w:r>
      <w:proofErr w:type="spellEnd"/>
      <w:r w:rsidRPr="00073D04">
        <w:rPr>
          <w:rFonts w:ascii="Helvetica" w:eastAsia="Times New Roman" w:hAnsi="Helvetica" w:cs="Helvetica"/>
          <w:color w:val="000000"/>
          <w:sz w:val="21"/>
          <w:szCs w:val="21"/>
        </w:rPr>
        <w:t>() function that you created during the functions chapter to write a program that uses recursion to draw the following:  </w:t>
      </w:r>
      <w:r w:rsidRPr="00073D04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 (20 pts)</w:t>
      </w:r>
    </w:p>
    <w:p w:rsidR="00073D04" w:rsidRPr="00073D04" w:rsidRDefault="00073D04" w:rsidP="00073D04">
      <w:pPr>
        <w:shd w:val="clear" w:color="auto" w:fill="FFFFFF"/>
        <w:spacing w:after="0" w:line="300" w:lineRule="atLeast"/>
        <w:ind w:left="605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87F1370" wp14:editId="1BE58449">
            <wp:extent cx="2581275" cy="220216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4094" cy="221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04" w:rsidRPr="00073D04" w:rsidRDefault="00073D04" w:rsidP="00073D04">
      <w:pPr>
        <w:numPr>
          <w:ilvl w:val="0"/>
          <w:numId w:val="2"/>
        </w:numPr>
        <w:shd w:val="clear" w:color="auto" w:fill="FFFFFF"/>
        <w:spacing w:after="0" w:line="300" w:lineRule="atLeast"/>
        <w:ind w:left="605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proofErr w:type="gramStart"/>
      <w:r w:rsidRPr="00073D04">
        <w:rPr>
          <w:rFonts w:ascii="Helvetica" w:eastAsia="Times New Roman" w:hAnsi="Helvetica" w:cs="Helvetica"/>
          <w:color w:val="000000"/>
          <w:sz w:val="21"/>
          <w:szCs w:val="21"/>
        </w:rPr>
        <w:t>drawpoly</w:t>
      </w:r>
      <w:proofErr w:type="spellEnd"/>
      <w:r w:rsidRPr="00073D04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End"/>
      <w:r w:rsidRPr="00073D04">
        <w:rPr>
          <w:rFonts w:ascii="Helvetica" w:eastAsia="Times New Roman" w:hAnsi="Helvetica" w:cs="Helvetica"/>
          <w:color w:val="000000"/>
          <w:sz w:val="21"/>
          <w:szCs w:val="21"/>
        </w:rPr>
        <w:t>) will take 6 arguments which include a turtle, the length of a side, the number of sides, red, green &amp; blue.</w:t>
      </w:r>
    </w:p>
    <w:p w:rsidR="00073D04" w:rsidRPr="00073D04" w:rsidRDefault="00073D04" w:rsidP="00073D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3D04">
        <w:rPr>
          <w:rFonts w:ascii="Helvetica" w:eastAsia="Times New Roman" w:hAnsi="Helvetica" w:cs="Helvetica"/>
          <w:color w:val="000000"/>
          <w:sz w:val="21"/>
          <w:szCs w:val="21"/>
        </w:rPr>
        <w:t xml:space="preserve">While the number of sides is &gt; 2, </w:t>
      </w:r>
      <w:proofErr w:type="spellStart"/>
      <w:proofErr w:type="gramStart"/>
      <w:r w:rsidRPr="00073D04">
        <w:rPr>
          <w:rFonts w:ascii="Helvetica" w:eastAsia="Times New Roman" w:hAnsi="Helvetica" w:cs="Helvetica"/>
          <w:color w:val="000000"/>
          <w:sz w:val="21"/>
          <w:szCs w:val="21"/>
        </w:rPr>
        <w:t>drawpoly</w:t>
      </w:r>
      <w:proofErr w:type="spellEnd"/>
      <w:r w:rsidRPr="00073D04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proofErr w:type="gramEnd"/>
      <w:r w:rsidRPr="00073D04">
        <w:rPr>
          <w:rFonts w:ascii="Helvetica" w:eastAsia="Times New Roman" w:hAnsi="Helvetica" w:cs="Helvetica"/>
          <w:color w:val="000000"/>
          <w:sz w:val="21"/>
          <w:szCs w:val="21"/>
        </w:rPr>
        <w:t>) will recursively call itself decrementing the number of sides by 1 each call.</w:t>
      </w:r>
    </w:p>
    <w:p w:rsidR="00073D04" w:rsidRPr="00073D04" w:rsidRDefault="00073D04" w:rsidP="00073D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3D04">
        <w:rPr>
          <w:rFonts w:ascii="Helvetica" w:eastAsia="Times New Roman" w:hAnsi="Helvetica" w:cs="Helvetica"/>
          <w:color w:val="000000"/>
          <w:sz w:val="21"/>
          <w:szCs w:val="21"/>
        </w:rPr>
        <w:t>Red will increment by 10, green by 25 &amp; blue by 35 each call.</w:t>
      </w:r>
    </w:p>
    <w:p w:rsidR="00073D04" w:rsidRPr="00073D04" w:rsidRDefault="00073D04" w:rsidP="00073D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3D04">
        <w:rPr>
          <w:rFonts w:ascii="Helvetica" w:eastAsia="Times New Roman" w:hAnsi="Helvetica" w:cs="Helvetica"/>
          <w:color w:val="000000"/>
          <w:sz w:val="21"/>
          <w:szCs w:val="21"/>
        </w:rPr>
        <w:t xml:space="preserve">Remember to set </w:t>
      </w:r>
      <w:proofErr w:type="spellStart"/>
      <w:r w:rsidRPr="00073D04">
        <w:rPr>
          <w:rFonts w:ascii="Helvetica" w:eastAsia="Times New Roman" w:hAnsi="Helvetica" w:cs="Helvetica"/>
          <w:color w:val="000000"/>
          <w:sz w:val="21"/>
          <w:szCs w:val="21"/>
        </w:rPr>
        <w:t>fillcolor</w:t>
      </w:r>
      <w:proofErr w:type="spellEnd"/>
      <w:r w:rsidRPr="00073D04">
        <w:rPr>
          <w:rFonts w:ascii="Helvetica" w:eastAsia="Times New Roman" w:hAnsi="Helvetica" w:cs="Helvetica"/>
          <w:color w:val="000000"/>
          <w:sz w:val="21"/>
          <w:szCs w:val="21"/>
        </w:rPr>
        <w:t xml:space="preserve"> and begin and end fill.</w:t>
      </w:r>
    </w:p>
    <w:p w:rsidR="00073D04" w:rsidRPr="00073D04" w:rsidRDefault="00073D04" w:rsidP="00073D04">
      <w:pPr>
        <w:numPr>
          <w:ilvl w:val="0"/>
          <w:numId w:val="2"/>
        </w:numPr>
        <w:shd w:val="clear" w:color="auto" w:fill="FFFFFF"/>
        <w:spacing w:after="0" w:line="300" w:lineRule="atLeast"/>
        <w:ind w:left="6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73D04">
        <w:rPr>
          <w:rFonts w:ascii="Helvetica" w:eastAsia="Times New Roman" w:hAnsi="Helvetica" w:cs="Helvetica"/>
          <w:color w:val="000000"/>
          <w:sz w:val="21"/>
          <w:szCs w:val="21"/>
        </w:rPr>
        <w:t xml:space="preserve">You will need to set the screen </w:t>
      </w:r>
      <w:proofErr w:type="spellStart"/>
      <w:r w:rsidRPr="00073D04">
        <w:rPr>
          <w:rFonts w:ascii="Helvetica" w:eastAsia="Times New Roman" w:hAnsi="Helvetica" w:cs="Helvetica"/>
          <w:color w:val="000000"/>
          <w:sz w:val="21"/>
          <w:szCs w:val="21"/>
        </w:rPr>
        <w:t>colormode</w:t>
      </w:r>
      <w:proofErr w:type="spellEnd"/>
      <w:r w:rsidRPr="00073D04">
        <w:rPr>
          <w:rFonts w:ascii="Helvetica" w:eastAsia="Times New Roman" w:hAnsi="Helvetica" w:cs="Helvetica"/>
          <w:color w:val="000000"/>
          <w:sz w:val="21"/>
          <w:szCs w:val="21"/>
        </w:rPr>
        <w:t xml:space="preserve"> to be able to use integers to make your colors:</w:t>
      </w:r>
    </w:p>
    <w:p w:rsidR="00073D04" w:rsidRDefault="00073D04" w:rsidP="00073D04">
      <w:pPr>
        <w:shd w:val="clear" w:color="auto" w:fill="FFFFFF"/>
        <w:spacing w:after="0" w:line="300" w:lineRule="atLeast"/>
        <w:ind w:left="720" w:firstLine="720"/>
        <w:outlineLvl w:val="5"/>
        <w:rPr>
          <w:rFonts w:ascii="inherit" w:eastAsia="Times New Roman" w:hAnsi="inherit" w:cs="Helvetica"/>
          <w:b/>
          <w:bCs/>
          <w:color w:val="000000"/>
          <w:sz w:val="18"/>
          <w:szCs w:val="18"/>
        </w:rPr>
      </w:pPr>
      <w:proofErr w:type="spellStart"/>
      <w:proofErr w:type="gramStart"/>
      <w:r w:rsidRPr="00073D04">
        <w:rPr>
          <w:rFonts w:ascii="inherit" w:eastAsia="Times New Roman" w:hAnsi="inherit" w:cs="Helvetica"/>
          <w:b/>
          <w:bCs/>
          <w:color w:val="000000"/>
          <w:sz w:val="18"/>
          <w:szCs w:val="18"/>
        </w:rPr>
        <w:t>wn</w:t>
      </w:r>
      <w:proofErr w:type="spellEnd"/>
      <w:proofErr w:type="gramEnd"/>
      <w:r w:rsidRPr="00073D04">
        <w:rPr>
          <w:rFonts w:ascii="inherit" w:eastAsia="Times New Roman" w:hAnsi="inherit" w:cs="Helvetica"/>
          <w:b/>
          <w:bCs/>
          <w:color w:val="000000"/>
          <w:sz w:val="18"/>
          <w:szCs w:val="18"/>
        </w:rPr>
        <w:t xml:space="preserve"> = </w:t>
      </w:r>
      <w:proofErr w:type="spellStart"/>
      <w:r w:rsidRPr="00073D04">
        <w:rPr>
          <w:rFonts w:ascii="inherit" w:eastAsia="Times New Roman" w:hAnsi="inherit" w:cs="Helvetica"/>
          <w:b/>
          <w:bCs/>
          <w:color w:val="000000"/>
          <w:sz w:val="18"/>
          <w:szCs w:val="18"/>
        </w:rPr>
        <w:t>turtle.Screen</w:t>
      </w:r>
      <w:proofErr w:type="spellEnd"/>
      <w:r>
        <w:rPr>
          <w:rFonts w:ascii="inherit" w:eastAsia="Times New Roman" w:hAnsi="inherit" w:cs="Helvetica"/>
          <w:b/>
          <w:bCs/>
          <w:color w:val="000000"/>
          <w:sz w:val="18"/>
          <w:szCs w:val="18"/>
        </w:rPr>
        <w:t xml:space="preserve">()                                </w:t>
      </w:r>
    </w:p>
    <w:p w:rsidR="00073D04" w:rsidRPr="00073D04" w:rsidRDefault="00073D04" w:rsidP="00073D04">
      <w:pPr>
        <w:shd w:val="clear" w:color="auto" w:fill="FFFFFF"/>
        <w:spacing w:after="0" w:line="300" w:lineRule="atLeast"/>
        <w:ind w:firstLine="720"/>
        <w:outlineLvl w:val="5"/>
        <w:rPr>
          <w:rFonts w:ascii="inherit" w:eastAsia="Times New Roman" w:hAnsi="inherit" w:cs="Helvetica"/>
          <w:b/>
          <w:bCs/>
          <w:color w:val="000000"/>
          <w:sz w:val="18"/>
          <w:szCs w:val="18"/>
        </w:rPr>
      </w:pPr>
      <w:r>
        <w:rPr>
          <w:rFonts w:ascii="inherit" w:eastAsia="Times New Roman" w:hAnsi="inherit" w:cs="Helvetica"/>
          <w:b/>
          <w:bCs/>
          <w:color w:val="000000"/>
          <w:sz w:val="18"/>
          <w:szCs w:val="18"/>
        </w:rPr>
        <w:t xml:space="preserve"> </w:t>
      </w:r>
      <w:r>
        <w:rPr>
          <w:rFonts w:ascii="inherit" w:eastAsia="Times New Roman" w:hAnsi="inherit" w:cs="Helvetica"/>
          <w:b/>
          <w:bCs/>
          <w:color w:val="000000"/>
          <w:sz w:val="18"/>
          <w:szCs w:val="18"/>
        </w:rPr>
        <w:tab/>
      </w:r>
      <w:proofErr w:type="spellStart"/>
      <w:proofErr w:type="gramStart"/>
      <w:r w:rsidRPr="00073D04">
        <w:rPr>
          <w:rFonts w:ascii="inherit" w:eastAsia="Times New Roman" w:hAnsi="inherit" w:cs="Helvetica"/>
          <w:b/>
          <w:bCs/>
          <w:color w:val="000000"/>
          <w:sz w:val="18"/>
          <w:szCs w:val="18"/>
        </w:rPr>
        <w:t>wn.colormode</w:t>
      </w:r>
      <w:proofErr w:type="spellEnd"/>
      <w:r w:rsidRPr="00073D04">
        <w:rPr>
          <w:rFonts w:ascii="inherit" w:eastAsia="Times New Roman" w:hAnsi="inherit" w:cs="Helvetica"/>
          <w:b/>
          <w:bCs/>
          <w:color w:val="000000"/>
          <w:sz w:val="18"/>
          <w:szCs w:val="18"/>
        </w:rPr>
        <w:t>(</w:t>
      </w:r>
      <w:proofErr w:type="gramEnd"/>
      <w:r w:rsidRPr="00073D04">
        <w:rPr>
          <w:rFonts w:ascii="inherit" w:eastAsia="Times New Roman" w:hAnsi="inherit" w:cs="Helvetica"/>
          <w:b/>
          <w:bCs/>
          <w:color w:val="000000"/>
          <w:sz w:val="18"/>
          <w:szCs w:val="18"/>
        </w:rPr>
        <w:t>255)</w:t>
      </w:r>
    </w:p>
    <w:p w:rsidR="000430A1" w:rsidRDefault="000430A1"/>
    <w:sectPr w:rsidR="00043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748ED"/>
    <w:multiLevelType w:val="multilevel"/>
    <w:tmpl w:val="BEDA2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87A4E"/>
    <w:multiLevelType w:val="multilevel"/>
    <w:tmpl w:val="B09E5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D04"/>
    <w:rsid w:val="000430A1"/>
    <w:rsid w:val="00050152"/>
    <w:rsid w:val="00073D04"/>
    <w:rsid w:val="000E07FE"/>
    <w:rsid w:val="0018359F"/>
    <w:rsid w:val="00321452"/>
    <w:rsid w:val="003B6581"/>
    <w:rsid w:val="00560CEA"/>
    <w:rsid w:val="00654BC4"/>
    <w:rsid w:val="00AA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437D3"/>
  <w15:chartTrackingRefBased/>
  <w15:docId w15:val="{03422A31-1CBD-4EF3-9013-B3F206E6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3D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73D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6">
    <w:name w:val="heading 6"/>
    <w:basedOn w:val="Normal"/>
    <w:link w:val="Heading6Char"/>
    <w:uiPriority w:val="9"/>
    <w:qFormat/>
    <w:rsid w:val="00073D0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D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73D0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rsid w:val="00073D04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073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73D0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73D04"/>
    <w:rPr>
      <w:b/>
      <w:bCs/>
    </w:rPr>
  </w:style>
  <w:style w:type="paragraph" w:styleId="ListParagraph">
    <w:name w:val="List Paragraph"/>
    <w:basedOn w:val="Normal"/>
    <w:uiPriority w:val="34"/>
    <w:qFormat/>
    <w:rsid w:val="00073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8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26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M._C._Escher" TargetMode="External"/><Relationship Id="rId5" Type="http://schemas.openxmlformats.org/officeDocument/2006/relationships/hyperlink" Target="http://interactivepython.org/runestone/static/thinkcspy/toc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Helena Public Schools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Buffy</dc:creator>
  <cp:keywords/>
  <dc:description/>
  <cp:lastModifiedBy>Kintzing, Bernard (Student)</cp:lastModifiedBy>
  <cp:revision>3</cp:revision>
  <dcterms:created xsi:type="dcterms:W3CDTF">2017-01-05T17:17:00Z</dcterms:created>
  <dcterms:modified xsi:type="dcterms:W3CDTF">2017-01-06T18:01:00Z</dcterms:modified>
</cp:coreProperties>
</file>