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pStyle w:val="Heading1"/>
        <w:spacing w:lineRule="auto"/>
      </w:pPr>
      <w:r>
        <w:rPr/>
        <w:t xml:space="preserve">Privacy Policy — Jamaican Heritage</w:t>
      </w:r>
    </w:p>
    <w:p>
      <w:pPr>
        <w:spacing w:lineRule="auto"/>
      </w:pPr>
      <w:r>
        <w:rPr>
          <w:b/>
        </w:rPr>
        <w:t xml:space="preserve">Last updated:</w:t>
      </w:r>
      <w:r>
        <w:rPr/>
        <w:t xml:space="preserve"> February 2026</w:t>
      </w:r>
    </w:p>
    <w:p>
      <w:pPr>
        <w:pStyle w:val="Heading2"/>
        <w:spacing w:lineRule="auto"/>
      </w:pPr>
      <w:r>
        <w:rPr/>
        <w:t xml:space="preserve">1. Information We Collect</w:t>
      </w:r>
    </w:p>
    <w:p>
      <w:pPr>
        <w:spacing w:lineRule="auto"/>
      </w:pPr>
      <w:r>
        <w:rPr/>
        <w:t xml:space="preserve">We collect the minimum personal information necessary to provide our services: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Account data:</w:t>
      </w:r>
      <w:r>
        <w:rPr/>
        <w:t xml:space="preserve"> Name, email address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Authentication:</w:t>
      </w:r>
      <w:r>
        <w:rPr/>
        <w:t xml:space="preserve"> Password (stored as a bcrypt hash — never in plain text)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Order data:</w:t>
      </w:r>
      <w:r>
        <w:rPr/>
        <w:t xml:space="preserve"> Items purchased, order totals, timestamps</w:t>
      </w:r>
    </w:p>
    <w:p>
      <w:pPr>
        <w:spacing w:lineRule="auto"/>
      </w:pPr>
      <w:r>
        <w:rPr/>
        <w:t xml:space="preserve">We do </w:t>
      </w:r>
      <w:r>
        <w:rPr>
          <w:b/>
        </w:rPr>
        <w:t xml:space="preserve">not</w:t>
      </w:r>
      <w:r>
        <w:rPr/>
        <w:t xml:space="preserve"> collect:</w:t>
      </w:r>
    </w:p>
    <w:p>
      <w:pPr>
        <w:numPr>
          <w:ilvl w:val="0"/>
          <w:numId w:val="2"/>
        </w:numPr>
        <w:spacing w:lineRule="auto"/>
      </w:pPr>
      <w:r>
        <w:rPr/>
        <w:t xml:space="preserve">Payment card details (no payment gateway is integrated)</w:t>
      </w:r>
    </w:p>
    <w:p>
      <w:pPr>
        <w:numPr>
          <w:ilvl w:val="0"/>
          <w:numId w:val="2"/>
        </w:numPr>
        <w:spacing w:lineRule="auto"/>
      </w:pPr>
      <w:r>
        <w:rPr/>
        <w:t xml:space="preserve">Location data</w:t>
      </w:r>
    </w:p>
    <w:p>
      <w:pPr>
        <w:numPr>
          <w:ilvl w:val="0"/>
          <w:numId w:val="2"/>
        </w:numPr>
        <w:spacing w:lineRule="auto"/>
      </w:pPr>
      <w:r>
        <w:rPr/>
        <w:t xml:space="preserve">Browsing history or analytics</w:t>
      </w:r>
    </w:p>
    <w:p>
      <w:pPr>
        <w:pStyle w:val="Heading2"/>
        <w:spacing w:lineRule="auto"/>
      </w:pPr>
      <w:r>
        <w:rPr/>
        <w:t xml:space="preserve">2. How We Use Your Data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Used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creation &amp;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Name, email, password hash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processing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ID, product selections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address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We will </w:t>
      </w:r>
      <w:r>
        <w:rPr>
          <w:b/>
        </w:rPr>
        <w:t xml:space="preserve">never</w:t>
      </w:r>
      <w:r>
        <w:rPr/>
        <w:t xml:space="preserve"> sell, rent, or share your personal information with third parties.</w:t>
      </w:r>
    </w:p>
    <w:p>
      <w:pPr>
        <w:pStyle w:val="Heading2"/>
        <w:spacing w:lineRule="auto"/>
      </w:pPr>
      <w:r>
        <w:rPr/>
        <w:t xml:space="preserve">3. Data Storage &amp; Security</w:t>
      </w:r>
    </w:p>
    <w:p>
      <w:pPr>
        <w:numPr>
          <w:ilvl w:val="0"/>
          <w:numId w:val="3"/>
        </w:numPr>
        <w:spacing w:lineRule="auto"/>
      </w:pPr>
      <w:r>
        <w:rPr/>
        <w:t xml:space="preserve">All data is stored in an </w:t>
      </w:r>
      <w:r>
        <w:rPr>
          <w:b/>
        </w:rPr>
        <w:t xml:space="preserve">encrypted MySQL database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Passwords are hashed with </w:t>
      </w:r>
      <w:r>
        <w:rPr>
          <w:b/>
        </w:rPr>
        <w:t xml:space="preserve">bcrypt</w:t>
      </w:r>
      <w:r>
        <w:rPr/>
        <w:t xml:space="preserve"> (12 salt rounds).</w:t>
      </w:r>
    </w:p>
    <w:p>
      <w:pPr>
        <w:numPr>
          <w:ilvl w:val="0"/>
          <w:numId w:val="3"/>
        </w:numPr>
        <w:spacing w:lineRule="auto"/>
      </w:pPr>
      <w:r>
        <w:rPr/>
        <w:t xml:space="preserve">Authentication uses </w:t>
      </w:r>
      <w:r>
        <w:rPr>
          <w:b/>
        </w:rPr>
        <w:t xml:space="preserve">JWT tokens</w:t>
      </w:r>
      <w:r>
        <w:rPr/>
        <w:t xml:space="preserve"> with configurable expiry.</w:t>
      </w:r>
    </w:p>
    <w:p>
      <w:pPr>
        <w:numPr>
          <w:ilvl w:val="0"/>
          <w:numId w:val="3"/>
        </w:numPr>
        <w:spacing w:lineRule="auto"/>
      </w:pPr>
      <w:r>
        <w:rPr/>
        <w:t xml:space="preserve">API communication is secured via </w:t>
      </w:r>
      <w:r>
        <w:rPr>
          <w:b/>
        </w:rPr>
        <w:t xml:space="preserve">HTTPS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Backend is protected by </w:t>
      </w:r>
      <w:r>
        <w:rPr>
          <w:b/>
        </w:rPr>
        <w:t xml:space="preserve">Helmet</w:t>
      </w:r>
      <w:r>
        <w:rPr/>
        <w:t xml:space="preserve"> security headers and </w:t>
      </w:r>
      <w:r>
        <w:rPr>
          <w:b/>
        </w:rPr>
        <w:t xml:space="preserve">rate limiting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Cookies &amp; Local Storage</w:t>
      </w:r>
    </w:p>
    <w:p>
      <w:pPr>
        <w:spacing w:lineRule="auto"/>
      </w:pPr>
      <w:r>
        <w:rPr/>
        <w:t xml:space="preserve">We use only </w:t>
      </w:r>
      <w:r>
        <w:rPr>
          <w:b/>
        </w:rPr>
        <w:t xml:space="preserve">essential browser storage</w:t>
      </w:r>
      <w:r>
        <w:rPr/>
        <w:t xml:space="preserve"> (localStorage):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jam_token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authentication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jam_user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Cached user profile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jam_cart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Shopping cart contents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 third-party tracking cookies or analytics scripts are used.</w:t>
      </w:r>
    </w:p>
    <w:p>
      <w:pPr>
        <w:pStyle w:val="Heading2"/>
        <w:spacing w:lineRule="auto"/>
      </w:pPr>
      <w:r>
        <w:rPr/>
        <w:t xml:space="preserve">5. Your Rights</w:t>
      </w:r>
    </w:p>
    <w:p>
      <w:pPr>
        <w:spacing w:lineRule="auto"/>
      </w:pPr>
      <w:r>
        <w:rPr/>
        <w:t xml:space="preserve">You may at any time: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Access</w:t>
      </w:r>
      <w:r>
        <w:rPr/>
        <w:t xml:space="preserve"> your personal data via the Profile page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Correct</w:t>
      </w:r>
      <w:r>
        <w:rPr/>
        <w:t xml:space="preserve"> your name or email via the Profile page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Request deletion</w:t>
      </w:r>
      <w:r>
        <w:rPr/>
        <w:t xml:space="preserve"> of your account by contacting us</w:t>
      </w:r>
    </w:p>
    <w:p>
      <w:pPr>
        <w:pStyle w:val="Heading2"/>
        <w:spacing w:lineRule="auto"/>
      </w:pPr>
      <w:r>
        <w:rPr/>
        <w:t xml:space="preserve">6. Data Retention</w:t>
      </w:r>
    </w:p>
    <w:p>
      <w:pPr>
        <w:spacing w:lineRule="auto"/>
      </w:pPr>
      <w:r>
        <w:rPr/>
        <w:t xml:space="preserve">We retain your data for as long as your account is active. If you request account deletion, all personal data will be removed within 30 days.</w:t>
      </w:r>
    </w:p>
    <w:p>
      <w:pPr>
        <w:pStyle w:val="Heading2"/>
        <w:spacing w:lineRule="auto"/>
      </w:pPr>
      <w:r>
        <w:rPr/>
        <w:t xml:space="preserve">7. Consent</w:t>
      </w:r>
    </w:p>
    <w:p>
      <w:pPr>
        <w:spacing w:lineRule="auto"/>
      </w:pPr>
      <w:r>
        <w:rPr/>
        <w:t xml:space="preserve">By creating an account, you consent to the collection and use of information as described in this policy.</w:t>
      </w:r>
    </w:p>
    <w:p>
      <w:pPr>
        <w:pStyle w:val="Heading2"/>
        <w:spacing w:lineRule="auto"/>
      </w:pPr>
      <w:r>
        <w:rPr/>
        <w:t xml:space="preserve">8. Contact</w:t>
      </w:r>
    </w:p>
    <w:p>
      <w:pPr>
        <w:spacing w:lineRule="auto"/>
      </w:pPr>
      <w:r>
        <w:rPr/>
        <w:t xml:space="preserve">For privacy-related enquiries: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Email:</w:t>
      </w:r>
      <w:hyperlink r:id="rId6">
        <w:r>
          <w:rPr>
            <w:rStyle w:val="Hyperlink"/>
          </w:rPr>
          <w:t xml:space="preserve">hello@jamaicanheritage.com</w:t>
        </w:r>
      </w:hyperlink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Address:</w:t>
      </w:r>
      <w:r>
        <w:rPr/>
        <w:t xml:space="preserve"> 12 King Street, Kingston, Jamaica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hello@jamaicanheritage.com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2026-02-25T14:01:22.991Z</dcterms:created>
  <dcterms:modified xsi:type="dcterms:W3CDTF">2026-02-25T14:01:22.991Z</dcterms:modified>
</cp:coreProperties>
</file>