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Алексей Смирнов</w:t>
      </w:r>
    </w:p>
    <w:p>
      <w:r>
        <w:t>Роль: Офицер связи и разведки</w:t>
        <w:br/>
        <w:br/>
        <w:t>Биография:</w:t>
        <w:br/>
        <w:t>Специалист по коммуникациям и разведданным. Опыт работы в разведывательных миссиях, умеет быстро анализировать полученную информацию. Отвечает за поддержание связи с флотом и мониторинг обстановки.</w:t>
        <w:br/>
        <w:br/>
        <w:t>Внешность:</w:t>
        <w:br/>
        <w:t>Среднего роста, спортивного телосложения, светлые волосы, внимательный взгляд. Носит форму офицера связи.</w:t>
        <w:br/>
        <w:br/>
        <w:t>Характер:</w:t>
        <w:br/>
        <w:t>Открытый и дружелюбный, умеет наладить контакт с разными людьми. Ответственный и внимательный к деталям.</w:t>
        <w:br/>
        <w:br/>
        <w:t>Мотивация:</w:t>
        <w:br/>
        <w:t>Обеспечить безопасность информации, своевременно передавать данные и помогать команде в принятии решений.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