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Дмитрий Орлов</w:t>
      </w:r>
    </w:p>
    <w:p>
      <w:r>
        <w:t>Роль: Старший инженер</w:t>
        <w:br/>
        <w:br/>
        <w:t>Биография:</w:t>
        <w:br/>
        <w:t>Опытный техник с многолетним стажем, прошёл службу в земном флоте. Специализируется на ремонте и модернизации корабельных систем, отвечая за техническое состояние «Элеи».</w:t>
        <w:br/>
        <w:br/>
        <w:t>Внешность:</w:t>
        <w:br/>
        <w:t>Среднего роста, крепкого телосложения, тёмные волосы с лёгкой сединой, носит рабочую форму.</w:t>
        <w:br/>
        <w:br/>
        <w:t>Характер:</w:t>
        <w:br/>
        <w:t>Спокоен, надёжен, немного замкнут. Предпочитает работать в тени, но всегда готов помочь. Обладает сухим юмором и профессионализмом.</w:t>
        <w:br/>
        <w:br/>
        <w:t>Мотивация:</w:t>
        <w:br/>
        <w:t>Обеспечить исправность корабля и безопасность экипажа, сохранить порядок и дисциплину на техническом уровне.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