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D5B91" w14:textId="2D5651F4" w:rsidR="0043134E" w:rsidRDefault="00606378" w:rsidP="00E40AA2">
      <w:pPr>
        <w:spacing w:line="360" w:lineRule="auto"/>
        <w:jc w:val="center"/>
        <w:rPr>
          <w:b/>
          <w:lang w:val="ru-RU"/>
        </w:rPr>
      </w:pPr>
      <w:r w:rsidRPr="0043134E">
        <w:rPr>
          <w:b/>
          <w:lang w:val="ru-RU"/>
        </w:rPr>
        <w:t xml:space="preserve">ТЕХНОЛОГИЧЕСКИЕ ТРЕНДЫ ЗЕЛЁНОГО ВОДОРОДА </w:t>
      </w:r>
      <w:r w:rsidR="004F3A63" w:rsidRPr="004A033A">
        <w:rPr>
          <w:b/>
          <w:lang w:val="ru-RU"/>
        </w:rPr>
        <w:t xml:space="preserve">- </w:t>
      </w:r>
      <w:r w:rsidRPr="0043134E">
        <w:rPr>
          <w:b/>
          <w:lang w:val="ru-RU"/>
        </w:rPr>
        <w:t>АНАЛИЗ ЦЕПОЧКИ СОЗДАНИЯ СТОИМОСТИ И БАРЬЕРОВ МАСШТАБИРОВАНИЯ</w:t>
      </w:r>
    </w:p>
    <w:p w14:paraId="1D5ED2A0" w14:textId="6FADE2A0" w:rsidR="00312E53" w:rsidRPr="008E59C3" w:rsidRDefault="008E59C3" w:rsidP="008E59C3">
      <w:pPr>
        <w:spacing w:line="360" w:lineRule="auto"/>
        <w:jc w:val="center"/>
        <w:rPr>
          <w:sz w:val="24"/>
        </w:rPr>
      </w:pPr>
      <w:r w:rsidRPr="003E7248">
        <w:rPr>
          <w:sz w:val="24"/>
        </w:rPr>
        <w:t>TECHNOLOGICAL TRENDS IN GREEN HYDROGEN</w:t>
      </w:r>
      <w:r w:rsidR="004A033A">
        <w:rPr>
          <w:sz w:val="24"/>
        </w:rPr>
        <w:t xml:space="preserve"> -</w:t>
      </w:r>
      <w:r w:rsidRPr="003E7248">
        <w:rPr>
          <w:sz w:val="24"/>
        </w:rPr>
        <w:t xml:space="preserve"> ANALYSIS OF THE VALUE CHAIN AND SCALING BARRIERS</w:t>
      </w:r>
    </w:p>
    <w:p w14:paraId="2881753E" w14:textId="77777777" w:rsidR="00A046E4" w:rsidRPr="008E59C3" w:rsidRDefault="00A046E4" w:rsidP="00312E53">
      <w:pPr>
        <w:spacing w:line="360" w:lineRule="auto"/>
        <w:rPr>
          <w:sz w:val="24"/>
        </w:rPr>
      </w:pPr>
    </w:p>
    <w:p w14:paraId="7299A353" w14:textId="54E7D049" w:rsidR="00977F30" w:rsidRPr="0048365C" w:rsidRDefault="002E5051" w:rsidP="002E5051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F763BB" wp14:editId="688251F8">
            <wp:simplePos x="0" y="0"/>
            <wp:positionH relativeFrom="column">
              <wp:posOffset>4637463</wp:posOffset>
            </wp:positionH>
            <wp:positionV relativeFrom="paragraph">
              <wp:posOffset>281305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84E6A" w:rsidRPr="004A033A">
        <w:rPr>
          <w:b/>
          <w:bCs/>
          <w:lang w:val="ru-RU"/>
        </w:rPr>
        <w:t>УДК 620.92:662.76</w:t>
      </w:r>
    </w:p>
    <w:p w14:paraId="2B056A3F" w14:textId="391F867B" w:rsidR="008551DF" w:rsidRPr="0072219E" w:rsidRDefault="008551DF" w:rsidP="00FB5403">
      <w:pPr>
        <w:spacing w:after="0" w:line="360" w:lineRule="auto"/>
        <w:jc w:val="right"/>
        <w:rPr>
          <w:lang w:val="ru-RU"/>
        </w:rPr>
      </w:pPr>
    </w:p>
    <w:p w14:paraId="5FB40A23" w14:textId="77777777" w:rsidR="005C23B0" w:rsidRPr="0072219E" w:rsidRDefault="005C23B0" w:rsidP="00FB5403">
      <w:pPr>
        <w:spacing w:after="0" w:line="360" w:lineRule="auto"/>
        <w:jc w:val="right"/>
        <w:rPr>
          <w:lang w:val="ru-RU"/>
        </w:rPr>
      </w:pPr>
    </w:p>
    <w:p w14:paraId="409D632D" w14:textId="77777777" w:rsidR="005C23B0" w:rsidRPr="0072219E" w:rsidRDefault="005C23B0" w:rsidP="00FB5403">
      <w:pPr>
        <w:spacing w:after="0" w:line="360" w:lineRule="auto"/>
        <w:jc w:val="right"/>
        <w:rPr>
          <w:lang w:val="ru-RU"/>
        </w:rPr>
      </w:pPr>
    </w:p>
    <w:p w14:paraId="23DF1C73" w14:textId="77777777" w:rsidR="005C23B0" w:rsidRPr="0072219E" w:rsidRDefault="005C23B0" w:rsidP="00FB5403">
      <w:pPr>
        <w:spacing w:after="0" w:line="360" w:lineRule="auto"/>
        <w:jc w:val="right"/>
        <w:rPr>
          <w:lang w:val="ru-RU"/>
        </w:rPr>
      </w:pP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7939CE">
          <w:rPr>
            <w:rStyle w:val="aff8"/>
          </w:rPr>
          <w:t>QuadDarv</w:t>
        </w:r>
        <w:r w:rsidR="00A42572" w:rsidRPr="007939CE">
          <w:rPr>
            <w:rStyle w:val="aff8"/>
            <w:lang w:val="ru-RU"/>
          </w:rPr>
          <w:t>1</w:t>
        </w:r>
        <w:r w:rsidR="00A42572" w:rsidRPr="007939CE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1D5A4E9E" w14:textId="23F2043E" w:rsidR="00CB1D7B" w:rsidRDefault="00CB1D7B">
      <w:pPr>
        <w:rPr>
          <w:lang w:val="ru-RU"/>
        </w:rPr>
      </w:pPr>
      <w:r>
        <w:rPr>
          <w:lang w:val="ru-RU"/>
        </w:rPr>
        <w:br w:type="page"/>
      </w:r>
    </w:p>
    <w:p w14:paraId="78589955" w14:textId="798E20C9" w:rsidR="007910F0" w:rsidRPr="00E44C85" w:rsidRDefault="00061DC8" w:rsidP="00485259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40EE744C" w14:textId="77777777" w:rsidR="00D14C62" w:rsidRPr="001E3906" w:rsidRDefault="00A558A7" w:rsidP="001C053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E3906">
        <w:rPr>
          <w:b/>
          <w:bCs/>
          <w:lang w:val="ru-RU"/>
        </w:rPr>
        <w:t>В работе рассматриваются технологические тренды развития зелёного водорода в контексте формирования и масштабирования цепочек создания стоимости.</w:t>
      </w:r>
    </w:p>
    <w:p w14:paraId="7DC6F60C" w14:textId="77777777" w:rsidR="00D14C62" w:rsidRDefault="00A558A7" w:rsidP="001C0535">
      <w:pPr>
        <w:spacing w:after="0" w:line="360" w:lineRule="auto"/>
        <w:ind w:firstLine="709"/>
        <w:jc w:val="both"/>
        <w:rPr>
          <w:lang w:val="ru-RU"/>
        </w:rPr>
      </w:pPr>
      <w:r w:rsidRPr="00D14C62">
        <w:rPr>
          <w:lang w:val="ru-RU"/>
        </w:rPr>
        <w:t xml:space="preserve">Проанализированы ключевые звенья </w:t>
      </w:r>
      <w:r w:rsidRPr="00A558A7">
        <w:t>value</w:t>
      </w:r>
      <w:r w:rsidRPr="00D14C62">
        <w:rPr>
          <w:lang w:val="ru-RU"/>
        </w:rPr>
        <w:t xml:space="preserve"> </w:t>
      </w:r>
      <w:r w:rsidRPr="00A558A7">
        <w:t>chain</w:t>
      </w:r>
      <w:r w:rsidRPr="00D14C62">
        <w:rPr>
          <w:lang w:val="ru-RU"/>
        </w:rPr>
        <w:t xml:space="preserve"> зелёного водорода — производство на основе возобновляемых источников энергии, транспортировка, хранение и конечное использование в промышленности, энергетике и транспорте.</w:t>
      </w:r>
    </w:p>
    <w:p w14:paraId="0C579537" w14:textId="77777777" w:rsidR="00D14C62" w:rsidRDefault="00A558A7" w:rsidP="001C0535">
      <w:pPr>
        <w:spacing w:after="0" w:line="360" w:lineRule="auto"/>
        <w:ind w:firstLine="709"/>
        <w:jc w:val="both"/>
        <w:rPr>
          <w:lang w:val="ru-RU"/>
        </w:rPr>
      </w:pPr>
      <w:r w:rsidRPr="00D14C62">
        <w:rPr>
          <w:lang w:val="ru-RU"/>
        </w:rPr>
        <w:t>На основе обзора современных технологий и международных проектов выделены основные направления технологического прогресса, включая развитие электролизёров, новые решения для хранения и транспорта, а также цифровизацию процессов.</w:t>
      </w:r>
    </w:p>
    <w:p w14:paraId="54BD79BB" w14:textId="77777777" w:rsidR="00D14C62" w:rsidRDefault="00A558A7" w:rsidP="001C0535">
      <w:pPr>
        <w:spacing w:after="0" w:line="360" w:lineRule="auto"/>
        <w:ind w:firstLine="709"/>
        <w:jc w:val="both"/>
        <w:rPr>
          <w:lang w:val="ru-RU"/>
        </w:rPr>
      </w:pPr>
      <w:r w:rsidRPr="00D14C62">
        <w:rPr>
          <w:lang w:val="ru-RU"/>
        </w:rPr>
        <w:t>Особое внимание уделено барьерам масштабирования: технологическим ограничениям, высокой капиталоёмкости и стоимости электроэнергии, инфраструктурным дефицитам, а также регуляторной и рыночной неопределённости.</w:t>
      </w:r>
    </w:p>
    <w:p w14:paraId="17AD8929" w14:textId="10D4F4BC" w:rsidR="00B000AF" w:rsidRPr="00D14C62" w:rsidRDefault="00A558A7" w:rsidP="001C0535">
      <w:pPr>
        <w:spacing w:after="0" w:line="360" w:lineRule="auto"/>
        <w:ind w:firstLine="709"/>
        <w:jc w:val="both"/>
        <w:rPr>
          <w:lang w:val="ru-RU"/>
        </w:rPr>
      </w:pPr>
      <w:r w:rsidRPr="00D14C62">
        <w:rPr>
          <w:lang w:val="ru-RU"/>
        </w:rPr>
        <w:t>Сформулированы выводы о необходимых условиях устойчивого развития цепочек создания стоимости зелёного водорода и предложены приоритетные направления дальнейших исследований и мер политики.</w:t>
      </w:r>
    </w:p>
    <w:p w14:paraId="766A5892" w14:textId="77777777" w:rsidR="00A558A7" w:rsidRPr="00B000AF" w:rsidRDefault="00A558A7" w:rsidP="001C0535">
      <w:pPr>
        <w:spacing w:after="0" w:line="360" w:lineRule="auto"/>
        <w:ind w:firstLine="709"/>
        <w:jc w:val="both"/>
        <w:rPr>
          <w:lang w:val="ru-RU"/>
        </w:rPr>
      </w:pPr>
    </w:p>
    <w:p w14:paraId="15AC1A85" w14:textId="7192CBF9" w:rsidR="00A604B3" w:rsidRPr="009F11D9" w:rsidRDefault="00061DC8" w:rsidP="001C0535">
      <w:pPr>
        <w:tabs>
          <w:tab w:val="num" w:pos="720"/>
        </w:tabs>
        <w:spacing w:after="0" w:line="360" w:lineRule="auto"/>
        <w:ind w:firstLine="709"/>
        <w:jc w:val="both"/>
        <w:rPr>
          <w:lang w:val="ru-RU"/>
        </w:rPr>
      </w:pPr>
      <w:r w:rsidRPr="004B3B8F">
        <w:rPr>
          <w:b/>
          <w:bCs/>
          <w:lang w:val="ru-RU"/>
        </w:rPr>
        <w:t>Ключевые слова</w:t>
      </w:r>
      <w:r w:rsidR="004B3B8F" w:rsidRPr="00E948C8">
        <w:rPr>
          <w:b/>
          <w:bCs/>
          <w:lang w:val="ru-RU"/>
        </w:rPr>
        <w:t xml:space="preserve">: </w:t>
      </w:r>
      <w:r w:rsidR="003D4DAD" w:rsidRPr="009F11D9">
        <w:rPr>
          <w:lang w:val="ru-RU"/>
        </w:rPr>
        <w:t>зелёный водород; цепочка создания стоимости; возобновляемая энергетика; электролиз; хранение и транспортировка водорода; барьеры масштабирования; энергетический переход; декарбонизация</w:t>
      </w:r>
    </w:p>
    <w:p w14:paraId="569C154B" w14:textId="4A35F98B" w:rsidR="00CF2FFD" w:rsidRDefault="00CF2FFD">
      <w:pPr>
        <w:rPr>
          <w:lang w:val="ru-RU"/>
        </w:rPr>
      </w:pPr>
      <w:r>
        <w:rPr>
          <w:lang w:val="ru-RU"/>
        </w:rPr>
        <w:br w:type="page"/>
      </w:r>
    </w:p>
    <w:p w14:paraId="65439DAD" w14:textId="3D99D63E" w:rsidR="00061DC8" w:rsidRPr="006A7C53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3DAF1ECF" w14:textId="77777777" w:rsidR="00BE6AE9" w:rsidRPr="004A033A" w:rsidRDefault="00DA0297" w:rsidP="009B7E8E">
      <w:pPr>
        <w:spacing w:after="0" w:line="360" w:lineRule="auto"/>
        <w:ind w:firstLine="709"/>
        <w:jc w:val="both"/>
        <w:rPr>
          <w:b/>
          <w:bCs/>
        </w:rPr>
      </w:pPr>
      <w:r w:rsidRPr="00241F9A">
        <w:rPr>
          <w:b/>
          <w:bCs/>
        </w:rPr>
        <w:t>The paper examines technological trends in green hydrogen development in the context of establishing and scaling its value chains.</w:t>
      </w:r>
    </w:p>
    <w:p w14:paraId="69591FD9" w14:textId="707117E8" w:rsidR="00BE6AE9" w:rsidRPr="00BE6AE9" w:rsidRDefault="00DA0297" w:rsidP="009B7E8E">
      <w:pPr>
        <w:spacing w:after="0" w:line="360" w:lineRule="auto"/>
        <w:ind w:firstLine="709"/>
        <w:jc w:val="both"/>
      </w:pPr>
      <w:r w:rsidRPr="00DA0297">
        <w:t>The analysis covers the main segments of the green hydrogen value chain, including renewable-based production, transport, storage, and end-use in industry, power generation, and transport.</w:t>
      </w:r>
    </w:p>
    <w:p w14:paraId="6ADAB0AF" w14:textId="77777777" w:rsidR="00BE6AE9" w:rsidRPr="00BE6AE9" w:rsidRDefault="00DA0297" w:rsidP="009B7E8E">
      <w:pPr>
        <w:spacing w:after="0" w:line="360" w:lineRule="auto"/>
        <w:ind w:firstLine="709"/>
        <w:jc w:val="both"/>
      </w:pPr>
      <w:r w:rsidRPr="00DA0297">
        <w:t xml:space="preserve">Drawing on recent technologies and international projects, the study identifies key directions of technological progress, such as advances in </w:t>
      </w:r>
      <w:proofErr w:type="spellStart"/>
      <w:r w:rsidRPr="00DA0297">
        <w:t>electrolyzer</w:t>
      </w:r>
      <w:proofErr w:type="spellEnd"/>
      <w:r w:rsidRPr="00DA0297">
        <w:t xml:space="preserve"> systems, innovative storage and transport solutions, and the digitalization of value chain operations.</w:t>
      </w:r>
    </w:p>
    <w:p w14:paraId="5D43BAFB" w14:textId="77777777" w:rsidR="00BE6AE9" w:rsidRPr="00BE6AE9" w:rsidRDefault="00DA0297" w:rsidP="009B7E8E">
      <w:pPr>
        <w:spacing w:after="0" w:line="360" w:lineRule="auto"/>
        <w:ind w:firstLine="709"/>
        <w:jc w:val="both"/>
      </w:pPr>
      <w:r w:rsidRPr="00DA0297">
        <w:t>Particular attention is paid to scaling barriers, including technological constraints, high capital expenditures and electricity costs, infrastructure gaps, and regulatory and market uncertainties.</w:t>
      </w:r>
    </w:p>
    <w:p w14:paraId="70A3B72A" w14:textId="17A2D7F6" w:rsidR="005E3CB1" w:rsidRPr="00BE6AE9" w:rsidRDefault="00DA0297" w:rsidP="009B7E8E">
      <w:pPr>
        <w:spacing w:after="0" w:line="360" w:lineRule="auto"/>
        <w:ind w:firstLine="709"/>
        <w:jc w:val="both"/>
      </w:pPr>
      <w:r w:rsidRPr="00DA0297">
        <w:t>The paper outlines the conditions required for the sustainable development of green hydrogen value chains and proposes priority areas for future research and policy measures.</w:t>
      </w:r>
    </w:p>
    <w:p w14:paraId="747323E6" w14:textId="77777777" w:rsidR="00DC5164" w:rsidRPr="00BE6AE9" w:rsidRDefault="00DC5164" w:rsidP="009B7E8E">
      <w:pPr>
        <w:spacing w:after="0" w:line="360" w:lineRule="auto"/>
        <w:ind w:firstLine="709"/>
        <w:jc w:val="both"/>
      </w:pPr>
    </w:p>
    <w:p w14:paraId="03350DBC" w14:textId="2EE6E2DC" w:rsidR="009A1BD0" w:rsidRPr="0072219E" w:rsidRDefault="009B7E8E" w:rsidP="00EF0A99">
      <w:pPr>
        <w:spacing w:after="0" w:line="360" w:lineRule="auto"/>
        <w:ind w:firstLine="709"/>
        <w:jc w:val="both"/>
      </w:pPr>
      <w:r w:rsidRPr="009B7E8E">
        <w:rPr>
          <w:b/>
          <w:bCs/>
        </w:rPr>
        <w:t>Keywords:</w:t>
      </w:r>
      <w:r w:rsidR="005E3CB1" w:rsidRPr="005E3CB1">
        <w:t xml:space="preserve"> </w:t>
      </w:r>
      <w:r w:rsidR="000A7FA6" w:rsidRPr="000A7FA6">
        <w:t>green hydrogen; value chain; renewable energy; electrolysis; hydrogen storage and transport; scaling barriers; energy transition; decarbonization</w:t>
      </w:r>
    </w:p>
    <w:p w14:paraId="2E671309" w14:textId="7C231CB4" w:rsidR="00955761" w:rsidRPr="007D5062" w:rsidRDefault="00955761">
      <w:r w:rsidRPr="007D5062">
        <w:br w:type="page"/>
      </w:r>
    </w:p>
    <w:p w14:paraId="6ADCB727" w14:textId="1C553A04" w:rsidR="00B52B31" w:rsidRDefault="00061DC8" w:rsidP="0050027D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F355F3">
        <w:rPr>
          <w:rFonts w:ascii="Times New Roman" w:hAnsi="Times New Roman" w:cs="Times New Roman"/>
          <w:color w:val="auto"/>
          <w:lang w:val="ru-RU"/>
        </w:rPr>
        <w:lastRenderedPageBreak/>
        <w:t>В</w:t>
      </w:r>
      <w:r w:rsidR="00F355F3" w:rsidRPr="00F355F3">
        <w:rPr>
          <w:rFonts w:ascii="Times New Roman" w:hAnsi="Times New Roman" w:cs="Times New Roman"/>
          <w:color w:val="auto"/>
          <w:lang w:val="ru-RU"/>
        </w:rPr>
        <w:t>ВЕДЕНИЕ</w:t>
      </w:r>
    </w:p>
    <w:p w14:paraId="02A72C44" w14:textId="77777777" w:rsidR="0050027D" w:rsidRDefault="0050027D">
      <w:pPr>
        <w:rPr>
          <w:rFonts w:eastAsiaTheme="majorEastAsia" w:cs="Times New Roman"/>
          <w:szCs w:val="28"/>
          <w:lang w:val="ru-RU"/>
        </w:rPr>
      </w:pPr>
    </w:p>
    <w:p w14:paraId="72C5E179" w14:textId="77777777" w:rsidR="00CB303F" w:rsidRDefault="0048328B" w:rsidP="00A93432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5E0255">
        <w:rPr>
          <w:rFonts w:eastAsiaTheme="majorEastAsia" w:cs="Times New Roman"/>
          <w:szCs w:val="28"/>
          <w:lang w:val="ru-RU"/>
        </w:rPr>
        <w:t>Переход к низкоуглеродной энергетике усиливает интерес к водородным технологиям как к инструменту глубокой декарбонизации энергетики, промышленности и транспорта.</w:t>
      </w:r>
    </w:p>
    <w:p w14:paraId="540088AF" w14:textId="2C67CD7A" w:rsidR="00357E80" w:rsidRDefault="0048328B" w:rsidP="00CB303F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5E0255">
        <w:rPr>
          <w:rFonts w:eastAsiaTheme="majorEastAsia" w:cs="Times New Roman"/>
          <w:szCs w:val="28"/>
          <w:lang w:val="ru-RU"/>
        </w:rPr>
        <w:t>Среди различных типов водорода особое внимание привлекает «зелёный» водород, производимый с использованием возобновляемых источников энергии, поскольку он обладает наибольшим потенциалом по снижению выбросов парниковых газов по всей цепочке создания стоимости.</w:t>
      </w:r>
    </w:p>
    <w:p w14:paraId="19441971" w14:textId="77777777" w:rsidR="00CB303F" w:rsidRDefault="005E0255" w:rsidP="00A93432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AE111B">
        <w:rPr>
          <w:rFonts w:eastAsiaTheme="majorEastAsia" w:cs="Times New Roman"/>
          <w:szCs w:val="28"/>
          <w:lang w:val="ru-RU"/>
        </w:rPr>
        <w:t>В последние годы наблюдается ускоренный рост числа проектов по производству и использованию зелёного водорода, однако переход от пилотных и демонстрационных установок к крупномасштабному развёртыванию сталкивается с рядом технологических, экономических и инфраструктурных ограничений.</w:t>
      </w:r>
    </w:p>
    <w:p w14:paraId="1657FEA8" w14:textId="06D44ABE" w:rsidR="00357E80" w:rsidRDefault="005E0255" w:rsidP="00A93432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CB303F">
        <w:rPr>
          <w:rFonts w:eastAsiaTheme="majorEastAsia" w:cs="Times New Roman"/>
          <w:b/>
          <w:bCs/>
          <w:szCs w:val="28"/>
          <w:lang w:val="ru-RU"/>
        </w:rPr>
        <w:t>Для понимания перспектив развития необходим комплексный анализ всей цепочки создания стоимости зелёного водорода</w:t>
      </w:r>
      <w:r w:rsidRPr="00AE111B">
        <w:rPr>
          <w:rFonts w:eastAsiaTheme="majorEastAsia" w:cs="Times New Roman"/>
          <w:szCs w:val="28"/>
          <w:lang w:val="ru-RU"/>
        </w:rPr>
        <w:t xml:space="preserve"> — от производства с помощью электролизёров до транспортировки, хранения и конечного потребления в различных секторах экономики.</w:t>
      </w:r>
    </w:p>
    <w:p w14:paraId="06FD6D2A" w14:textId="77777777" w:rsidR="00AE111B" w:rsidRDefault="00AE111B" w:rsidP="00A93432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</w:p>
    <w:p w14:paraId="54DB41B4" w14:textId="77777777" w:rsidR="00CB303F" w:rsidRDefault="005069C5" w:rsidP="00A93432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D848DB">
        <w:rPr>
          <w:rFonts w:eastAsiaTheme="majorEastAsia" w:cs="Times New Roman"/>
          <w:szCs w:val="28"/>
          <w:lang w:val="ru-RU"/>
        </w:rPr>
        <w:t>Целью данной работы является анализ ключевых технологических трендов в цепочке создания стоимости зелёного водорода и выявление основных барьеров, ограничивающих масштабирование соответствующих проектов.</w:t>
      </w:r>
    </w:p>
    <w:p w14:paraId="2C145A86" w14:textId="20A0D36A" w:rsidR="00AE111B" w:rsidRPr="00CB303F" w:rsidRDefault="005069C5" w:rsidP="00A93432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CB303F">
        <w:rPr>
          <w:rFonts w:eastAsiaTheme="majorEastAsia" w:cs="Times New Roman"/>
          <w:b/>
          <w:bCs/>
          <w:szCs w:val="28"/>
          <w:lang w:val="ru-RU"/>
        </w:rPr>
        <w:lastRenderedPageBreak/>
        <w:t>Для достижения поставленной цели предполагается решить следующие задачи:</w:t>
      </w:r>
    </w:p>
    <w:p w14:paraId="65980AAF" w14:textId="0F511F33" w:rsidR="003402A9" w:rsidRPr="003402A9" w:rsidRDefault="003402A9" w:rsidP="00A9343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3402A9">
        <w:rPr>
          <w:rFonts w:eastAsiaTheme="majorEastAsia" w:cs="Times New Roman"/>
          <w:szCs w:val="28"/>
          <w:lang w:val="ru-RU"/>
        </w:rPr>
        <w:t>описать структуру и основные звенья цепочки создания стоимости зелёного водорода;</w:t>
      </w:r>
    </w:p>
    <w:p w14:paraId="14DEBFA5" w14:textId="362699CE" w:rsidR="003402A9" w:rsidRPr="003402A9" w:rsidRDefault="003402A9" w:rsidP="00A9343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3402A9">
        <w:rPr>
          <w:rFonts w:eastAsiaTheme="majorEastAsia" w:cs="Times New Roman"/>
          <w:szCs w:val="28"/>
          <w:lang w:val="ru-RU"/>
        </w:rPr>
        <w:t>провести обзор современных технологий производства, транспортировки, хранения и использования зелёного водорода, выделив ключевые направления технологического прогресса;</w:t>
      </w:r>
    </w:p>
    <w:p w14:paraId="406AD37D" w14:textId="01E7491C" w:rsidR="003402A9" w:rsidRPr="003402A9" w:rsidRDefault="003402A9" w:rsidP="00A9343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3402A9">
        <w:rPr>
          <w:rFonts w:eastAsiaTheme="majorEastAsia" w:cs="Times New Roman"/>
          <w:szCs w:val="28"/>
          <w:lang w:val="ru-RU"/>
        </w:rPr>
        <w:t>идентифицировать и классифицировать барьеры масштабирования по технологическим, экономическим и институционально</w:t>
      </w:r>
      <w:r w:rsidRPr="003402A9">
        <w:rPr>
          <w:rFonts w:eastAsiaTheme="majorEastAsia" w:cs="Times New Roman"/>
          <w:szCs w:val="28"/>
          <w:lang w:val="ru-RU"/>
        </w:rPr>
        <w:noBreakHyphen/>
        <w:t>регуляторным группам;</w:t>
      </w:r>
    </w:p>
    <w:p w14:paraId="5D40453D" w14:textId="77777777" w:rsidR="003402A9" w:rsidRPr="003402A9" w:rsidRDefault="003402A9" w:rsidP="00A9343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ru-RU"/>
        </w:rPr>
      </w:pPr>
      <w:r w:rsidRPr="003402A9">
        <w:rPr>
          <w:rFonts w:eastAsiaTheme="majorEastAsia" w:cs="Times New Roman"/>
          <w:szCs w:val="28"/>
          <w:lang w:val="ru-RU"/>
        </w:rPr>
        <w:t>на основе анализа предложить возможные направления дальнейших исследований и мер политики, способствующих формированию устойчивых цепочек создания стоимости зелёного водорода.</w:t>
      </w:r>
    </w:p>
    <w:p w14:paraId="49FEC736" w14:textId="301FCC7E" w:rsidR="0050369F" w:rsidRDefault="0050369F">
      <w:pPr>
        <w:rPr>
          <w:rFonts w:eastAsiaTheme="majorEastAsia" w:cs="Times New Roman"/>
          <w:szCs w:val="28"/>
          <w:lang w:val="ru-RU"/>
        </w:rPr>
      </w:pPr>
      <w:r>
        <w:rPr>
          <w:rFonts w:eastAsiaTheme="majorEastAsia" w:cs="Times New Roman"/>
          <w:szCs w:val="28"/>
          <w:lang w:val="ru-RU"/>
        </w:rPr>
        <w:br w:type="page"/>
      </w:r>
    </w:p>
    <w:p w14:paraId="40188F56" w14:textId="616AFB0B" w:rsidR="00D31E99" w:rsidRPr="0025535D" w:rsidRDefault="00C64196" w:rsidP="00A658AB">
      <w:pPr>
        <w:pStyle w:val="1"/>
        <w:spacing w:before="0" w:line="360" w:lineRule="auto"/>
        <w:ind w:left="709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№1. </w:t>
      </w:r>
      <w:r w:rsidR="00082872" w:rsidRPr="00CF0F19">
        <w:rPr>
          <w:rFonts w:ascii="Times New Roman" w:hAnsi="Times New Roman" w:cs="Times New Roman"/>
          <w:color w:val="auto"/>
          <w:lang w:val="ru-RU"/>
        </w:rPr>
        <w:t>Цепочка создания стоимости зелёного водорода</w:t>
      </w:r>
    </w:p>
    <w:p w14:paraId="469F701B" w14:textId="77777777" w:rsidR="00CF0F19" w:rsidRDefault="00082872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082872">
        <w:rPr>
          <w:rFonts w:eastAsiaTheme="majorEastAsia" w:cs="Times New Roman"/>
          <w:szCs w:val="28"/>
          <w:lang w:val="ru-RU"/>
        </w:rPr>
        <w:t>Перспективы зелёного водорода как низкоуглеродного энергоносителя определяются не только эффективностью его производства, но и согласованным развитием всей цепочки создания стоимости.</w:t>
      </w:r>
    </w:p>
    <w:p w14:paraId="264D469B" w14:textId="77777777" w:rsidR="00CF0F19" w:rsidRDefault="00082872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082872">
        <w:rPr>
          <w:rFonts w:eastAsiaTheme="majorEastAsia" w:cs="Times New Roman"/>
          <w:szCs w:val="28"/>
          <w:lang w:val="ru-RU"/>
        </w:rPr>
        <w:t>Под цепочкой создания стоимости (</w:t>
      </w:r>
      <w:proofErr w:type="spellStart"/>
      <w:r w:rsidRPr="00082872">
        <w:rPr>
          <w:rFonts w:eastAsiaTheme="majorEastAsia" w:cs="Times New Roman"/>
          <w:szCs w:val="28"/>
          <w:lang w:val="ru-RU"/>
        </w:rPr>
        <w:t>value</w:t>
      </w:r>
      <w:proofErr w:type="spellEnd"/>
      <w:r w:rsidRPr="0008287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082872">
        <w:rPr>
          <w:rFonts w:eastAsiaTheme="majorEastAsia" w:cs="Times New Roman"/>
          <w:szCs w:val="28"/>
          <w:lang w:val="ru-RU"/>
        </w:rPr>
        <w:t>chain</w:t>
      </w:r>
      <w:proofErr w:type="spellEnd"/>
      <w:r w:rsidRPr="00082872">
        <w:rPr>
          <w:rFonts w:eastAsiaTheme="majorEastAsia" w:cs="Times New Roman"/>
          <w:szCs w:val="28"/>
          <w:lang w:val="ru-RU"/>
        </w:rPr>
        <w:t>) зелёного водорода понимается совокупность взаимосвязанных звеньев: производство водорода на основе возобновляемых источников энергии, его подготовка, транспортировка и хранение, а также конечное использование в различных секторах экономики.</w:t>
      </w:r>
    </w:p>
    <w:p w14:paraId="2BA63138" w14:textId="29E3E176" w:rsidR="00082872" w:rsidRPr="00082872" w:rsidRDefault="00082872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082872">
        <w:rPr>
          <w:rFonts w:eastAsiaTheme="majorEastAsia" w:cs="Times New Roman"/>
          <w:szCs w:val="28"/>
          <w:lang w:val="ru-RU"/>
        </w:rPr>
        <w:t>Каждое из этих звеньев предъявляет специфические технологические и инфраструктурные требования, формируя как точки роста, так и потенциальные «узкие места» при масштабировании проектов.</w:t>
      </w:r>
    </w:p>
    <w:p w14:paraId="4EF4D66A" w14:textId="77777777" w:rsidR="00D848DB" w:rsidRDefault="00D848DB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</w:p>
    <w:p w14:paraId="4877F199" w14:textId="77777777" w:rsidR="00F872C4" w:rsidRPr="00F872C4" w:rsidRDefault="00F872C4" w:rsidP="0024091A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F872C4">
        <w:rPr>
          <w:rFonts w:eastAsiaTheme="majorEastAsia" w:cs="Times New Roman"/>
          <w:b/>
          <w:bCs/>
          <w:szCs w:val="28"/>
          <w:lang w:val="ru-RU"/>
        </w:rPr>
        <w:t>1.1. Производство зелёного водорода на основе ВИЭ</w:t>
      </w:r>
    </w:p>
    <w:p w14:paraId="3D6F7456" w14:textId="77777777" w:rsidR="003D5D5E" w:rsidRPr="003D5D5E" w:rsidRDefault="00F872C4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F872C4">
        <w:rPr>
          <w:rFonts w:eastAsiaTheme="majorEastAsia" w:cs="Times New Roman"/>
          <w:szCs w:val="28"/>
          <w:lang w:val="ru-RU"/>
        </w:rPr>
        <w:t xml:space="preserve">Базой для зелёного водорода является производство посредством электролиза воды с использованием электроэнергии из возобновляемых источников (солнечная, ветровая, гидроэнергия и др.). Ключевыми технологиями на данном звене выступают </w:t>
      </w:r>
      <w:proofErr w:type="spellStart"/>
      <w:r w:rsidRPr="00F872C4">
        <w:rPr>
          <w:rFonts w:eastAsiaTheme="majorEastAsia" w:cs="Times New Roman"/>
          <w:szCs w:val="28"/>
          <w:lang w:val="ru-RU"/>
        </w:rPr>
        <w:t>щёлочные</w:t>
      </w:r>
      <w:proofErr w:type="spellEnd"/>
      <w:r w:rsidRPr="00F872C4">
        <w:rPr>
          <w:rFonts w:eastAsiaTheme="majorEastAsia" w:cs="Times New Roman"/>
          <w:szCs w:val="28"/>
          <w:lang w:val="ru-RU"/>
        </w:rPr>
        <w:t xml:space="preserve"> электролизёры, электролизёры с полимерно</w:t>
      </w:r>
      <w:r w:rsidRPr="00F872C4">
        <w:rPr>
          <w:rFonts w:eastAsiaTheme="majorEastAsia" w:cs="Times New Roman"/>
          <w:szCs w:val="28"/>
          <w:lang w:val="ru-RU"/>
        </w:rPr>
        <w:noBreakHyphen/>
        <w:t>электролитной мембраной (PEM), а также высокотемпературные (</w:t>
      </w:r>
      <w:proofErr w:type="spellStart"/>
      <w:r w:rsidRPr="00F872C4">
        <w:rPr>
          <w:rFonts w:eastAsiaTheme="majorEastAsia" w:cs="Times New Roman"/>
          <w:szCs w:val="28"/>
          <w:lang w:val="ru-RU"/>
        </w:rPr>
        <w:t>твёрдооксидные</w:t>
      </w:r>
      <w:proofErr w:type="spellEnd"/>
      <w:r w:rsidRPr="00F872C4">
        <w:rPr>
          <w:rFonts w:eastAsiaTheme="majorEastAsia" w:cs="Times New Roman"/>
          <w:szCs w:val="28"/>
          <w:lang w:val="ru-RU"/>
        </w:rPr>
        <w:t>) системы, различающиеся по эффективности, капитальным затратам и требованиям к условиям эксплуатации.</w:t>
      </w:r>
    </w:p>
    <w:p w14:paraId="4F3F02DC" w14:textId="77CEEEDD" w:rsidR="006749BB" w:rsidRPr="00EF42EB" w:rsidRDefault="00F872C4" w:rsidP="003D5D5E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F872C4">
        <w:rPr>
          <w:rFonts w:eastAsiaTheme="majorEastAsia" w:cs="Times New Roman"/>
          <w:szCs w:val="28"/>
          <w:lang w:val="ru-RU"/>
        </w:rPr>
        <w:t xml:space="preserve">В мировой практике наблюдается быстрый рост проектируемых и строящихся мощностей электролизёров, что связано как с падением стоимости оборудования, так и с ускоренным вводом крупных </w:t>
      </w:r>
      <w:r w:rsidRPr="00F872C4">
        <w:rPr>
          <w:rFonts w:eastAsiaTheme="majorEastAsia" w:cs="Times New Roman"/>
          <w:szCs w:val="28"/>
          <w:lang w:val="ru-RU"/>
        </w:rPr>
        <w:lastRenderedPageBreak/>
        <w:t>ветровых и солнечных парков, рассчитанных на производство водорода.</w:t>
      </w:r>
    </w:p>
    <w:p w14:paraId="2C3E6E10" w14:textId="77777777" w:rsidR="003D5D5E" w:rsidRPr="003D5D5E" w:rsidRDefault="00BF661C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4E728D">
        <w:rPr>
          <w:rFonts w:eastAsiaTheme="majorEastAsia" w:cs="Times New Roman"/>
          <w:szCs w:val="28"/>
          <w:lang w:val="ru-RU"/>
        </w:rPr>
        <w:t>Интеграция электролизёров с ВИЭ может реализовываться в различных конфигурациях, от полностью «островных» систем до подключённых к сети гибридных комплексов, что влияет на режимы работы оборудования, коэффициент использования установленной мощности и себестоимость продукции.</w:t>
      </w:r>
    </w:p>
    <w:p w14:paraId="25FCDE75" w14:textId="77777777" w:rsidR="003D5D5E" w:rsidRPr="003D5D5E" w:rsidRDefault="00BF661C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4E728D">
        <w:rPr>
          <w:rFonts w:eastAsiaTheme="majorEastAsia" w:cs="Times New Roman"/>
          <w:szCs w:val="28"/>
          <w:lang w:val="ru-RU"/>
        </w:rPr>
        <w:t>Существенным ограничивающим фактором выступают доступность и стоимость возобновляемой электроэнергии, а также обеспечение достаточных объёмов пресной или опреснённой воды, особенно в регионах с высокой потенциальной выработкой ВИЭ, но ограниченными водными ресурсами.</w:t>
      </w:r>
    </w:p>
    <w:p w14:paraId="57209E25" w14:textId="168C78A4" w:rsidR="00C2427C" w:rsidRDefault="00BF661C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4E728D">
        <w:rPr>
          <w:rFonts w:eastAsiaTheme="majorEastAsia" w:cs="Times New Roman"/>
          <w:szCs w:val="28"/>
          <w:lang w:val="ru-RU"/>
        </w:rPr>
        <w:t>Важную роль играет и цифровизация производственного звена: использование систем мониторинга, прогнозирования выработки ВИЭ и интеллектуального управления нагрузкой позволяет повышать эффективность работы электролизных установок и снижать удельные издержки.</w:t>
      </w:r>
    </w:p>
    <w:p w14:paraId="70264315" w14:textId="77777777" w:rsidR="00F11387" w:rsidRDefault="00F11387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</w:p>
    <w:p w14:paraId="6827F606" w14:textId="77777777" w:rsidR="004E728D" w:rsidRPr="004E728D" w:rsidRDefault="004E728D" w:rsidP="0024091A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4E728D">
        <w:rPr>
          <w:rFonts w:eastAsiaTheme="majorEastAsia" w:cs="Times New Roman"/>
          <w:b/>
          <w:bCs/>
          <w:szCs w:val="28"/>
          <w:lang w:val="ru-RU"/>
        </w:rPr>
        <w:t>1.2. Подготовка, транспортировка и хранение водорода</w:t>
      </w:r>
    </w:p>
    <w:p w14:paraId="08880555" w14:textId="77777777" w:rsidR="003D5D5E" w:rsidRPr="003D5D5E" w:rsidRDefault="004E728D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4E728D">
        <w:rPr>
          <w:rFonts w:eastAsiaTheme="majorEastAsia" w:cs="Times New Roman"/>
          <w:szCs w:val="28"/>
          <w:lang w:val="ru-RU"/>
        </w:rPr>
        <w:t xml:space="preserve">Следующим звеном цепочки является подготовка водорода к транспортировке и потреблению, включающая его очистку, </w:t>
      </w:r>
      <w:proofErr w:type="spellStart"/>
      <w:r w:rsidRPr="004E728D">
        <w:rPr>
          <w:rFonts w:eastAsiaTheme="majorEastAsia" w:cs="Times New Roman"/>
          <w:szCs w:val="28"/>
          <w:lang w:val="ru-RU"/>
        </w:rPr>
        <w:t>компримирование</w:t>
      </w:r>
      <w:proofErr w:type="spellEnd"/>
      <w:r w:rsidRPr="004E728D">
        <w:rPr>
          <w:rFonts w:eastAsiaTheme="majorEastAsia" w:cs="Times New Roman"/>
          <w:szCs w:val="28"/>
          <w:lang w:val="ru-RU"/>
        </w:rPr>
        <w:t xml:space="preserve"> или сжижение, а также выбор инфраструктурного решения для доставки до потребителя.</w:t>
      </w:r>
    </w:p>
    <w:p w14:paraId="0BAC7F95" w14:textId="77777777" w:rsidR="003D5D5E" w:rsidRPr="003D5D5E" w:rsidRDefault="004E728D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4E728D">
        <w:rPr>
          <w:rFonts w:eastAsiaTheme="majorEastAsia" w:cs="Times New Roman"/>
          <w:szCs w:val="28"/>
          <w:lang w:val="ru-RU"/>
        </w:rPr>
        <w:t xml:space="preserve">Наиболее распространёнными подходами остаются транспорт газообразного водорода по трубопроводам и в сжатом виде, а также криогенное сжижение для увеличения объёмной плотности энергии, </w:t>
      </w:r>
      <w:r w:rsidRPr="004E728D">
        <w:rPr>
          <w:rFonts w:eastAsiaTheme="majorEastAsia" w:cs="Times New Roman"/>
          <w:szCs w:val="28"/>
          <w:lang w:val="ru-RU"/>
        </w:rPr>
        <w:lastRenderedPageBreak/>
        <w:t>однако оба варианта связаны с высокими требованиями к материалам и значительными энергетическими затратами.</w:t>
      </w:r>
    </w:p>
    <w:p w14:paraId="1BA01C07" w14:textId="7E816BF0" w:rsidR="00F11387" w:rsidRPr="004A3B0F" w:rsidRDefault="004E728D" w:rsidP="004A3B0F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4E728D">
        <w:rPr>
          <w:rFonts w:eastAsiaTheme="majorEastAsia" w:cs="Times New Roman"/>
          <w:szCs w:val="28"/>
          <w:lang w:val="ru-RU"/>
        </w:rPr>
        <w:t>Альтернативой прямому транспорту водорода выступает его преобразование в химические носители, такие как аммиак или жидкие органические водородные носители (LOHC), которые могут облегчать международную торговлю, но требуют дополнительных стадий синтеза и риформинга.</w:t>
      </w:r>
    </w:p>
    <w:p w14:paraId="3957EADD" w14:textId="77777777" w:rsidR="003D5D5E" w:rsidRPr="00AA29B3" w:rsidRDefault="004B534B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737766">
        <w:rPr>
          <w:rFonts w:eastAsiaTheme="majorEastAsia" w:cs="Times New Roman"/>
          <w:szCs w:val="28"/>
          <w:lang w:val="ru-RU"/>
        </w:rPr>
        <w:t>Хранение водорода представляет собой отдельную технологическую задачу, включающую как поверхностные решения (резервуары высокого давления, криогенные ёмкости), так и подземные хранилища в соляных кавернах или пористых пластах.</w:t>
      </w:r>
    </w:p>
    <w:p w14:paraId="5B4FB565" w14:textId="77777777" w:rsidR="003D5D5E" w:rsidRDefault="004B534B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737766">
        <w:rPr>
          <w:rFonts w:eastAsiaTheme="majorEastAsia" w:cs="Times New Roman"/>
          <w:szCs w:val="28"/>
          <w:lang w:val="ru-RU"/>
        </w:rPr>
        <w:t>Выбор технологии хранения определяется требуемой ёмкостью, длительностью хранения, профилем спроса и особенностями геологии региона, при этом важными критериями выступают безопасность, потери энергии и капитальные затраты.</w:t>
      </w:r>
    </w:p>
    <w:p w14:paraId="17F7CA3D" w14:textId="77777777" w:rsidR="00AA29B3" w:rsidRPr="003D5D5E" w:rsidRDefault="00AA29B3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</w:p>
    <w:p w14:paraId="5CDFE264" w14:textId="50D37581" w:rsidR="00343533" w:rsidRDefault="004B534B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D5D5E">
        <w:rPr>
          <w:rFonts w:eastAsiaTheme="majorEastAsia" w:cs="Times New Roman"/>
          <w:b/>
          <w:bCs/>
          <w:szCs w:val="28"/>
          <w:lang w:val="ru-RU"/>
        </w:rPr>
        <w:t>На данном звене также усиливается роль цифровых инструментов:</w:t>
      </w:r>
      <w:r w:rsidRPr="00737766">
        <w:rPr>
          <w:rFonts w:eastAsiaTheme="majorEastAsia" w:cs="Times New Roman"/>
          <w:szCs w:val="28"/>
          <w:lang w:val="ru-RU"/>
        </w:rPr>
        <w:t xml:space="preserve"> системы мониторинга утечек, предиктивная диагностика оборудования и оптимизация логистики позволяют снижать риски и повышать надёжность инфраструктуры.</w:t>
      </w:r>
    </w:p>
    <w:p w14:paraId="6BCDEC3D" w14:textId="77777777" w:rsidR="00BC0F0D" w:rsidRDefault="00BC0F0D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</w:p>
    <w:p w14:paraId="676AEE4B" w14:textId="77777777" w:rsidR="00737766" w:rsidRPr="00737766" w:rsidRDefault="00737766" w:rsidP="0024091A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737766">
        <w:rPr>
          <w:rFonts w:eastAsiaTheme="majorEastAsia" w:cs="Times New Roman"/>
          <w:b/>
          <w:bCs/>
          <w:szCs w:val="28"/>
          <w:lang w:val="ru-RU"/>
        </w:rPr>
        <w:t>1.3. Конечное использование зелёного водорода</w:t>
      </w:r>
    </w:p>
    <w:p w14:paraId="3DBD6926" w14:textId="77777777" w:rsidR="005715A7" w:rsidRPr="00BB3C7D" w:rsidRDefault="00737766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737766">
        <w:rPr>
          <w:rFonts w:eastAsiaTheme="majorEastAsia" w:cs="Times New Roman"/>
          <w:szCs w:val="28"/>
          <w:lang w:val="ru-RU"/>
        </w:rPr>
        <w:t>Финальное звено цепочки создания стоимости связано с использованием зелёного водорода в качестве сырья, топлива или энергоносителя в различных отраслях.</w:t>
      </w:r>
    </w:p>
    <w:p w14:paraId="5D674171" w14:textId="77777777" w:rsidR="005715A7" w:rsidRPr="005715A7" w:rsidRDefault="00737766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737766">
        <w:rPr>
          <w:rFonts w:eastAsiaTheme="majorEastAsia" w:cs="Times New Roman"/>
          <w:szCs w:val="28"/>
          <w:lang w:val="ru-RU"/>
        </w:rPr>
        <w:t xml:space="preserve">К приоритетным направлениям относятся «зелёная» металлургия (замена ископаемого углерода при производстве стали прямым </w:t>
      </w:r>
      <w:r w:rsidRPr="00737766">
        <w:rPr>
          <w:rFonts w:eastAsiaTheme="majorEastAsia" w:cs="Times New Roman"/>
          <w:szCs w:val="28"/>
          <w:lang w:val="ru-RU"/>
        </w:rPr>
        <w:lastRenderedPageBreak/>
        <w:t>восстановлением железа), низкоуглеродное производство аммиака и других химических продуктов, использование в энергетике (газовые турбины, топливные элементы) и в тяжёлом транспорте, включая грузовой автотранспорт, морские перевозки и авиацию.</w:t>
      </w:r>
    </w:p>
    <w:p w14:paraId="7A8DAB5C" w14:textId="0C3190BC" w:rsidR="00BC0F0D" w:rsidRDefault="00737766" w:rsidP="00AE29D5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737766">
        <w:rPr>
          <w:rFonts w:eastAsiaTheme="majorEastAsia" w:cs="Times New Roman"/>
          <w:szCs w:val="28"/>
          <w:lang w:val="ru-RU"/>
        </w:rPr>
        <w:t>В каждом из этих сегментов водород конкурирует с альтернативными путями декарбонизации, поэтому техническая реализуемость, стоимость и наличие инфраструктуры определяют скорость его внедрения.</w:t>
      </w:r>
    </w:p>
    <w:p w14:paraId="7A32BDED" w14:textId="77777777" w:rsidR="005715A7" w:rsidRPr="005715A7" w:rsidRDefault="00AF4560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24091A">
        <w:rPr>
          <w:rFonts w:eastAsiaTheme="majorEastAsia" w:cs="Times New Roman"/>
          <w:szCs w:val="28"/>
          <w:lang w:val="ru-RU"/>
        </w:rPr>
        <w:t>Спрос на зелёный водород формируется как национальными стратегиями декарбонизации, так и перспективой международной торговли низкоуглеродными энергоносителями, что стимулирует развитие экспортно</w:t>
      </w:r>
      <w:r w:rsidRPr="0024091A">
        <w:rPr>
          <w:rFonts w:eastAsiaTheme="majorEastAsia" w:cs="Times New Roman"/>
          <w:szCs w:val="28"/>
          <w:lang w:val="ru-RU"/>
        </w:rPr>
        <w:noBreakHyphen/>
        <w:t>ориентированных проектов и трансграничных цепочек поставок.</w:t>
      </w:r>
    </w:p>
    <w:p w14:paraId="617FE532" w14:textId="77777777" w:rsidR="005715A7" w:rsidRPr="005715A7" w:rsidRDefault="00AF4560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24091A">
        <w:rPr>
          <w:rFonts w:eastAsiaTheme="majorEastAsia" w:cs="Times New Roman"/>
          <w:szCs w:val="28"/>
          <w:lang w:val="ru-RU"/>
        </w:rPr>
        <w:t>Вместе с тем отсутствие единых стандартов сертификации «</w:t>
      </w:r>
      <w:proofErr w:type="spellStart"/>
      <w:r w:rsidRPr="0024091A">
        <w:rPr>
          <w:rFonts w:eastAsiaTheme="majorEastAsia" w:cs="Times New Roman"/>
          <w:szCs w:val="28"/>
          <w:lang w:val="ru-RU"/>
        </w:rPr>
        <w:t>зелёности</w:t>
      </w:r>
      <w:proofErr w:type="spellEnd"/>
      <w:r w:rsidRPr="0024091A">
        <w:rPr>
          <w:rFonts w:eastAsiaTheme="majorEastAsia" w:cs="Times New Roman"/>
          <w:szCs w:val="28"/>
          <w:lang w:val="ru-RU"/>
        </w:rPr>
        <w:t>», а также неопределённость долгосрочных ценовых сигналов создают риски для инвесторов и могут замедлять принятие решений по крупным промышленным проектам.</w:t>
      </w:r>
    </w:p>
    <w:p w14:paraId="1D4EEE0C" w14:textId="183FC547" w:rsidR="004A57C7" w:rsidRPr="0024091A" w:rsidRDefault="00AF4560" w:rsidP="0024091A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24091A">
        <w:rPr>
          <w:rFonts w:eastAsiaTheme="majorEastAsia" w:cs="Times New Roman"/>
          <w:szCs w:val="28"/>
          <w:lang w:val="ru-RU"/>
        </w:rPr>
        <w:t xml:space="preserve">Это подчёркивает необходимость согласованного развития всех звеньев </w:t>
      </w:r>
      <w:r w:rsidRPr="00AF4560">
        <w:rPr>
          <w:rFonts w:eastAsiaTheme="majorEastAsia" w:cs="Times New Roman"/>
          <w:szCs w:val="28"/>
        </w:rPr>
        <w:t>value</w:t>
      </w:r>
      <w:r w:rsidRPr="0024091A">
        <w:rPr>
          <w:rFonts w:eastAsiaTheme="majorEastAsia" w:cs="Times New Roman"/>
          <w:szCs w:val="28"/>
          <w:lang w:val="ru-RU"/>
        </w:rPr>
        <w:t xml:space="preserve"> </w:t>
      </w:r>
      <w:r w:rsidRPr="00AF4560">
        <w:rPr>
          <w:rFonts w:eastAsiaTheme="majorEastAsia" w:cs="Times New Roman"/>
          <w:szCs w:val="28"/>
        </w:rPr>
        <w:t>chain</w:t>
      </w:r>
      <w:r w:rsidRPr="0024091A">
        <w:rPr>
          <w:rFonts w:eastAsiaTheme="majorEastAsia" w:cs="Times New Roman"/>
          <w:szCs w:val="28"/>
          <w:lang w:val="ru-RU"/>
        </w:rPr>
        <w:t xml:space="preserve"> и выработки согласованных регуляторных рамок, обеспечивающих предсказуемость для участников рынка.</w:t>
      </w:r>
    </w:p>
    <w:p w14:paraId="7BE9A3F8" w14:textId="27A867E9" w:rsidR="00CA5398" w:rsidRDefault="00CA5398">
      <w:pPr>
        <w:rPr>
          <w:lang w:val="ru-RU"/>
        </w:rPr>
      </w:pPr>
      <w:r w:rsidRPr="00754771">
        <w:rPr>
          <w:lang w:val="ru-RU"/>
        </w:rPr>
        <w:br w:type="page"/>
      </w:r>
    </w:p>
    <w:p w14:paraId="3F24B948" w14:textId="5671F0C8" w:rsidR="00B75838" w:rsidRPr="00B75838" w:rsidRDefault="00CA553E" w:rsidP="00A9126D">
      <w:pPr>
        <w:spacing w:after="0"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Глава №2. </w:t>
      </w:r>
      <w:r w:rsidR="00B75838" w:rsidRPr="00B75838">
        <w:rPr>
          <w:b/>
          <w:bCs/>
          <w:lang w:val="ru-RU"/>
        </w:rPr>
        <w:t>Технологические тренды в цепочке создания стоимости зелёного водорода</w:t>
      </w:r>
    </w:p>
    <w:p w14:paraId="243FB992" w14:textId="77777777" w:rsidR="00C82143" w:rsidRDefault="00B75838" w:rsidP="00A9126D">
      <w:pPr>
        <w:spacing w:after="0" w:line="360" w:lineRule="auto"/>
        <w:ind w:firstLine="709"/>
        <w:jc w:val="both"/>
        <w:rPr>
          <w:lang w:val="ru-RU"/>
        </w:rPr>
      </w:pPr>
      <w:r w:rsidRPr="00B75838">
        <w:rPr>
          <w:lang w:val="ru-RU"/>
        </w:rPr>
        <w:t>Развитие зелёного водорода опирается на быстрый прогресс в ряде технологических направлений, затрагивающих все ключевые звенья цепочки создания стоимости: производство, хранение и транспорт, а также цифровизацию и интеграцию с энергосистемой.</w:t>
      </w:r>
    </w:p>
    <w:p w14:paraId="7EE4E4AE" w14:textId="28D8E7C2" w:rsidR="00B75838" w:rsidRPr="00B75838" w:rsidRDefault="00B75838" w:rsidP="00A9126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75838">
        <w:rPr>
          <w:b/>
          <w:bCs/>
          <w:lang w:val="ru-RU"/>
        </w:rPr>
        <w:t>Совокупность этих трендов определяет потенциальные темпы снижения издержек, роста масштабов проектов и формирования международных цепочек поставок.</w:t>
      </w:r>
    </w:p>
    <w:p w14:paraId="7CB755D1" w14:textId="77777777" w:rsidR="00C35A66" w:rsidRDefault="00C35A66" w:rsidP="00A9126D">
      <w:pPr>
        <w:spacing w:after="0" w:line="360" w:lineRule="auto"/>
        <w:ind w:firstLine="709"/>
        <w:jc w:val="both"/>
        <w:rPr>
          <w:lang w:val="ru-RU"/>
        </w:rPr>
      </w:pPr>
    </w:p>
    <w:p w14:paraId="1D31A096" w14:textId="77777777" w:rsidR="009931EE" w:rsidRPr="009931EE" w:rsidRDefault="009931EE" w:rsidP="00A9126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9931EE">
        <w:rPr>
          <w:b/>
          <w:bCs/>
          <w:lang w:val="ru-RU"/>
        </w:rPr>
        <w:t>2.1. Тренды в технологиях электролиза и производстве</w:t>
      </w:r>
    </w:p>
    <w:p w14:paraId="120E57B0" w14:textId="77777777" w:rsidR="00C82143" w:rsidRDefault="009931EE" w:rsidP="00A9126D">
      <w:pPr>
        <w:spacing w:after="0" w:line="360" w:lineRule="auto"/>
        <w:ind w:firstLine="709"/>
        <w:jc w:val="both"/>
        <w:rPr>
          <w:lang w:val="ru-RU"/>
        </w:rPr>
      </w:pPr>
      <w:r w:rsidRPr="009931EE">
        <w:rPr>
          <w:lang w:val="ru-RU"/>
        </w:rPr>
        <w:t xml:space="preserve">За последние годы наблюдается ускоренный рост установленной и планируемой мощности </w:t>
      </w:r>
      <w:proofErr w:type="spellStart"/>
      <w:r w:rsidRPr="009931EE">
        <w:rPr>
          <w:lang w:val="ru-RU"/>
        </w:rPr>
        <w:t>водоэлектролизёров</w:t>
      </w:r>
      <w:proofErr w:type="spellEnd"/>
      <w:r w:rsidRPr="009931EE">
        <w:rPr>
          <w:lang w:val="ru-RU"/>
        </w:rPr>
        <w:t>, что сопровождается как эффектами масштаба, так и технологическими улучшениями.</w:t>
      </w:r>
    </w:p>
    <w:p w14:paraId="1EE7E1D7" w14:textId="77777777" w:rsidR="00C82143" w:rsidRDefault="009931EE" w:rsidP="00A9126D">
      <w:pPr>
        <w:spacing w:after="0" w:line="360" w:lineRule="auto"/>
        <w:ind w:firstLine="709"/>
        <w:jc w:val="both"/>
        <w:rPr>
          <w:lang w:val="ru-RU"/>
        </w:rPr>
      </w:pPr>
      <w:r w:rsidRPr="009931EE">
        <w:rPr>
          <w:lang w:val="ru-RU"/>
        </w:rPr>
        <w:t xml:space="preserve">Снижение удельной стоимости электролизных установок связывают с увеличением серийности производства, внедрением более доступных каталитических материалов и совершенствованием конструкций </w:t>
      </w:r>
      <w:proofErr w:type="spellStart"/>
      <w:r w:rsidRPr="009931EE">
        <w:rPr>
          <w:lang w:val="ru-RU"/>
        </w:rPr>
        <w:t>щёлочных</w:t>
      </w:r>
      <w:proofErr w:type="spellEnd"/>
      <w:r w:rsidRPr="009931EE">
        <w:rPr>
          <w:lang w:val="ru-RU"/>
        </w:rPr>
        <w:t>, PEM</w:t>
      </w:r>
      <w:r w:rsidRPr="009931EE">
        <w:rPr>
          <w:lang w:val="ru-RU"/>
        </w:rPr>
        <w:noBreakHyphen/>
        <w:t xml:space="preserve"> и </w:t>
      </w:r>
      <w:proofErr w:type="spellStart"/>
      <w:r w:rsidRPr="009931EE">
        <w:rPr>
          <w:lang w:val="ru-RU"/>
        </w:rPr>
        <w:t>твёрдооксидных</w:t>
      </w:r>
      <w:proofErr w:type="spellEnd"/>
      <w:r w:rsidRPr="009931EE">
        <w:rPr>
          <w:lang w:val="ru-RU"/>
        </w:rPr>
        <w:t xml:space="preserve"> электролизёров.</w:t>
      </w:r>
    </w:p>
    <w:p w14:paraId="4AEFB652" w14:textId="40CFAB94" w:rsidR="00D0330E" w:rsidRDefault="009931EE" w:rsidP="00C82143">
      <w:pPr>
        <w:spacing w:after="0" w:line="360" w:lineRule="auto"/>
        <w:ind w:firstLine="709"/>
        <w:jc w:val="both"/>
        <w:rPr>
          <w:lang w:val="ru-RU"/>
        </w:rPr>
      </w:pPr>
      <w:r w:rsidRPr="009931EE">
        <w:rPr>
          <w:lang w:val="ru-RU"/>
        </w:rPr>
        <w:t>Наряду с этим усиливается акцент на гибкости работы электролизёров: способность динамически следовать профилю генерации ВИЭ и ценам на электроэнергию становится важным фактором оптимизации совокупных затрат.</w:t>
      </w:r>
    </w:p>
    <w:p w14:paraId="48AB76B2" w14:textId="77777777" w:rsidR="00C82143" w:rsidRDefault="00447635" w:rsidP="00A9126D">
      <w:pPr>
        <w:spacing w:after="0" w:line="360" w:lineRule="auto"/>
        <w:ind w:firstLine="709"/>
        <w:jc w:val="both"/>
        <w:rPr>
          <w:lang w:val="ru-RU"/>
        </w:rPr>
      </w:pPr>
      <w:r w:rsidRPr="0056104E">
        <w:rPr>
          <w:lang w:val="ru-RU"/>
        </w:rPr>
        <w:t>Перспективным направлением является использование новых типов катализаторов и мембран, позволяющих повышать энергоэффективность и расширять диапазон рабочих режимов электролизёров, включая операции при переменной нагрузке.</w:t>
      </w:r>
    </w:p>
    <w:p w14:paraId="4A267D1C" w14:textId="7381767C" w:rsidR="00E0633B" w:rsidRDefault="00447635" w:rsidP="00A9126D">
      <w:pPr>
        <w:spacing w:after="0" w:line="360" w:lineRule="auto"/>
        <w:ind w:firstLine="709"/>
        <w:jc w:val="both"/>
        <w:rPr>
          <w:lang w:val="ru-RU"/>
        </w:rPr>
      </w:pPr>
      <w:r w:rsidRPr="0056104E">
        <w:rPr>
          <w:lang w:val="ru-RU"/>
        </w:rPr>
        <w:lastRenderedPageBreak/>
        <w:t>Одновременно развиваются интегрированные энергетические комплексы, где производство зелёного водорода увязано с крупными ветровыми и солнечными кластерами, а также с объектами промышленного потребления, что сокращает потребность в дальнем транспорте и снижает потери.</w:t>
      </w:r>
    </w:p>
    <w:p w14:paraId="03A5B5C2" w14:textId="77777777" w:rsidR="00447635" w:rsidRDefault="00447635" w:rsidP="00A9126D">
      <w:pPr>
        <w:spacing w:after="0" w:line="360" w:lineRule="auto"/>
        <w:ind w:firstLine="709"/>
        <w:jc w:val="both"/>
        <w:rPr>
          <w:lang w:val="ru-RU"/>
        </w:rPr>
      </w:pPr>
    </w:p>
    <w:p w14:paraId="5ACAD291" w14:textId="77777777" w:rsidR="0056104E" w:rsidRPr="0056104E" w:rsidRDefault="0056104E" w:rsidP="00A9126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6104E">
        <w:rPr>
          <w:b/>
          <w:bCs/>
          <w:lang w:val="ru-RU"/>
        </w:rPr>
        <w:t>2.2. Инновации в хранении и транспортировке водорода</w:t>
      </w:r>
    </w:p>
    <w:p w14:paraId="58961381" w14:textId="77777777" w:rsidR="00C82143" w:rsidRDefault="0056104E" w:rsidP="00A9126D">
      <w:pPr>
        <w:spacing w:after="0" w:line="360" w:lineRule="auto"/>
        <w:ind w:firstLine="709"/>
        <w:jc w:val="both"/>
        <w:rPr>
          <w:lang w:val="ru-RU"/>
        </w:rPr>
      </w:pPr>
      <w:r w:rsidRPr="0056104E">
        <w:rPr>
          <w:lang w:val="ru-RU"/>
        </w:rPr>
        <w:t>Хранение и транспортировка остаются одним из наиболее технологически сложных и капиталоёмких элементов водородной цепочки, однако здесь также формируется ряд устойчивых трендов.</w:t>
      </w:r>
    </w:p>
    <w:p w14:paraId="374D4F12" w14:textId="2B398452" w:rsidR="00C82143" w:rsidRDefault="0056104E" w:rsidP="00A9126D">
      <w:pPr>
        <w:spacing w:after="0" w:line="360" w:lineRule="auto"/>
        <w:ind w:firstLine="709"/>
        <w:jc w:val="both"/>
        <w:rPr>
          <w:lang w:val="ru-RU"/>
        </w:rPr>
      </w:pPr>
      <w:r w:rsidRPr="0056104E">
        <w:rPr>
          <w:lang w:val="ru-RU"/>
        </w:rPr>
        <w:t>Активно развиваются решения по высоконапорному и криогенному хранению, новые типы резервуаров и трубопроводных материалов, рассчитанных на длительную эксплуатацию в условиях воздействия водорода.</w:t>
      </w:r>
    </w:p>
    <w:p w14:paraId="31FCF9F1" w14:textId="05F230F8" w:rsidR="0056104E" w:rsidRPr="0056104E" w:rsidRDefault="0056104E" w:rsidP="00A9126D">
      <w:pPr>
        <w:spacing w:after="0" w:line="360" w:lineRule="auto"/>
        <w:ind w:firstLine="709"/>
        <w:jc w:val="both"/>
        <w:rPr>
          <w:lang w:val="ru-RU"/>
        </w:rPr>
      </w:pPr>
      <w:r w:rsidRPr="0056104E">
        <w:rPr>
          <w:lang w:val="ru-RU"/>
        </w:rPr>
        <w:t>Параллельно ведутся работы по совершенствованию подземных хранилищ, прежде всего в соляных кавернах, как опорной инфраструктуры для сезонного выравнивания спроса и предложения.</w:t>
      </w:r>
    </w:p>
    <w:p w14:paraId="475D7518" w14:textId="77777777" w:rsidR="0056104E" w:rsidRDefault="0056104E" w:rsidP="00A9126D">
      <w:pPr>
        <w:spacing w:after="0" w:line="360" w:lineRule="auto"/>
        <w:ind w:firstLine="709"/>
        <w:jc w:val="both"/>
        <w:rPr>
          <w:lang w:val="ru-RU"/>
        </w:rPr>
      </w:pPr>
    </w:p>
    <w:p w14:paraId="23DF3E98" w14:textId="77777777" w:rsidR="00C82143" w:rsidRDefault="000D7B47" w:rsidP="00A9126D">
      <w:pPr>
        <w:spacing w:after="0" w:line="360" w:lineRule="auto"/>
        <w:ind w:firstLine="709"/>
        <w:jc w:val="both"/>
        <w:rPr>
          <w:lang w:val="ru-RU"/>
        </w:rPr>
      </w:pPr>
      <w:r w:rsidRPr="000D7B47">
        <w:rPr>
          <w:lang w:val="ru-RU"/>
        </w:rPr>
        <w:t>Заметное внимание уделяется использованию водородных производных — аммиака, метанола и жидких органических водородных носителей — для нужд международной торговли, поскольку в ряде случаев это позволяет снизить издержки и повысить энергоёмкость транспортируемого продукта.</w:t>
      </w:r>
    </w:p>
    <w:p w14:paraId="7C4DD36C" w14:textId="481D374C" w:rsidR="0056104E" w:rsidRDefault="000D7B47" w:rsidP="00A9126D">
      <w:pPr>
        <w:spacing w:after="0" w:line="360" w:lineRule="auto"/>
        <w:ind w:firstLine="709"/>
        <w:jc w:val="both"/>
        <w:rPr>
          <w:lang w:val="ru-RU"/>
        </w:rPr>
      </w:pPr>
      <w:r w:rsidRPr="000D7B47">
        <w:rPr>
          <w:lang w:val="ru-RU"/>
        </w:rPr>
        <w:t xml:space="preserve">Технологические тренды в этой области связаны с повышением эффективности процессов синтеза и разложения таких носителей, уменьшением потерь и воздействий на окружающую среду, а также </w:t>
      </w:r>
      <w:r w:rsidRPr="000D7B47">
        <w:rPr>
          <w:lang w:val="ru-RU"/>
        </w:rPr>
        <w:lastRenderedPageBreak/>
        <w:t>адаптацией существующей инфраструктуры (портовые мощности, терминалы, газотранспортные сети).</w:t>
      </w:r>
    </w:p>
    <w:p w14:paraId="2213F05D" w14:textId="77777777" w:rsidR="000D7B47" w:rsidRDefault="000D7B47" w:rsidP="00A9126D">
      <w:pPr>
        <w:spacing w:after="0" w:line="360" w:lineRule="auto"/>
        <w:ind w:firstLine="709"/>
        <w:jc w:val="both"/>
        <w:rPr>
          <w:lang w:val="ru-RU"/>
        </w:rPr>
      </w:pPr>
    </w:p>
    <w:p w14:paraId="341CD290" w14:textId="77777777" w:rsidR="000D7B47" w:rsidRPr="000D7B47" w:rsidRDefault="000D7B47" w:rsidP="00A9126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D7B47">
        <w:rPr>
          <w:b/>
          <w:bCs/>
          <w:lang w:val="ru-RU"/>
        </w:rPr>
        <w:t>2.3. Цифровизация и «</w:t>
      </w:r>
      <w:proofErr w:type="spellStart"/>
      <w:r w:rsidRPr="000D7B47">
        <w:rPr>
          <w:b/>
          <w:bCs/>
          <w:lang w:val="ru-RU"/>
        </w:rPr>
        <w:t>Hydrogen</w:t>
      </w:r>
      <w:proofErr w:type="spellEnd"/>
      <w:r w:rsidRPr="000D7B47">
        <w:rPr>
          <w:b/>
          <w:bCs/>
          <w:lang w:val="ru-RU"/>
        </w:rPr>
        <w:t xml:space="preserve"> 4.0»</w:t>
      </w:r>
    </w:p>
    <w:p w14:paraId="66DDDE79" w14:textId="4268D98A" w:rsidR="00C82143" w:rsidRDefault="000D7B47" w:rsidP="00A9126D">
      <w:pPr>
        <w:spacing w:after="0" w:line="360" w:lineRule="auto"/>
        <w:ind w:firstLine="709"/>
        <w:jc w:val="both"/>
        <w:rPr>
          <w:lang w:val="ru-RU"/>
        </w:rPr>
      </w:pPr>
      <w:r w:rsidRPr="000D7B47">
        <w:rPr>
          <w:lang w:val="ru-RU"/>
        </w:rPr>
        <w:t>Одним из ключевых сквозных трендов становится цифровизация водородной цепочки — от проектирования и управления электролизными мощностями до мониторинга инфраструктуры и торговых операций</w:t>
      </w:r>
      <w:r w:rsidR="00C82143">
        <w:rPr>
          <w:lang w:val="ru-RU"/>
        </w:rPr>
        <w:t>.</w:t>
      </w:r>
    </w:p>
    <w:p w14:paraId="3D0C96E9" w14:textId="77777777" w:rsidR="00C82143" w:rsidRDefault="000D7B47" w:rsidP="00A9126D">
      <w:pPr>
        <w:spacing w:after="0" w:line="360" w:lineRule="auto"/>
        <w:ind w:firstLine="709"/>
        <w:jc w:val="both"/>
        <w:rPr>
          <w:lang w:val="ru-RU"/>
        </w:rPr>
      </w:pPr>
      <w:r w:rsidRPr="000D7B47">
        <w:rPr>
          <w:b/>
          <w:bCs/>
          <w:lang w:val="ru-RU"/>
        </w:rPr>
        <w:t>Концепция «</w:t>
      </w:r>
      <w:proofErr w:type="spellStart"/>
      <w:r w:rsidRPr="000D7B47">
        <w:rPr>
          <w:b/>
          <w:bCs/>
          <w:lang w:val="ru-RU"/>
        </w:rPr>
        <w:t>Hydrogen</w:t>
      </w:r>
      <w:proofErr w:type="spellEnd"/>
      <w:r w:rsidRPr="000D7B47">
        <w:rPr>
          <w:b/>
          <w:bCs/>
          <w:lang w:val="ru-RU"/>
        </w:rPr>
        <w:t xml:space="preserve"> 4.0» предполагает широкое применение технологий Индустрии 4.0:</w:t>
      </w:r>
      <w:r w:rsidRPr="000D7B47">
        <w:rPr>
          <w:lang w:val="ru-RU"/>
        </w:rPr>
        <w:t xml:space="preserve"> киберфизических систем, цифровых двойников, продвинутых сенсоров, аналитики на основе ИИ и распределённых реестров для обеспечения прозрачности происхождения водорода.</w:t>
      </w:r>
    </w:p>
    <w:p w14:paraId="50C69D40" w14:textId="63C94FF0" w:rsidR="000D7B47" w:rsidRPr="000D7B47" w:rsidRDefault="000D7B47" w:rsidP="00A9126D">
      <w:pPr>
        <w:spacing w:after="0" w:line="360" w:lineRule="auto"/>
        <w:ind w:firstLine="709"/>
        <w:jc w:val="both"/>
        <w:rPr>
          <w:lang w:val="ru-RU"/>
        </w:rPr>
      </w:pPr>
      <w:r w:rsidRPr="000D7B47">
        <w:rPr>
          <w:lang w:val="ru-RU"/>
        </w:rPr>
        <w:t>Это позволяет создавать цифровые платформы, которые интегрируют данные о производстве, транспорте, хранении и потреблении водорода, поддерживая оптимизацию режимов и снижение операционных затрат по всей цепочке.</w:t>
      </w:r>
    </w:p>
    <w:p w14:paraId="74CA209C" w14:textId="77777777" w:rsidR="000D7B47" w:rsidRDefault="000D7B47" w:rsidP="00A9126D">
      <w:pPr>
        <w:spacing w:after="0" w:line="360" w:lineRule="auto"/>
        <w:ind w:firstLine="709"/>
        <w:jc w:val="both"/>
        <w:rPr>
          <w:lang w:val="ru-RU"/>
        </w:rPr>
      </w:pPr>
    </w:p>
    <w:p w14:paraId="33753AD6" w14:textId="77777777" w:rsidR="00C82143" w:rsidRDefault="00FC6919" w:rsidP="00A9126D">
      <w:pPr>
        <w:spacing w:after="0" w:line="360" w:lineRule="auto"/>
        <w:ind w:firstLine="709"/>
        <w:jc w:val="both"/>
        <w:rPr>
          <w:lang w:val="ru-RU"/>
        </w:rPr>
      </w:pPr>
      <w:r w:rsidRPr="00733515">
        <w:rPr>
          <w:lang w:val="ru-RU"/>
        </w:rPr>
        <w:t>Применение цифровых двойников электролизных установок, хранилищ и сетевой инфраструктуры даёт возможность моделировать различные сценарии эксплуатации, проводить виртуальные испытания и прогнозировать состояние оборудования, снижая риски аварий и незапланированных простоев.</w:t>
      </w:r>
    </w:p>
    <w:p w14:paraId="4970BF72" w14:textId="33AA9DD1" w:rsidR="000D7B47" w:rsidRDefault="00FC6919" w:rsidP="00A9126D">
      <w:pPr>
        <w:spacing w:after="0" w:line="360" w:lineRule="auto"/>
        <w:ind w:firstLine="709"/>
        <w:jc w:val="both"/>
        <w:rPr>
          <w:lang w:val="ru-RU"/>
        </w:rPr>
      </w:pPr>
      <w:r w:rsidRPr="00733515">
        <w:rPr>
          <w:lang w:val="ru-RU"/>
        </w:rPr>
        <w:t>В области рынка и регулирования цифровые решения используются для верификации «</w:t>
      </w:r>
      <w:proofErr w:type="spellStart"/>
      <w:r w:rsidRPr="00733515">
        <w:rPr>
          <w:lang w:val="ru-RU"/>
        </w:rPr>
        <w:t>зелёности</w:t>
      </w:r>
      <w:proofErr w:type="spellEnd"/>
      <w:r w:rsidRPr="00733515">
        <w:rPr>
          <w:lang w:val="ru-RU"/>
        </w:rPr>
        <w:t xml:space="preserve">» водорода, управления сертификатами происхождения и организации более гибких ценовых </w:t>
      </w:r>
      <w:r w:rsidRPr="00733515">
        <w:rPr>
          <w:lang w:val="ru-RU"/>
        </w:rPr>
        <w:lastRenderedPageBreak/>
        <w:t>продуктов, привязанных к доступности дешёвой возобновляемой электроэнергии.</w:t>
      </w:r>
    </w:p>
    <w:p w14:paraId="546E5BAF" w14:textId="77777777" w:rsidR="00FC6919" w:rsidRDefault="00FC6919" w:rsidP="00A9126D">
      <w:pPr>
        <w:spacing w:after="0" w:line="360" w:lineRule="auto"/>
        <w:ind w:firstLine="709"/>
        <w:jc w:val="both"/>
        <w:rPr>
          <w:lang w:val="ru-RU"/>
        </w:rPr>
      </w:pPr>
    </w:p>
    <w:p w14:paraId="5EAA1D84" w14:textId="77777777" w:rsidR="00733515" w:rsidRPr="00733515" w:rsidRDefault="00733515" w:rsidP="00A9126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33515">
        <w:rPr>
          <w:b/>
          <w:bCs/>
          <w:lang w:val="ru-RU"/>
        </w:rPr>
        <w:t>2.4. Технологические тренды на стороне потребления</w:t>
      </w:r>
    </w:p>
    <w:p w14:paraId="2161C3DB" w14:textId="77777777" w:rsidR="00C82143" w:rsidRDefault="00733515" w:rsidP="00A9126D">
      <w:pPr>
        <w:spacing w:after="0" w:line="360" w:lineRule="auto"/>
        <w:ind w:firstLine="709"/>
        <w:jc w:val="both"/>
        <w:rPr>
          <w:lang w:val="ru-RU"/>
        </w:rPr>
      </w:pPr>
      <w:r w:rsidRPr="00733515">
        <w:rPr>
          <w:lang w:val="ru-RU"/>
        </w:rPr>
        <w:t>На стороне конечного использования ключевые тренды связаны с развитием технологий, способных эффективно использовать зелёный водород либо его производные в промышленности, энергетике и транспорте.</w:t>
      </w:r>
    </w:p>
    <w:p w14:paraId="78893BE5" w14:textId="77777777" w:rsidR="00C82143" w:rsidRDefault="00733515" w:rsidP="00A9126D">
      <w:pPr>
        <w:spacing w:after="0" w:line="360" w:lineRule="auto"/>
        <w:ind w:firstLine="709"/>
        <w:jc w:val="both"/>
        <w:rPr>
          <w:lang w:val="ru-RU"/>
        </w:rPr>
      </w:pPr>
      <w:r w:rsidRPr="00733515">
        <w:rPr>
          <w:lang w:val="ru-RU"/>
        </w:rPr>
        <w:t>В металлургии и химической промышленности расширяются пилотные и демонстрационные проекты по применению водорода в процессах прямого восстановления железа и производстве «зелёного» аммиака и метанола, что задаёт ориентиры для будущих масштабных решений.</w:t>
      </w:r>
    </w:p>
    <w:p w14:paraId="3F3B2BC4" w14:textId="1D30E9E2" w:rsidR="00733515" w:rsidRPr="00733515" w:rsidRDefault="00733515" w:rsidP="00A9126D">
      <w:pPr>
        <w:spacing w:after="0" w:line="360" w:lineRule="auto"/>
        <w:ind w:firstLine="709"/>
        <w:jc w:val="both"/>
        <w:rPr>
          <w:lang w:val="ru-RU"/>
        </w:rPr>
      </w:pPr>
      <w:r w:rsidRPr="00733515">
        <w:rPr>
          <w:lang w:val="ru-RU"/>
        </w:rPr>
        <w:t>В энергетике продолжается совершенствование газовых турбин и топливных элементов, адаптируемых к высоким долям водорода и его смесей с природным газом.</w:t>
      </w:r>
    </w:p>
    <w:p w14:paraId="71986446" w14:textId="77777777" w:rsidR="00FC6919" w:rsidRDefault="00FC6919" w:rsidP="00A9126D">
      <w:pPr>
        <w:spacing w:after="0" w:line="360" w:lineRule="auto"/>
        <w:ind w:firstLine="709"/>
        <w:jc w:val="both"/>
        <w:rPr>
          <w:lang w:val="ru-RU"/>
        </w:rPr>
      </w:pPr>
    </w:p>
    <w:p w14:paraId="39A80AC2" w14:textId="77777777" w:rsidR="00C82143" w:rsidRDefault="00E74589" w:rsidP="00A9126D">
      <w:pPr>
        <w:spacing w:after="0" w:line="360" w:lineRule="auto"/>
        <w:ind w:firstLine="709"/>
        <w:jc w:val="both"/>
        <w:rPr>
          <w:lang w:val="ru-RU"/>
        </w:rPr>
      </w:pPr>
      <w:r w:rsidRPr="0042468A">
        <w:rPr>
          <w:lang w:val="ru-RU"/>
        </w:rPr>
        <w:t>В транспортном секторе технологический прогресс касается как силовых установок на топливных элементах, так и инфраструктуры дозаправки для тяжёлого автотранспорта, железнодорожных составов и морских судов.</w:t>
      </w:r>
    </w:p>
    <w:p w14:paraId="53EFB879" w14:textId="78CF0963" w:rsidR="00092A20" w:rsidRPr="00447635" w:rsidRDefault="00E74589" w:rsidP="00A9126D">
      <w:pPr>
        <w:spacing w:after="0" w:line="360" w:lineRule="auto"/>
        <w:ind w:firstLine="709"/>
        <w:jc w:val="both"/>
        <w:rPr>
          <w:lang w:val="ru-RU"/>
        </w:rPr>
      </w:pPr>
      <w:r w:rsidRPr="00A71FBD">
        <w:rPr>
          <w:lang w:val="ru-RU"/>
        </w:rPr>
        <w:t>Эти направления пока находятся на разных стадиях зрелости, однако их развитие критически важно для формирования устойчивого спроса, который будет поддерживать загрузку производственных мощностей зелёного водорода и оправдывать масштабные инвестиции в всю цепочку создания стоимости.</w:t>
      </w:r>
    </w:p>
    <w:p w14:paraId="56D50352" w14:textId="44ED3D40" w:rsidR="00477E8E" w:rsidRDefault="00477E8E">
      <w:pPr>
        <w:rPr>
          <w:lang w:val="ru-RU"/>
        </w:rPr>
      </w:pPr>
      <w:r>
        <w:rPr>
          <w:lang w:val="ru-RU"/>
        </w:rPr>
        <w:br w:type="page"/>
      </w:r>
    </w:p>
    <w:p w14:paraId="40785071" w14:textId="74E3A3C8" w:rsidR="00AF5241" w:rsidRPr="00492050" w:rsidRDefault="0046109E" w:rsidP="0049205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492050"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№3. </w:t>
      </w:r>
      <w:r w:rsidR="00AF5241" w:rsidRPr="00492050">
        <w:rPr>
          <w:rFonts w:ascii="Times New Roman" w:hAnsi="Times New Roman" w:cs="Times New Roman"/>
          <w:color w:val="auto"/>
          <w:lang w:val="ru-RU"/>
        </w:rPr>
        <w:t>Барьеры масштабирования зелёного водорода</w:t>
      </w:r>
    </w:p>
    <w:p w14:paraId="27345728" w14:textId="77777777" w:rsidR="00025AE4" w:rsidRDefault="00AF5241" w:rsidP="004440EE">
      <w:pPr>
        <w:spacing w:after="0" w:line="360" w:lineRule="auto"/>
        <w:ind w:firstLine="709"/>
        <w:jc w:val="both"/>
        <w:rPr>
          <w:lang w:val="ru-RU"/>
        </w:rPr>
      </w:pPr>
      <w:r w:rsidRPr="00AF5241">
        <w:rPr>
          <w:lang w:val="ru-RU"/>
        </w:rPr>
        <w:t>Масштабирование зелёного водорода от пилотных проектов к гига</w:t>
      </w:r>
      <w:r w:rsidRPr="00AF5241">
        <w:rPr>
          <w:lang w:val="ru-RU"/>
        </w:rPr>
        <w:noBreakHyphen/>
        <w:t>масштабам сдерживается совокупностью технологических, экономических, инфраструктурных и регуляторных ограничений.</w:t>
      </w:r>
    </w:p>
    <w:p w14:paraId="62B2DBF6" w14:textId="5453A02A" w:rsidR="00AF5241" w:rsidRPr="00AF5241" w:rsidRDefault="00AF5241" w:rsidP="004440EE">
      <w:pPr>
        <w:spacing w:after="0" w:line="360" w:lineRule="auto"/>
        <w:ind w:firstLine="709"/>
        <w:jc w:val="both"/>
        <w:rPr>
          <w:lang w:val="ru-RU"/>
        </w:rPr>
      </w:pPr>
      <w:r w:rsidRPr="00AF5241">
        <w:rPr>
          <w:lang w:val="ru-RU"/>
        </w:rPr>
        <w:t>Эти барьеры проявляются на всех звеньях цепочки создания стоимости и требуют комплексного подхода, сочетающего развитие технологий, инфраструктуры и механизмов государственной поддержки.</w:t>
      </w:r>
    </w:p>
    <w:p w14:paraId="2277DE44" w14:textId="77777777" w:rsidR="00E966A8" w:rsidRDefault="00E966A8" w:rsidP="004440EE">
      <w:pPr>
        <w:spacing w:after="0" w:line="360" w:lineRule="auto"/>
        <w:ind w:firstLine="709"/>
        <w:jc w:val="both"/>
        <w:rPr>
          <w:lang w:val="ru-RU"/>
        </w:rPr>
      </w:pPr>
    </w:p>
    <w:p w14:paraId="546CD937" w14:textId="77777777" w:rsidR="000A3A42" w:rsidRPr="000A3A42" w:rsidRDefault="000A3A42" w:rsidP="004440E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A3A42">
        <w:rPr>
          <w:b/>
          <w:bCs/>
          <w:lang w:val="ru-RU"/>
        </w:rPr>
        <w:t>3.1. Технологические барьеры</w:t>
      </w:r>
    </w:p>
    <w:p w14:paraId="255B28E0" w14:textId="77777777" w:rsidR="00025AE4" w:rsidRPr="001C11BA" w:rsidRDefault="000A3A42" w:rsidP="004440E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A3A42">
        <w:rPr>
          <w:b/>
          <w:bCs/>
          <w:lang w:val="ru-RU"/>
        </w:rPr>
        <w:t>Ключевые технологические ограничения связаны с параметрами и надёжностью электролизёров, а также с обеспечением безопасного хранения и транспортировки водорода.</w:t>
      </w:r>
    </w:p>
    <w:p w14:paraId="0B7F836F" w14:textId="3A59E2B6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Высокая стоимость оборудования, ограниченный срок службы компонентов (катализаторов, мембран), чувствительность к режимам работы и качеству воды затрудняют переход к крупным мощностям, особенно при переменной генерации ВИЭ.</w:t>
      </w:r>
    </w:p>
    <w:p w14:paraId="6ED603BF" w14:textId="389A1E0C" w:rsidR="000A3A42" w:rsidRPr="000A3A42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 xml:space="preserve">Дополнительные вызовы создают потери энергии и требования к материалам при </w:t>
      </w:r>
      <w:proofErr w:type="spellStart"/>
      <w:r w:rsidRPr="000A3A42">
        <w:rPr>
          <w:lang w:val="ru-RU"/>
        </w:rPr>
        <w:t>компримировании</w:t>
      </w:r>
      <w:proofErr w:type="spellEnd"/>
      <w:r w:rsidRPr="000A3A42">
        <w:rPr>
          <w:lang w:val="ru-RU"/>
        </w:rPr>
        <w:t xml:space="preserve">, сжижении и транспортировке водорода, включая проблемы водородного </w:t>
      </w:r>
      <w:proofErr w:type="spellStart"/>
      <w:r w:rsidRPr="000A3A42">
        <w:rPr>
          <w:lang w:val="ru-RU"/>
        </w:rPr>
        <w:t>охрупчивания</w:t>
      </w:r>
      <w:proofErr w:type="spellEnd"/>
      <w:r w:rsidRPr="000A3A42">
        <w:rPr>
          <w:lang w:val="ru-RU"/>
        </w:rPr>
        <w:t xml:space="preserve"> конструкционных сталей.</w:t>
      </w:r>
    </w:p>
    <w:p w14:paraId="62752D58" w14:textId="77777777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Интеграция электролизёров с возобновляемой генерацией требует разработки устойчивых режимов работы при частых изменениях нагрузки, что пока не в полной мере обеспечивается серийными решениями.</w:t>
      </w:r>
    </w:p>
    <w:p w14:paraId="235A9E64" w14:textId="128DBC15" w:rsidR="000A3A42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 xml:space="preserve">Применение новых катализаторов и мембран, а также масштабирование подземных хранилищ и инфраструктуры для </w:t>
      </w:r>
      <w:r w:rsidRPr="000A3A42">
        <w:rPr>
          <w:lang w:val="ru-RU"/>
        </w:rPr>
        <w:lastRenderedPageBreak/>
        <w:t>производных водорода остаются в значительной степени на стадиях демонстрационных проектов и требуют дальнейших НИОКР.</w:t>
      </w:r>
    </w:p>
    <w:p w14:paraId="5D564637" w14:textId="77777777" w:rsidR="004440EE" w:rsidRPr="000A3A42" w:rsidRDefault="004440EE" w:rsidP="004440EE">
      <w:pPr>
        <w:spacing w:after="0" w:line="360" w:lineRule="auto"/>
        <w:ind w:firstLine="709"/>
        <w:jc w:val="both"/>
        <w:rPr>
          <w:lang w:val="ru-RU"/>
        </w:rPr>
      </w:pPr>
    </w:p>
    <w:p w14:paraId="667B1A4C" w14:textId="77777777" w:rsidR="000A3A42" w:rsidRPr="000A3A42" w:rsidRDefault="000A3A42" w:rsidP="004440E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A3A42">
        <w:rPr>
          <w:b/>
          <w:bCs/>
          <w:lang w:val="ru-RU"/>
        </w:rPr>
        <w:t>3.2. Экономические и рыночные барьеры</w:t>
      </w:r>
    </w:p>
    <w:p w14:paraId="6160AEF8" w14:textId="77777777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Экономические ограничения во многом определяют текущие темпы внедрения зелёного водорода.</w:t>
      </w:r>
    </w:p>
    <w:p w14:paraId="3378BC06" w14:textId="49D0913D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Высокие капитальные затраты на электролизные установки и инфраструктуру, а также доминирующая доля стоимости электроэнергии в структуре себестоимости приводят к тому, что зелёный водород часто проигрывает конкуренцию серому и синему водороду, особенно в отсутствие жёсткого углеродного регулирования.</w:t>
      </w:r>
    </w:p>
    <w:p w14:paraId="1BACC9C0" w14:textId="06EC54AA" w:rsidR="000A3A42" w:rsidRPr="000A3A42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Неопределённость цен на электроэнергию и низкие коэффициенты использования установленной мощности при работе на переменных ВИЭ дополнительно ухудшают экономику проектов.</w:t>
      </w:r>
    </w:p>
    <w:p w14:paraId="261AF31A" w14:textId="77777777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 xml:space="preserve">Рынки сбыта для зелёного водорода и его производных находятся в стадии формирования: долгосрочные </w:t>
      </w:r>
      <w:proofErr w:type="spellStart"/>
      <w:r w:rsidRPr="000A3A42">
        <w:rPr>
          <w:lang w:val="ru-RU"/>
        </w:rPr>
        <w:t>оффтейк</w:t>
      </w:r>
      <w:proofErr w:type="spellEnd"/>
      <w:r w:rsidRPr="000A3A42">
        <w:rPr>
          <w:lang w:val="ru-RU"/>
        </w:rPr>
        <w:noBreakHyphen/>
        <w:t>контракты, биржевые продукты и механизмы ценообразования пока недостаточно развиты.</w:t>
      </w:r>
    </w:p>
    <w:p w14:paraId="4EC4930E" w14:textId="69D8329F" w:rsidR="000A3A42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Отсутствие стабильных ценовых сигналов, сильная роль субсидий и льгот, а также конкуренция с другими низкоуглеродными решениями создают риски для инвесторов и тормозят принятие решений по крупным проектам.</w:t>
      </w:r>
    </w:p>
    <w:p w14:paraId="6959C862" w14:textId="77777777" w:rsidR="004440EE" w:rsidRPr="000A3A42" w:rsidRDefault="004440EE" w:rsidP="004440EE">
      <w:pPr>
        <w:spacing w:after="0" w:line="360" w:lineRule="auto"/>
        <w:ind w:firstLine="709"/>
        <w:jc w:val="both"/>
        <w:rPr>
          <w:lang w:val="ru-RU"/>
        </w:rPr>
      </w:pPr>
    </w:p>
    <w:p w14:paraId="664A64CA" w14:textId="77777777" w:rsidR="000A3A42" w:rsidRPr="000A3A42" w:rsidRDefault="000A3A42" w:rsidP="004440E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A3A42">
        <w:rPr>
          <w:b/>
          <w:bCs/>
          <w:lang w:val="ru-RU"/>
        </w:rPr>
        <w:t>3.3. Инфраструктурные и пространственные барьеры</w:t>
      </w:r>
    </w:p>
    <w:p w14:paraId="23F07150" w14:textId="77777777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Развитие инфраструктуры производства, хранения, транспорта и потребления зелёного водорода существенно отстаёт от заявленных стратегических целей.</w:t>
      </w:r>
    </w:p>
    <w:p w14:paraId="5BE9DE5E" w14:textId="77777777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lastRenderedPageBreak/>
        <w:t>Создание специализированных трубопроводов, терминалов в портах, хранилищ и сети водородных заправочных станций требует крупных инвестиций и длительных сроков реализации, что не всегда синхронизировано с планами по вводу электролизных мощностей и промышленного спроса.</w:t>
      </w:r>
    </w:p>
    <w:p w14:paraId="4F097804" w14:textId="2C8DEDD5" w:rsidR="000A3A42" w:rsidRPr="000A3A42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Дополнительной проблемой является географический разрыв между регионами с высоким ресурсным потенциалом ВИЭ и основными центрами потребления, что увеличивает требования к транспортной инфраструктуре.</w:t>
      </w:r>
    </w:p>
    <w:p w14:paraId="36822E98" w14:textId="77777777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Ограниченная возможность переоборудования существующей газовой инфраструктуры под водород, а также необходимость учёта вопросов безопасности и общественного принятия (</w:t>
      </w:r>
      <w:proofErr w:type="spellStart"/>
      <w:r w:rsidRPr="000A3A42">
        <w:rPr>
          <w:lang w:val="ru-RU"/>
        </w:rPr>
        <w:t>public</w:t>
      </w:r>
      <w:proofErr w:type="spellEnd"/>
      <w:r w:rsidRPr="000A3A42">
        <w:rPr>
          <w:lang w:val="ru-RU"/>
        </w:rPr>
        <w:t xml:space="preserve"> </w:t>
      </w:r>
      <w:proofErr w:type="spellStart"/>
      <w:r w:rsidRPr="000A3A42">
        <w:rPr>
          <w:lang w:val="ru-RU"/>
        </w:rPr>
        <w:t>acceptance</w:t>
      </w:r>
      <w:proofErr w:type="spellEnd"/>
      <w:r w:rsidRPr="000A3A42">
        <w:rPr>
          <w:lang w:val="ru-RU"/>
        </w:rPr>
        <w:t>) усложняют и удлиняют процессы планирования и реализации инфраструктурных проектов.</w:t>
      </w:r>
    </w:p>
    <w:p w14:paraId="394E1B1A" w14:textId="5CEE2159" w:rsidR="000A3A42" w:rsidRPr="00FC7A87" w:rsidRDefault="000A3A42" w:rsidP="004440E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A3A42">
        <w:rPr>
          <w:b/>
          <w:bCs/>
          <w:lang w:val="ru-RU"/>
        </w:rPr>
        <w:t>Недостаточная координация между энергетическим, транспортным и промышленным планированием усиливает риск появления «узких мест» и недозагруженных активов.</w:t>
      </w:r>
    </w:p>
    <w:p w14:paraId="698BC24B" w14:textId="77777777" w:rsidR="004440EE" w:rsidRPr="000A3A42" w:rsidRDefault="004440EE" w:rsidP="004440EE">
      <w:pPr>
        <w:spacing w:after="0" w:line="360" w:lineRule="auto"/>
        <w:ind w:firstLine="709"/>
        <w:jc w:val="both"/>
        <w:rPr>
          <w:lang w:val="ru-RU"/>
        </w:rPr>
      </w:pPr>
    </w:p>
    <w:p w14:paraId="047292A2" w14:textId="77777777" w:rsidR="000A3A42" w:rsidRPr="000A3A42" w:rsidRDefault="000A3A42" w:rsidP="004440EE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A3A42">
        <w:rPr>
          <w:b/>
          <w:bCs/>
          <w:lang w:val="ru-RU"/>
        </w:rPr>
        <w:t>3.4. Регуляторные и институциональные барьеры</w:t>
      </w:r>
    </w:p>
    <w:p w14:paraId="067F3717" w14:textId="77777777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С точки зрения регулирования одним из центральных барьеров остаётся отсутствие единых и общепризнанных стандартов и методик сертификации «</w:t>
      </w:r>
      <w:proofErr w:type="spellStart"/>
      <w:r w:rsidRPr="000A3A42">
        <w:rPr>
          <w:lang w:val="ru-RU"/>
        </w:rPr>
        <w:t>зелёности</w:t>
      </w:r>
      <w:proofErr w:type="spellEnd"/>
      <w:r w:rsidRPr="000A3A42">
        <w:rPr>
          <w:lang w:val="ru-RU"/>
        </w:rPr>
        <w:t>» водорода, включая учёт выбросов по всей цепочке создания стоимости.</w:t>
      </w:r>
    </w:p>
    <w:p w14:paraId="3A7010B1" w14:textId="717DE9CC" w:rsidR="000A3A42" w:rsidRPr="000A3A42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Различия в национальных подходах к определению низкоуглеродного водорода, к системам гарантий происхождения и к углеродному регулированию создают фрагментированный рынок и осложняют развитие трансграничной торговли.</w:t>
      </w:r>
    </w:p>
    <w:p w14:paraId="26EADF8E" w14:textId="77777777" w:rsidR="00025AE4" w:rsidRDefault="000A3A42" w:rsidP="004440EE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lastRenderedPageBreak/>
        <w:t>Сложные и затяжные процедуры разрешений, неопределённые правила подключения электролизёров к сетям, а также недостаточная интеграция качественной инфраструктуры (метрология, стандартизация, сертификация, аккредитация) в национальные водородные стратегии усиливают регуляторные риски.</w:t>
      </w:r>
    </w:p>
    <w:p w14:paraId="34E4AB0A" w14:textId="5FFC3318" w:rsidR="00B50DA2" w:rsidRDefault="000A3A42" w:rsidP="008B7AFC">
      <w:pPr>
        <w:spacing w:after="0" w:line="360" w:lineRule="auto"/>
        <w:ind w:firstLine="709"/>
        <w:jc w:val="both"/>
        <w:rPr>
          <w:lang w:val="ru-RU"/>
        </w:rPr>
      </w:pPr>
      <w:r w:rsidRPr="000A3A42">
        <w:rPr>
          <w:lang w:val="ru-RU"/>
        </w:rPr>
        <w:t>Непоследовательность государственной политики, колебания в размерах и дизайне мер поддержки, а также отсутствие долгосрочных обязательств по спросу могут подрывать доверие инвесторов и замедлять масштабирование проектов.</w:t>
      </w:r>
    </w:p>
    <w:p w14:paraId="0CFA2D73" w14:textId="74AE54D7" w:rsidR="00E966A8" w:rsidRDefault="00E966A8">
      <w:pPr>
        <w:rPr>
          <w:lang w:val="ru-RU"/>
        </w:rPr>
      </w:pPr>
      <w:r>
        <w:rPr>
          <w:lang w:val="ru-RU"/>
        </w:rPr>
        <w:br w:type="page"/>
      </w:r>
    </w:p>
    <w:p w14:paraId="4D820AE7" w14:textId="4FADC576" w:rsidR="00D3544A" w:rsidRPr="000711C1" w:rsidRDefault="00BB3C7D" w:rsidP="000711C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0711C1">
        <w:rPr>
          <w:rFonts w:ascii="Times New Roman" w:hAnsi="Times New Roman" w:cs="Times New Roman"/>
          <w:color w:val="auto"/>
          <w:lang w:val="ru-RU"/>
        </w:rPr>
        <w:lastRenderedPageBreak/>
        <w:t xml:space="preserve">Глава №4. </w:t>
      </w:r>
      <w:r w:rsidR="00D3544A" w:rsidRPr="000711C1">
        <w:rPr>
          <w:rFonts w:ascii="Times New Roman" w:hAnsi="Times New Roman" w:cs="Times New Roman"/>
          <w:color w:val="auto"/>
          <w:lang w:val="ru-RU"/>
        </w:rPr>
        <w:t>Условия устойчивого развития и направления политики</w:t>
      </w:r>
    </w:p>
    <w:p w14:paraId="173D331E" w14:textId="77777777" w:rsidR="005F4168" w:rsidRDefault="00D3544A" w:rsidP="00E212E6">
      <w:pPr>
        <w:spacing w:after="0" w:line="360" w:lineRule="auto"/>
        <w:ind w:firstLine="709"/>
        <w:jc w:val="both"/>
        <w:rPr>
          <w:b/>
          <w:bCs/>
        </w:rPr>
      </w:pPr>
      <w:r w:rsidRPr="00D52183">
        <w:rPr>
          <w:b/>
          <w:bCs/>
          <w:lang w:val="ru-RU"/>
        </w:rPr>
        <w:t>Формирование устойчивых цепочек создания стоимости зелёного водорода требует сочетания технологического прогресса с продуманной государственной политикой и координацией действий участников рынка.</w:t>
      </w:r>
    </w:p>
    <w:p w14:paraId="54C48DD1" w14:textId="77777777" w:rsidR="00D52183" w:rsidRPr="00D52183" w:rsidRDefault="00D52183" w:rsidP="00E212E6">
      <w:pPr>
        <w:spacing w:after="0" w:line="360" w:lineRule="auto"/>
        <w:ind w:firstLine="709"/>
        <w:jc w:val="both"/>
        <w:rPr>
          <w:b/>
          <w:bCs/>
        </w:rPr>
      </w:pPr>
    </w:p>
    <w:p w14:paraId="10E91903" w14:textId="251AFBDE" w:rsidR="00D3544A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>Ключевыми условиями выступают масштабирование производства и ВИЭ</w:t>
      </w:r>
      <w:r w:rsidRPr="00D3544A">
        <w:rPr>
          <w:lang w:val="ru-RU"/>
        </w:rPr>
        <w:noBreakHyphen/>
        <w:t>генерации, развитие инфраструктуры, создание предсказуемого спроса и выстраивание справедливых и согласованных регуляторных рамок.​</w:t>
      </w:r>
    </w:p>
    <w:p w14:paraId="779D1380" w14:textId="77777777" w:rsidR="005F4168" w:rsidRPr="00D3544A" w:rsidRDefault="005F4168" w:rsidP="00E212E6">
      <w:pPr>
        <w:spacing w:after="0" w:line="360" w:lineRule="auto"/>
        <w:ind w:firstLine="709"/>
        <w:jc w:val="both"/>
        <w:rPr>
          <w:lang w:val="ru-RU"/>
        </w:rPr>
      </w:pPr>
    </w:p>
    <w:p w14:paraId="59713A71" w14:textId="77777777" w:rsidR="00D3544A" w:rsidRPr="00D3544A" w:rsidRDefault="00D3544A" w:rsidP="00E212E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3544A">
        <w:rPr>
          <w:b/>
          <w:bCs/>
          <w:lang w:val="ru-RU"/>
        </w:rPr>
        <w:t>4.1. Технологические и инфраструктурные предпосылки</w:t>
      </w:r>
    </w:p>
    <w:p w14:paraId="415E7EA9" w14:textId="77777777" w:rsidR="005F4168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>С точки зрения технологий критично обеспечить дальнейшее снижение капитальных и операционных затрат на электролизёры, повышение их эффективности и надёжности, а также развитие решений по хранению и транспортировке, адаптированных к различным сценариям спроса.</w:t>
      </w:r>
    </w:p>
    <w:p w14:paraId="67DBDD49" w14:textId="4C85BADD" w:rsidR="00D3544A" w:rsidRPr="00D3544A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>Ещё одним условием является ускоренное наращивание мощностей возобновляемой генерации, причём с учётом критериев дополнительности, чтобы производство зелёного водорода реально способствовало декарбонизации, а не вытесняло низкоуглеродную электроэнергию из других сегментов.​</w:t>
      </w:r>
    </w:p>
    <w:p w14:paraId="58B2FF33" w14:textId="77777777" w:rsidR="005F4168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>Инфраструктурное развитие предполагает планомерное создание производственных кластеров и «водородных хабов», где на ограниченной территории сосредоточены мощности по производству, хранению, транспортировке и потреблению водорода.</w:t>
      </w:r>
    </w:p>
    <w:p w14:paraId="78C52A5C" w14:textId="3AD356BA" w:rsidR="00D3544A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lastRenderedPageBreak/>
        <w:t>Такой подход позволяет достигать эффектов масштаба, оптимизировать использование сетей и портовой инфраструктуры и снижать риски недозагруженности активов на ранних этапах развития рынка.​</w:t>
      </w:r>
    </w:p>
    <w:p w14:paraId="0BF357F3" w14:textId="77777777" w:rsidR="005F4168" w:rsidRPr="00D3544A" w:rsidRDefault="005F4168" w:rsidP="00E212E6">
      <w:pPr>
        <w:spacing w:after="0" w:line="360" w:lineRule="auto"/>
        <w:ind w:firstLine="709"/>
        <w:jc w:val="both"/>
        <w:rPr>
          <w:lang w:val="ru-RU"/>
        </w:rPr>
      </w:pPr>
    </w:p>
    <w:p w14:paraId="3EF6FA64" w14:textId="77777777" w:rsidR="00D3544A" w:rsidRPr="00D3544A" w:rsidRDefault="00D3544A" w:rsidP="00E212E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3544A">
        <w:rPr>
          <w:b/>
          <w:bCs/>
          <w:lang w:val="ru-RU"/>
        </w:rPr>
        <w:t>4.2. Политика поддержки: от субсидий к рыночным сигналам</w:t>
      </w:r>
    </w:p>
    <w:p w14:paraId="24A54B7C" w14:textId="77777777" w:rsidR="005F4168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>На ранних стадиях развития зелёного водорода важную роль играют прямые меры поддержки: инвестиционные гранты, субсидирование капитальных затрат, налоговые льготы и льготное финансирование.</w:t>
      </w:r>
    </w:p>
    <w:p w14:paraId="23F0A89E" w14:textId="36F308CC" w:rsidR="00D3544A" w:rsidRDefault="00D3544A" w:rsidP="00E212E6">
      <w:pPr>
        <w:spacing w:after="0" w:line="360" w:lineRule="auto"/>
        <w:ind w:firstLine="709"/>
        <w:jc w:val="both"/>
      </w:pPr>
      <w:r w:rsidRPr="00D3544A">
        <w:rPr>
          <w:lang w:val="ru-RU"/>
        </w:rPr>
        <w:t>По мере роста рынка акцент должен смещаться в сторону рыночных механизмов — контрактов на разницу (</w:t>
      </w:r>
      <w:proofErr w:type="spellStart"/>
      <w:r w:rsidRPr="00D3544A">
        <w:rPr>
          <w:lang w:val="ru-RU"/>
        </w:rPr>
        <w:t>CCfD</w:t>
      </w:r>
      <w:proofErr w:type="spellEnd"/>
      <w:r w:rsidRPr="00D3544A">
        <w:rPr>
          <w:lang w:val="ru-RU"/>
        </w:rPr>
        <w:t>), премий за низкоуглеродную продукцию, долгосрочных налоговых кредитов за производство низкоуглеродного водорода, что снижает риски по операционным затратам и стимулирует конкуренцию по снижению углеродного следа.​</w:t>
      </w:r>
    </w:p>
    <w:p w14:paraId="0F4977B3" w14:textId="77777777" w:rsidR="00D71557" w:rsidRPr="00D71557" w:rsidRDefault="00D71557" w:rsidP="00E212E6">
      <w:pPr>
        <w:spacing w:after="0" w:line="360" w:lineRule="auto"/>
        <w:ind w:firstLine="709"/>
        <w:jc w:val="both"/>
      </w:pPr>
    </w:p>
    <w:p w14:paraId="5797506F" w14:textId="77777777" w:rsidR="005F4168" w:rsidRDefault="00D3544A" w:rsidP="00E212E6">
      <w:pPr>
        <w:spacing w:after="0" w:line="360" w:lineRule="auto"/>
        <w:ind w:firstLine="709"/>
        <w:jc w:val="both"/>
      </w:pPr>
      <w:r w:rsidRPr="00D3544A">
        <w:rPr>
          <w:b/>
          <w:bCs/>
          <w:lang w:val="ru-RU"/>
        </w:rPr>
        <w:t>Отдельное направление</w:t>
      </w:r>
      <w:r w:rsidRPr="00D3544A">
        <w:rPr>
          <w:lang w:val="ru-RU"/>
        </w:rPr>
        <w:t xml:space="preserve"> — меры по стимулированию спроса: квоты и обязательства по использованию зелёного водорода или его производных в ключевых отраслях (сталь, удобрения, топливо для транспорта), а также использование государственного заказа и публичных закупок для формирования «якорного» спроса.</w:t>
      </w:r>
    </w:p>
    <w:p w14:paraId="28A71B9F" w14:textId="77777777" w:rsidR="003E1403" w:rsidRPr="003E1403" w:rsidRDefault="003E1403" w:rsidP="00E212E6">
      <w:pPr>
        <w:spacing w:after="0" w:line="360" w:lineRule="auto"/>
        <w:ind w:firstLine="709"/>
        <w:jc w:val="both"/>
      </w:pPr>
    </w:p>
    <w:p w14:paraId="62818A84" w14:textId="5ED62005" w:rsidR="00D3544A" w:rsidRPr="00A72501" w:rsidRDefault="00D3544A" w:rsidP="00E212E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72501">
        <w:rPr>
          <w:b/>
          <w:bCs/>
          <w:lang w:val="ru-RU"/>
        </w:rPr>
        <w:t>Такие инструменты позволяют синхронизировать ввод производственных мощностей с формированием рынков сбыта и сокращать риск ценовой волатильности в начальный период.​</w:t>
      </w:r>
    </w:p>
    <w:p w14:paraId="0117988C" w14:textId="77777777" w:rsidR="005F4168" w:rsidRPr="00D3544A" w:rsidRDefault="005F4168" w:rsidP="00E212E6">
      <w:pPr>
        <w:spacing w:after="0" w:line="360" w:lineRule="auto"/>
        <w:ind w:firstLine="709"/>
        <w:jc w:val="both"/>
        <w:rPr>
          <w:lang w:val="ru-RU"/>
        </w:rPr>
      </w:pPr>
    </w:p>
    <w:p w14:paraId="1EABD0FB" w14:textId="77777777" w:rsidR="00D3544A" w:rsidRPr="00D3544A" w:rsidRDefault="00D3544A" w:rsidP="00E212E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3544A">
        <w:rPr>
          <w:b/>
          <w:bCs/>
          <w:lang w:val="ru-RU"/>
        </w:rPr>
        <w:lastRenderedPageBreak/>
        <w:t>4.3. Регуляторные рамки и стандарты устойчивости</w:t>
      </w:r>
    </w:p>
    <w:p w14:paraId="54533498" w14:textId="77777777" w:rsidR="005F4168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>Устойчивое развитие цепочек зелёного водорода предполагает наличие прозрачной и согласованной системы стандартов, охватывающих критерии «</w:t>
      </w:r>
      <w:proofErr w:type="spellStart"/>
      <w:r w:rsidRPr="00D3544A">
        <w:rPr>
          <w:lang w:val="ru-RU"/>
        </w:rPr>
        <w:t>зелёности</w:t>
      </w:r>
      <w:proofErr w:type="spellEnd"/>
      <w:r w:rsidRPr="00D3544A">
        <w:rPr>
          <w:lang w:val="ru-RU"/>
        </w:rPr>
        <w:t>», методики расчёта выбросов по жизненному циклу и процедуры сертификации.</w:t>
      </w:r>
    </w:p>
    <w:p w14:paraId="407CFDA8" w14:textId="22FCB908" w:rsidR="00D3544A" w:rsidRPr="00D3544A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>Гармонизация национальных систем гарантий происхождения и взаимное признание сертификатов на международном уровне снижают транзакционные издержки и формируют основу для трансграничной торговли зелёным водородом и его производными.​</w:t>
      </w:r>
    </w:p>
    <w:p w14:paraId="6A545460" w14:textId="77777777" w:rsidR="005F4168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>Не менее важно встраивать критерии устойчивого развития — учёт воздействия на экосистемы, водные ресурсы, землепользование, а также социальные аспекты и вопросы справедливого перехода — в национальные стратегии и проекты по зелёному водороду.</w:t>
      </w:r>
    </w:p>
    <w:p w14:paraId="4AA780A9" w14:textId="2E861EB2" w:rsidR="00D3544A" w:rsidRDefault="00D3544A" w:rsidP="00E212E6">
      <w:pPr>
        <w:spacing w:after="0" w:line="360" w:lineRule="auto"/>
        <w:ind w:firstLine="709"/>
        <w:jc w:val="both"/>
        <w:rPr>
          <w:lang w:val="ru-RU"/>
        </w:rPr>
      </w:pPr>
      <w:r w:rsidRPr="00D3544A">
        <w:rPr>
          <w:lang w:val="ru-RU"/>
        </w:rPr>
        <w:t xml:space="preserve">Подходы, предполагающие </w:t>
      </w:r>
      <w:proofErr w:type="spellStart"/>
      <w:r w:rsidRPr="00D3544A">
        <w:rPr>
          <w:lang w:val="ru-RU"/>
        </w:rPr>
        <w:t>приоритизацию</w:t>
      </w:r>
      <w:proofErr w:type="spellEnd"/>
      <w:r w:rsidRPr="00D3544A">
        <w:rPr>
          <w:lang w:val="ru-RU"/>
        </w:rPr>
        <w:t xml:space="preserve"> локального использования, увязку проектов с национальными целями развития и поэтапное масштабирование, позволяют лучше интегрировать водород в экономику и минимизировать социальные и экологические риски.</w:t>
      </w:r>
    </w:p>
    <w:p w14:paraId="7C7EF6F2" w14:textId="54DD58E1" w:rsidR="008B7AFC" w:rsidRDefault="008B7AFC">
      <w:pPr>
        <w:rPr>
          <w:lang w:val="ru-RU"/>
        </w:rPr>
      </w:pPr>
      <w:r>
        <w:rPr>
          <w:lang w:val="ru-RU"/>
        </w:rPr>
        <w:br w:type="page"/>
      </w:r>
    </w:p>
    <w:p w14:paraId="549286FF" w14:textId="795C4F8A" w:rsidR="00161750" w:rsidRDefault="002325AD" w:rsidP="007133B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2325AD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45494D3C" w14:textId="77777777" w:rsidR="0073083E" w:rsidRPr="0073083E" w:rsidRDefault="0073083E" w:rsidP="0073083E">
      <w:pPr>
        <w:rPr>
          <w:lang w:val="ru-RU"/>
        </w:rPr>
      </w:pPr>
    </w:p>
    <w:p w14:paraId="149968FB" w14:textId="77777777" w:rsidR="009D6B23" w:rsidRDefault="00D54872" w:rsidP="001225A1">
      <w:pPr>
        <w:spacing w:after="0" w:line="360" w:lineRule="auto"/>
        <w:ind w:firstLine="709"/>
        <w:jc w:val="both"/>
        <w:rPr>
          <w:lang w:val="ru-RU"/>
        </w:rPr>
      </w:pPr>
      <w:r w:rsidRPr="00D54872">
        <w:rPr>
          <w:b/>
          <w:bCs/>
          <w:lang w:val="ru-RU"/>
        </w:rPr>
        <w:t>Работа показывает, что потенциал зелёного водорода определяется не отдельными технологиями, а согласованным развитием всей цепочки создания стоимости</w:t>
      </w:r>
      <w:r w:rsidRPr="00D54872">
        <w:rPr>
          <w:lang w:val="ru-RU"/>
        </w:rPr>
        <w:t xml:space="preserve"> — от производства на основе ВИЭ до инфраструктуры хранения, транспортировки и разнообразных вариантов конечного использования.</w:t>
      </w:r>
    </w:p>
    <w:p w14:paraId="50C1B104" w14:textId="77777777" w:rsidR="008F5F79" w:rsidRDefault="008F5F79" w:rsidP="001225A1">
      <w:pPr>
        <w:spacing w:after="0" w:line="360" w:lineRule="auto"/>
        <w:ind w:firstLine="709"/>
        <w:jc w:val="both"/>
        <w:rPr>
          <w:lang w:val="ru-RU"/>
        </w:rPr>
      </w:pPr>
    </w:p>
    <w:p w14:paraId="4AB8556C" w14:textId="08A09C50" w:rsidR="00D54872" w:rsidRDefault="00D54872" w:rsidP="001225A1">
      <w:pPr>
        <w:spacing w:after="0" w:line="360" w:lineRule="auto"/>
        <w:ind w:firstLine="709"/>
        <w:jc w:val="both"/>
        <w:rPr>
          <w:lang w:val="ru-RU"/>
        </w:rPr>
      </w:pPr>
      <w:r w:rsidRPr="00D54872">
        <w:rPr>
          <w:b/>
          <w:bCs/>
          <w:lang w:val="ru-RU"/>
        </w:rPr>
        <w:t>Текущие технологические тренды</w:t>
      </w:r>
      <w:r w:rsidRPr="00D54872">
        <w:rPr>
          <w:lang w:val="ru-RU"/>
        </w:rPr>
        <w:t xml:space="preserve"> — удешевление и масштабирование электролизёров, развитие решений по хранению и транспортировке, цифровизация («</w:t>
      </w:r>
      <w:proofErr w:type="spellStart"/>
      <w:r w:rsidRPr="00D54872">
        <w:rPr>
          <w:lang w:val="ru-RU"/>
        </w:rPr>
        <w:t>Hydrogen</w:t>
      </w:r>
      <w:proofErr w:type="spellEnd"/>
      <w:r w:rsidRPr="00D54872">
        <w:rPr>
          <w:lang w:val="ru-RU"/>
        </w:rPr>
        <w:t xml:space="preserve"> 4.0») и появление промышленных и транспортных приложений — создают базу для постепенного снижения издержек и расширения рынков сбыта.</w:t>
      </w:r>
    </w:p>
    <w:p w14:paraId="0FD9D5EA" w14:textId="77777777" w:rsidR="00610322" w:rsidRPr="006E3455" w:rsidRDefault="00610322" w:rsidP="001225A1">
      <w:pPr>
        <w:spacing w:after="0" w:line="360" w:lineRule="auto"/>
        <w:ind w:firstLine="709"/>
        <w:jc w:val="both"/>
        <w:rPr>
          <w:lang w:val="ru-RU"/>
        </w:rPr>
      </w:pPr>
    </w:p>
    <w:p w14:paraId="6EB1DBF4" w14:textId="77777777" w:rsidR="009D6B23" w:rsidRDefault="00D54872" w:rsidP="001225A1">
      <w:pPr>
        <w:spacing w:after="0" w:line="360" w:lineRule="auto"/>
        <w:ind w:firstLine="709"/>
        <w:jc w:val="both"/>
        <w:rPr>
          <w:lang w:val="ru-RU"/>
        </w:rPr>
      </w:pPr>
      <w:r w:rsidRPr="00D54872">
        <w:rPr>
          <w:b/>
          <w:bCs/>
          <w:lang w:val="ru-RU"/>
        </w:rPr>
        <w:t>В то же время масштабирование зелёного водорода сталкивается с комплексом барьеров:</w:t>
      </w:r>
      <w:r w:rsidRPr="00D54872">
        <w:rPr>
          <w:lang w:val="ru-RU"/>
        </w:rPr>
        <w:t xml:space="preserve"> технологическими ограничениями оборудования и инфраструктуры, высокой капиталоёмкостью и чувствительностью экономики проектов к стоимости электроэнергии, отставанием инфраструктурного развития и </w:t>
      </w:r>
      <w:proofErr w:type="spellStart"/>
      <w:r w:rsidRPr="00D54872">
        <w:rPr>
          <w:lang w:val="ru-RU"/>
        </w:rPr>
        <w:t>фрагментированностью</w:t>
      </w:r>
      <w:proofErr w:type="spellEnd"/>
      <w:r w:rsidRPr="00D54872">
        <w:rPr>
          <w:lang w:val="ru-RU"/>
        </w:rPr>
        <w:t xml:space="preserve"> регуляторной среды.</w:t>
      </w:r>
    </w:p>
    <w:p w14:paraId="1CB1E31C" w14:textId="7A2EC112" w:rsidR="00D54872" w:rsidRPr="00D54872" w:rsidRDefault="00D54872" w:rsidP="001225A1">
      <w:pPr>
        <w:spacing w:after="0" w:line="360" w:lineRule="auto"/>
        <w:ind w:firstLine="709"/>
        <w:jc w:val="both"/>
        <w:rPr>
          <w:lang w:val="ru-RU"/>
        </w:rPr>
      </w:pPr>
      <w:r w:rsidRPr="00D54872">
        <w:rPr>
          <w:lang w:val="ru-RU"/>
        </w:rPr>
        <w:t>Преодоление этих барьеров требует сочетания продолжения НИОКР, ускоренного развития ВИЭ</w:t>
      </w:r>
      <w:r w:rsidRPr="00D54872">
        <w:rPr>
          <w:lang w:val="ru-RU"/>
        </w:rPr>
        <w:noBreakHyphen/>
        <w:t>генерации и водородных хабов, а также перехода от разрозненных субсидий к более предсказуемым рыночным и регуляторным механизмам поддержки, включая стандарты устойчивости и гармонизированные системы сертификации.</w:t>
      </w:r>
    </w:p>
    <w:p w14:paraId="6F625899" w14:textId="77777777" w:rsidR="00D54872" w:rsidRPr="00D54872" w:rsidRDefault="00D54872" w:rsidP="001225A1">
      <w:pPr>
        <w:spacing w:after="0" w:line="360" w:lineRule="auto"/>
        <w:ind w:firstLine="709"/>
        <w:jc w:val="both"/>
        <w:rPr>
          <w:lang w:val="ru-RU"/>
        </w:rPr>
      </w:pPr>
      <w:r w:rsidRPr="00D54872">
        <w:rPr>
          <w:lang w:val="ru-RU"/>
        </w:rPr>
        <w:lastRenderedPageBreak/>
        <w:t>Таким образом, устойчивое развитие цепочек создания стоимости зелёного водорода возможно лишь при условии координации технологической, инфраструктурной и институциональной политики, направленной на одновременное формирование предложения и спроса на низкоуглеродный водород и его производные.</w:t>
      </w:r>
    </w:p>
    <w:p w14:paraId="783857CC" w14:textId="77777777" w:rsidR="00791877" w:rsidRPr="00791877" w:rsidRDefault="00791877">
      <w:pPr>
        <w:rPr>
          <w:lang w:val="ru-RU"/>
        </w:rPr>
      </w:pPr>
    </w:p>
    <w:p w14:paraId="6B0100A1" w14:textId="048833D0" w:rsidR="00286E75" w:rsidRPr="001E1871" w:rsidRDefault="00286E75">
      <w:pPr>
        <w:rPr>
          <w:b/>
          <w:bCs/>
          <w:lang w:val="ru-RU"/>
        </w:rPr>
      </w:pPr>
      <w:r w:rsidRPr="001E1871">
        <w:rPr>
          <w:b/>
          <w:bCs/>
          <w:lang w:val="ru-RU"/>
        </w:rPr>
        <w:br w:type="page"/>
      </w:r>
    </w:p>
    <w:p w14:paraId="45502B39" w14:textId="77777777" w:rsidR="0065188D" w:rsidRDefault="0065188D" w:rsidP="001708D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382191">
        <w:rPr>
          <w:rFonts w:ascii="Times New Roman" w:hAnsi="Times New Roman" w:cs="Times New Roman"/>
          <w:color w:val="auto"/>
          <w:lang w:val="ru-RU"/>
        </w:rPr>
        <w:lastRenderedPageBreak/>
        <w:t>СПИСОК</w:t>
      </w:r>
      <w:r w:rsidRPr="001E187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382191">
        <w:rPr>
          <w:rFonts w:ascii="Times New Roman" w:hAnsi="Times New Roman" w:cs="Times New Roman"/>
          <w:color w:val="auto"/>
          <w:lang w:val="ru-RU"/>
        </w:rPr>
        <w:t>ЛИТЕРАТУРЫ</w:t>
      </w:r>
    </w:p>
    <w:p w14:paraId="76E0DE09" w14:textId="77777777" w:rsidR="001477CB" w:rsidRPr="001477CB" w:rsidRDefault="001477CB" w:rsidP="001477CB">
      <w:pPr>
        <w:rPr>
          <w:lang w:val="ru-RU"/>
        </w:rPr>
      </w:pPr>
    </w:p>
    <w:p w14:paraId="2E3F491E" w14:textId="467C8F2F" w:rsidR="00E01856" w:rsidRPr="00AA123E" w:rsidRDefault="00A3722F" w:rsidP="00AA123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A3722F">
        <w:rPr>
          <w:lang w:val="ru-RU"/>
        </w:rPr>
        <w:t xml:space="preserve">Да Роза А. В. Возобновляемые источники энергии: учебник / пер. с англ. — М.: БИНОМ. </w:t>
      </w:r>
      <w:r w:rsidRPr="001371DC">
        <w:rPr>
          <w:lang w:val="ru-RU"/>
        </w:rPr>
        <w:t>Лаборатория знаний, 2012.</w:t>
      </w:r>
      <w:r w:rsidR="00EF7335" w:rsidRPr="00EF7335">
        <w:rPr>
          <w:lang w:val="ru-RU"/>
        </w:rPr>
        <w:t xml:space="preserve"> – </w:t>
      </w:r>
      <w:r w:rsidR="00EF7335">
        <w:t>URL</w:t>
      </w:r>
      <w:r w:rsidR="00EF7335" w:rsidRPr="00EF7335">
        <w:rPr>
          <w:lang w:val="ru-RU"/>
        </w:rPr>
        <w:t xml:space="preserve">: </w:t>
      </w:r>
      <w:hyperlink r:id="rId9" w:history="1">
        <w:r w:rsidR="00AA123E" w:rsidRPr="00605306">
          <w:rPr>
            <w:rStyle w:val="aff8"/>
          </w:rPr>
          <w:t>https</w:t>
        </w:r>
        <w:r w:rsidR="00AA123E" w:rsidRPr="00605306">
          <w:rPr>
            <w:rStyle w:val="aff8"/>
            <w:lang w:val="ru-RU"/>
          </w:rPr>
          <w:t>://</w:t>
        </w:r>
        <w:proofErr w:type="spellStart"/>
        <w:r w:rsidR="00AA123E" w:rsidRPr="00605306">
          <w:rPr>
            <w:rStyle w:val="aff8"/>
          </w:rPr>
          <w:t>rawi</w:t>
        </w:r>
        <w:proofErr w:type="spellEnd"/>
        <w:r w:rsidR="00AA123E" w:rsidRPr="00605306">
          <w:rPr>
            <w:rStyle w:val="aff8"/>
            <w:lang w:val="ru-RU"/>
          </w:rPr>
          <w:t>.</w:t>
        </w:r>
        <w:proofErr w:type="spellStart"/>
        <w:r w:rsidR="00AA123E" w:rsidRPr="00605306">
          <w:rPr>
            <w:rStyle w:val="aff8"/>
          </w:rPr>
          <w:t>ru</w:t>
        </w:r>
        <w:proofErr w:type="spellEnd"/>
        <w:r w:rsidR="00AA123E" w:rsidRPr="00605306">
          <w:rPr>
            <w:rStyle w:val="aff8"/>
            <w:lang w:val="ru-RU"/>
          </w:rPr>
          <w:t>/</w:t>
        </w:r>
        <w:r w:rsidR="00AA123E" w:rsidRPr="00605306">
          <w:rPr>
            <w:rStyle w:val="aff8"/>
          </w:rPr>
          <w:t>wp</w:t>
        </w:r>
        <w:r w:rsidR="00AA123E" w:rsidRPr="00605306">
          <w:rPr>
            <w:rStyle w:val="aff8"/>
            <w:lang w:val="ru-RU"/>
          </w:rPr>
          <w:t>-</w:t>
        </w:r>
        <w:r w:rsidR="00AA123E" w:rsidRPr="00605306">
          <w:rPr>
            <w:rStyle w:val="aff8"/>
          </w:rPr>
          <w:t>content</w:t>
        </w:r>
        <w:r w:rsidR="00AA123E" w:rsidRPr="00605306">
          <w:rPr>
            <w:rStyle w:val="aff8"/>
            <w:lang w:val="ru-RU"/>
          </w:rPr>
          <w:t>/</w:t>
        </w:r>
        <w:r w:rsidR="00AA123E" w:rsidRPr="00605306">
          <w:rPr>
            <w:rStyle w:val="aff8"/>
          </w:rPr>
          <w:t>uploads</w:t>
        </w:r>
        <w:r w:rsidR="00AA123E" w:rsidRPr="00605306">
          <w:rPr>
            <w:rStyle w:val="aff8"/>
            <w:lang w:val="ru-RU"/>
          </w:rPr>
          <w:t>/2021/01/</w:t>
        </w:r>
        <w:r w:rsidR="00AA123E" w:rsidRPr="00605306">
          <w:rPr>
            <w:rStyle w:val="aff8"/>
          </w:rPr>
          <w:t>a</w:t>
        </w:r>
        <w:r w:rsidR="00AA123E" w:rsidRPr="00605306">
          <w:rPr>
            <w:rStyle w:val="aff8"/>
            <w:lang w:val="ru-RU"/>
          </w:rPr>
          <w:t>.-</w:t>
        </w:r>
        <w:r w:rsidR="00AA123E" w:rsidRPr="00605306">
          <w:rPr>
            <w:rStyle w:val="aff8"/>
          </w:rPr>
          <w:t>da</w:t>
        </w:r>
        <w:r w:rsidR="00AA123E" w:rsidRPr="00605306">
          <w:rPr>
            <w:rStyle w:val="aff8"/>
            <w:lang w:val="ru-RU"/>
          </w:rPr>
          <w:t>-</w:t>
        </w:r>
        <w:proofErr w:type="spellStart"/>
        <w:r w:rsidR="00AA123E" w:rsidRPr="00605306">
          <w:rPr>
            <w:rStyle w:val="aff8"/>
          </w:rPr>
          <w:t>roza</w:t>
        </w:r>
        <w:proofErr w:type="spellEnd"/>
        <w:r w:rsidR="00AA123E" w:rsidRPr="00605306">
          <w:rPr>
            <w:rStyle w:val="aff8"/>
            <w:lang w:val="ru-RU"/>
          </w:rPr>
          <w:t>-_</w:t>
        </w:r>
        <w:proofErr w:type="spellStart"/>
        <w:r w:rsidR="00AA123E" w:rsidRPr="00605306">
          <w:rPr>
            <w:rStyle w:val="aff8"/>
          </w:rPr>
          <w:t>vozobnovljaemye</w:t>
        </w:r>
        <w:proofErr w:type="spellEnd"/>
        <w:r w:rsidR="00AA123E" w:rsidRPr="00605306">
          <w:rPr>
            <w:rStyle w:val="aff8"/>
            <w:lang w:val="ru-RU"/>
          </w:rPr>
          <w:t>-</w:t>
        </w:r>
        <w:proofErr w:type="spellStart"/>
        <w:r w:rsidR="00AA123E" w:rsidRPr="00605306">
          <w:rPr>
            <w:rStyle w:val="aff8"/>
          </w:rPr>
          <w:t>istochniki</w:t>
        </w:r>
        <w:proofErr w:type="spellEnd"/>
        <w:r w:rsidR="00AA123E" w:rsidRPr="00605306">
          <w:rPr>
            <w:rStyle w:val="aff8"/>
            <w:lang w:val="ru-RU"/>
          </w:rPr>
          <w:t>-</w:t>
        </w:r>
        <w:proofErr w:type="spellStart"/>
        <w:r w:rsidR="00AA123E" w:rsidRPr="00605306">
          <w:rPr>
            <w:rStyle w:val="aff8"/>
          </w:rPr>
          <w:t>energii</w:t>
        </w:r>
        <w:proofErr w:type="spellEnd"/>
        <w:r w:rsidR="00AA123E" w:rsidRPr="00605306">
          <w:rPr>
            <w:rStyle w:val="aff8"/>
            <w:lang w:val="ru-RU"/>
          </w:rPr>
          <w:t>.</w:t>
        </w:r>
        <w:r w:rsidR="00AA123E" w:rsidRPr="00605306">
          <w:rPr>
            <w:rStyle w:val="aff8"/>
          </w:rPr>
          <w:t>pdf</w:t>
        </w:r>
      </w:hyperlink>
      <w:r w:rsidR="00AA123E" w:rsidRPr="00AA123E">
        <w:rPr>
          <w:lang w:val="ru-RU"/>
        </w:rPr>
        <w:t xml:space="preserve"> </w:t>
      </w:r>
      <w:r w:rsidR="00B5356E" w:rsidRPr="00B5356E">
        <w:rPr>
          <w:lang w:val="ru-RU"/>
        </w:rPr>
        <w:t>(</w:t>
      </w:r>
      <w:r w:rsidR="00B5356E" w:rsidRPr="000079DE">
        <w:rPr>
          <w:b/>
          <w:bCs/>
          <w:lang w:val="ru-RU"/>
        </w:rPr>
        <w:t>дата обращения:</w:t>
      </w:r>
      <w:r w:rsidR="00B5356E" w:rsidRPr="00B5356E">
        <w:rPr>
          <w:lang w:val="ru-RU"/>
        </w:rPr>
        <w:t xml:space="preserve"> 01.06.2025)</w:t>
      </w:r>
    </w:p>
    <w:p w14:paraId="13254BE1" w14:textId="6A38D066" w:rsidR="003D12A7" w:rsidRPr="0040717A" w:rsidRDefault="006233D6" w:rsidP="0040717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BA47B3">
        <w:rPr>
          <w:lang w:val="ru-RU"/>
        </w:rPr>
        <w:t>Савицкий А. А. Возобновляемые источники энергии: учебно</w:t>
      </w:r>
      <w:r w:rsidRPr="00BA47B3">
        <w:rPr>
          <w:lang w:val="ru-RU"/>
        </w:rPr>
        <w:noBreakHyphen/>
        <w:t>методическое пособие. — Минск, 2021. — Электронный ресурс университета.</w:t>
      </w:r>
      <w:r w:rsidR="000117E2" w:rsidRPr="000117E2">
        <w:rPr>
          <w:lang w:val="ru-RU"/>
        </w:rPr>
        <w:t xml:space="preserve"> </w:t>
      </w:r>
      <w:r w:rsidR="000117E2">
        <w:rPr>
          <w:lang w:val="ru-RU"/>
        </w:rPr>
        <w:t>–</w:t>
      </w:r>
      <w:r w:rsidR="000117E2" w:rsidRPr="000117E2">
        <w:rPr>
          <w:lang w:val="ru-RU"/>
        </w:rPr>
        <w:t xml:space="preserve"> </w:t>
      </w:r>
      <w:r w:rsidR="000117E2">
        <w:t>URL</w:t>
      </w:r>
      <w:r w:rsidR="000117E2" w:rsidRPr="000117E2">
        <w:rPr>
          <w:lang w:val="ru-RU"/>
        </w:rPr>
        <w:t>:</w:t>
      </w:r>
      <w:r w:rsidR="00D57F19" w:rsidRPr="00D57F19">
        <w:rPr>
          <w:lang w:val="ru-RU"/>
        </w:rPr>
        <w:t xml:space="preserve"> </w:t>
      </w:r>
      <w:hyperlink r:id="rId10" w:history="1">
        <w:r w:rsidR="00B5356E" w:rsidRPr="00605306">
          <w:rPr>
            <w:rStyle w:val="aff8"/>
            <w:lang w:val="ru-RU"/>
          </w:rPr>
          <w:t>https://elib.bsu.by/bitstream/123456789/259629/1/%D0%A4%D0%A5%D0%9E%D0%92%D0%AD_2021.pdf</w:t>
        </w:r>
      </w:hyperlink>
      <w:r w:rsidR="009B50B4" w:rsidRPr="009B50B4">
        <w:rPr>
          <w:lang w:val="ru-RU"/>
        </w:rPr>
        <w:t xml:space="preserve"> </w:t>
      </w:r>
      <w:r w:rsidR="009B50B4" w:rsidRPr="00B5356E">
        <w:rPr>
          <w:lang w:val="ru-RU"/>
        </w:rPr>
        <w:t>(</w:t>
      </w:r>
      <w:r w:rsidR="009B50B4" w:rsidRPr="000079DE">
        <w:rPr>
          <w:b/>
          <w:bCs/>
          <w:lang w:val="ru-RU"/>
        </w:rPr>
        <w:t>дата обращения:</w:t>
      </w:r>
      <w:r w:rsidR="009B50B4" w:rsidRPr="00B5356E">
        <w:rPr>
          <w:lang w:val="ru-RU"/>
        </w:rPr>
        <w:t xml:space="preserve"> 01.0</w:t>
      </w:r>
      <w:r w:rsidR="00706976" w:rsidRPr="00706976">
        <w:rPr>
          <w:lang w:val="ru-RU"/>
        </w:rPr>
        <w:t>8</w:t>
      </w:r>
      <w:r w:rsidR="009B50B4" w:rsidRPr="00B5356E">
        <w:rPr>
          <w:lang w:val="ru-RU"/>
        </w:rPr>
        <w:t>.2025)</w:t>
      </w:r>
    </w:p>
    <w:p w14:paraId="54D937DD" w14:textId="53FFA06F" w:rsidR="00BF23CE" w:rsidRPr="00FF5B3E" w:rsidRDefault="00BF23CE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F5B3E">
        <w:rPr>
          <w:lang w:val="ru-RU"/>
        </w:rPr>
        <w:t xml:space="preserve">Ола Г., </w:t>
      </w:r>
      <w:proofErr w:type="spellStart"/>
      <w:r w:rsidRPr="00FF5B3E">
        <w:rPr>
          <w:lang w:val="ru-RU"/>
        </w:rPr>
        <w:t>Гепперт</w:t>
      </w:r>
      <w:proofErr w:type="spellEnd"/>
      <w:r w:rsidRPr="00FF5B3E">
        <w:rPr>
          <w:lang w:val="ru-RU"/>
        </w:rPr>
        <w:t xml:space="preserve"> А., Пракаш С. Водородная энергетика. — М.: Бином. </w:t>
      </w:r>
      <w:r w:rsidRPr="008E4004">
        <w:rPr>
          <w:lang w:val="ru-RU"/>
        </w:rPr>
        <w:t>Лаборатория знаний, 2009. [учебное пособие, общие основы водородной энергетики].</w:t>
      </w:r>
    </w:p>
    <w:p w14:paraId="089FBF35" w14:textId="63432E44" w:rsidR="00FF5B3E" w:rsidRPr="008D0558" w:rsidRDefault="00D8670F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8D0558">
        <w:rPr>
          <w:lang w:val="ru-RU"/>
        </w:rPr>
        <w:t>Гухман</w:t>
      </w:r>
      <w:proofErr w:type="spellEnd"/>
      <w:r w:rsidRPr="008D0558">
        <w:rPr>
          <w:lang w:val="ru-RU"/>
        </w:rPr>
        <w:t xml:space="preserve"> А. А. и др. Возобновляемые источники энергии и водород в энергетике ЕС. — М., 2010. </w:t>
      </w:r>
      <w:r w:rsidRPr="00D8670F">
        <w:t>[</w:t>
      </w:r>
      <w:proofErr w:type="spellStart"/>
      <w:r w:rsidRPr="00D8670F">
        <w:t>электронная</w:t>
      </w:r>
      <w:proofErr w:type="spellEnd"/>
      <w:r w:rsidRPr="00D8670F">
        <w:t xml:space="preserve"> </w:t>
      </w:r>
      <w:proofErr w:type="spellStart"/>
      <w:r w:rsidRPr="00D8670F">
        <w:t>публикация</w:t>
      </w:r>
      <w:proofErr w:type="spellEnd"/>
      <w:r w:rsidRPr="00D8670F">
        <w:t xml:space="preserve">, </w:t>
      </w:r>
      <w:proofErr w:type="spellStart"/>
      <w:r w:rsidRPr="00D8670F">
        <w:t>аналитическое</w:t>
      </w:r>
      <w:proofErr w:type="spellEnd"/>
      <w:r w:rsidRPr="00D8670F">
        <w:t xml:space="preserve"> </w:t>
      </w:r>
      <w:proofErr w:type="spellStart"/>
      <w:r w:rsidRPr="00D8670F">
        <w:t>пособие</w:t>
      </w:r>
      <w:proofErr w:type="spellEnd"/>
      <w:r w:rsidRPr="00D8670F">
        <w:t xml:space="preserve"> </w:t>
      </w:r>
      <w:proofErr w:type="spellStart"/>
      <w:r w:rsidRPr="00D8670F">
        <w:t>по</w:t>
      </w:r>
      <w:proofErr w:type="spellEnd"/>
      <w:r w:rsidRPr="00D8670F">
        <w:t xml:space="preserve"> </w:t>
      </w:r>
      <w:proofErr w:type="spellStart"/>
      <w:r w:rsidRPr="00D8670F">
        <w:t>роли</w:t>
      </w:r>
      <w:proofErr w:type="spellEnd"/>
      <w:r w:rsidRPr="00D8670F">
        <w:t xml:space="preserve"> </w:t>
      </w:r>
      <w:proofErr w:type="spellStart"/>
      <w:r w:rsidRPr="00D8670F">
        <w:t>водорода</w:t>
      </w:r>
      <w:proofErr w:type="spellEnd"/>
      <w:r w:rsidRPr="00D8670F">
        <w:t xml:space="preserve"> и ВИЭ].</w:t>
      </w:r>
    </w:p>
    <w:p w14:paraId="5F2B9DB7" w14:textId="7E20E36F" w:rsidR="008D0558" w:rsidRPr="00BA47B3" w:rsidRDefault="008D0558" w:rsidP="00D636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D136DB">
        <w:rPr>
          <w:lang w:val="ru-RU"/>
        </w:rPr>
        <w:t xml:space="preserve">Водородная энергетика: использование и развитие. Информационный электронный ресурс выставки </w:t>
      </w:r>
      <w:r w:rsidRPr="008D0558">
        <w:t>RENWEX</w:t>
      </w:r>
      <w:r w:rsidRPr="00D136DB">
        <w:rPr>
          <w:lang w:val="ru-RU"/>
        </w:rPr>
        <w:t xml:space="preserve"> (обзорное пособие по основам водородной энергетики и перспективам развития).</w:t>
      </w:r>
    </w:p>
    <w:p w14:paraId="7BFFD157" w14:textId="7A0B3791" w:rsidR="00BA47B3" w:rsidRDefault="001371DC" w:rsidP="00284C22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1371DC">
        <w:rPr>
          <w:i/>
          <w:iCs/>
        </w:rPr>
        <w:t>Green Hydrogen Economy for Environmental Sustainability. Volume 1: Fundamentals and Feedstocks.</w:t>
      </w:r>
      <w:r w:rsidR="008C1C8F">
        <w:t xml:space="preserve"> </w:t>
      </w:r>
      <w:r w:rsidRPr="001371DC">
        <w:t>ACS Books, 2024.</w:t>
      </w:r>
      <w:r w:rsidR="00284C22">
        <w:t xml:space="preserve"> </w:t>
      </w:r>
      <w:r w:rsidRPr="001371DC">
        <w:t>DOI: 10.1021/bk-2024-1473</w:t>
      </w:r>
    </w:p>
    <w:p w14:paraId="74128D3A" w14:textId="02FF2498" w:rsidR="007B31FC" w:rsidRDefault="00A3670D" w:rsidP="00284C22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A3670D">
        <w:rPr>
          <w:i/>
          <w:iCs/>
        </w:rPr>
        <w:t>Hydrogen Handbook.</w:t>
      </w:r>
      <w:r w:rsidR="009E64B0">
        <w:t xml:space="preserve"> </w:t>
      </w:r>
      <w:r w:rsidRPr="00A3670D">
        <w:t xml:space="preserve">California Hydrogen Business Council (CHBC), 2023. — </w:t>
      </w:r>
      <w:proofErr w:type="spellStart"/>
      <w:r w:rsidRPr="00A3670D">
        <w:t>Электронное</w:t>
      </w:r>
      <w:proofErr w:type="spellEnd"/>
      <w:r w:rsidRPr="00A3670D">
        <w:t xml:space="preserve"> </w:t>
      </w:r>
      <w:proofErr w:type="spellStart"/>
      <w:r w:rsidRPr="00A3670D">
        <w:t>издание</w:t>
      </w:r>
      <w:proofErr w:type="spellEnd"/>
      <w:r w:rsidRPr="00A3670D">
        <w:t xml:space="preserve"> (PDF).</w:t>
      </w:r>
    </w:p>
    <w:p w14:paraId="246337BD" w14:textId="59E6E3FF" w:rsidR="00DB33AB" w:rsidRDefault="00DB33AB" w:rsidP="001D2FCB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DB33AB">
        <w:lastRenderedPageBreak/>
        <w:t>Olah</w:t>
      </w:r>
      <w:proofErr w:type="spellEnd"/>
      <w:r w:rsidRPr="00DB33AB">
        <w:t xml:space="preserve"> G. A., Goeppert A., Prakash G. K. S. </w:t>
      </w:r>
      <w:r w:rsidRPr="00DB33AB">
        <w:rPr>
          <w:i/>
          <w:iCs/>
        </w:rPr>
        <w:t>Beyond Oil and Gas: The Methanol Economy.</w:t>
      </w:r>
      <w:r w:rsidRPr="00DB33AB">
        <w:t> 2nd ed.</w:t>
      </w:r>
      <w:r w:rsidR="001D2FCB">
        <w:t xml:space="preserve"> </w:t>
      </w:r>
      <w:r w:rsidRPr="00DB33AB">
        <w:t>Wiley-VCH, 2009.</w:t>
      </w:r>
      <w:r w:rsidRPr="00DB33AB">
        <w:br/>
        <w:t>ISBN: 978-3-527-62780-6 (e-book), 978-3-527-32422-4 (print).</w:t>
      </w:r>
    </w:p>
    <w:p w14:paraId="3A3722DB" w14:textId="2B9C0DF4" w:rsidR="00B77805" w:rsidRPr="00AF25EC" w:rsidRDefault="00B77805" w:rsidP="001D2FC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B77805">
        <w:t xml:space="preserve">ANZ. The Hydrogen Handbook. Volume II. — ANZ, 2024. </w:t>
      </w:r>
      <w:r w:rsidRPr="00B77805">
        <w:rPr>
          <w:lang w:val="ru-RU"/>
        </w:rPr>
        <w:t>[электронное отраслевое руководство по ценности водорода, электролизёрам, транспорту и проектам].</w:t>
      </w:r>
      <w:r w:rsidR="000674F6" w:rsidRPr="000674F6">
        <w:rPr>
          <w:lang w:val="ru-RU"/>
        </w:rPr>
        <w:t xml:space="preserve"> </w:t>
      </w:r>
      <w:r w:rsidR="000674F6">
        <w:rPr>
          <w:lang w:val="ru-RU"/>
        </w:rPr>
        <w:t>–</w:t>
      </w:r>
      <w:r w:rsidR="000674F6" w:rsidRPr="000674F6">
        <w:rPr>
          <w:lang w:val="ru-RU"/>
        </w:rPr>
        <w:t xml:space="preserve"> </w:t>
      </w:r>
      <w:r w:rsidR="000674F6">
        <w:t>URL</w:t>
      </w:r>
      <w:r w:rsidR="000674F6" w:rsidRPr="000674F6">
        <w:rPr>
          <w:lang w:val="ru-RU"/>
        </w:rPr>
        <w:t xml:space="preserve">: </w:t>
      </w:r>
      <w:hyperlink r:id="rId11" w:history="1">
        <w:r w:rsidR="00AF25EC" w:rsidRPr="00605306">
          <w:rPr>
            <w:rStyle w:val="aff8"/>
            <w:lang w:val="ru-RU"/>
          </w:rPr>
          <w:t>https://www.anz.com/content/dam/anzcom/pdf/institutional/reports/hydrogen-handbook-vol-2.pdf</w:t>
        </w:r>
      </w:hyperlink>
      <w:r w:rsidR="001E29F2" w:rsidRPr="001E29F2">
        <w:rPr>
          <w:lang w:val="ru-RU"/>
        </w:rPr>
        <w:t xml:space="preserve"> </w:t>
      </w:r>
      <w:r w:rsidR="001E29F2" w:rsidRPr="00B5356E">
        <w:rPr>
          <w:lang w:val="ru-RU"/>
        </w:rPr>
        <w:t>(</w:t>
      </w:r>
      <w:r w:rsidR="001E29F2" w:rsidRPr="000079DE">
        <w:rPr>
          <w:b/>
          <w:bCs/>
          <w:lang w:val="ru-RU"/>
        </w:rPr>
        <w:t>дата обращения:</w:t>
      </w:r>
      <w:r w:rsidR="001E29F2" w:rsidRPr="00B5356E">
        <w:rPr>
          <w:lang w:val="ru-RU"/>
        </w:rPr>
        <w:t xml:space="preserve"> 0</w:t>
      </w:r>
      <w:r w:rsidR="00BB67FC" w:rsidRPr="00BB67FC">
        <w:rPr>
          <w:lang w:val="ru-RU"/>
        </w:rPr>
        <w:t>5</w:t>
      </w:r>
      <w:r w:rsidR="001E29F2" w:rsidRPr="00B5356E">
        <w:rPr>
          <w:lang w:val="ru-RU"/>
        </w:rPr>
        <w:t>.06.2025)</w:t>
      </w:r>
    </w:p>
    <w:p w14:paraId="7574D299" w14:textId="77777777" w:rsidR="00AF25EC" w:rsidRPr="00B77805" w:rsidRDefault="00AF25EC" w:rsidP="00AF25EC">
      <w:pPr>
        <w:spacing w:after="0" w:line="360" w:lineRule="auto"/>
        <w:ind w:left="709"/>
        <w:jc w:val="both"/>
        <w:rPr>
          <w:lang w:val="ru-RU"/>
        </w:rPr>
      </w:pPr>
    </w:p>
    <w:p w14:paraId="02724FCC" w14:textId="77777777" w:rsidR="0065188D" w:rsidRPr="00B77805" w:rsidRDefault="0065188D" w:rsidP="00954AEC">
      <w:pPr>
        <w:spacing w:line="360" w:lineRule="auto"/>
        <w:rPr>
          <w:lang w:val="ru-RU"/>
        </w:rPr>
      </w:pPr>
    </w:p>
    <w:p w14:paraId="130F06CF" w14:textId="40CED668" w:rsidR="007F377F" w:rsidRPr="00435835" w:rsidRDefault="00104E80" w:rsidP="00C21EAE">
      <w:pPr>
        <w:spacing w:line="360" w:lineRule="auto"/>
        <w:jc w:val="right"/>
        <w:rPr>
          <w:lang w:val="ru-RU"/>
        </w:rPr>
      </w:pPr>
      <w:r w:rsidRPr="008D6424">
        <w:rPr>
          <w:b/>
          <w:bCs/>
          <w:lang w:val="ru-RU"/>
        </w:rPr>
        <w:t>© Дуплей М.И., 2025</w:t>
      </w:r>
    </w:p>
    <w:sectPr w:rsidR="007F377F" w:rsidRPr="004358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0C7FDB"/>
    <w:multiLevelType w:val="multilevel"/>
    <w:tmpl w:val="AAB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571A0"/>
    <w:multiLevelType w:val="multilevel"/>
    <w:tmpl w:val="C0D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606B4"/>
    <w:multiLevelType w:val="multilevel"/>
    <w:tmpl w:val="B4F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3447F"/>
    <w:multiLevelType w:val="multilevel"/>
    <w:tmpl w:val="E530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47956"/>
    <w:multiLevelType w:val="multilevel"/>
    <w:tmpl w:val="757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41629"/>
    <w:multiLevelType w:val="multilevel"/>
    <w:tmpl w:val="A84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26DC6"/>
    <w:multiLevelType w:val="multilevel"/>
    <w:tmpl w:val="161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85A3F"/>
    <w:multiLevelType w:val="multilevel"/>
    <w:tmpl w:val="C7B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55490"/>
    <w:multiLevelType w:val="multilevel"/>
    <w:tmpl w:val="A0D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92320"/>
    <w:multiLevelType w:val="multilevel"/>
    <w:tmpl w:val="725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37301"/>
    <w:multiLevelType w:val="multilevel"/>
    <w:tmpl w:val="571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F4FE2"/>
    <w:multiLevelType w:val="multilevel"/>
    <w:tmpl w:val="C4A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A1FE7"/>
    <w:multiLevelType w:val="multilevel"/>
    <w:tmpl w:val="2C0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30165"/>
    <w:multiLevelType w:val="multilevel"/>
    <w:tmpl w:val="58A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94C07"/>
    <w:multiLevelType w:val="multilevel"/>
    <w:tmpl w:val="F93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73D80"/>
    <w:multiLevelType w:val="multilevel"/>
    <w:tmpl w:val="3C0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F17FF"/>
    <w:multiLevelType w:val="multilevel"/>
    <w:tmpl w:val="7302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FD6C7F"/>
    <w:multiLevelType w:val="multilevel"/>
    <w:tmpl w:val="F0C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9C738F"/>
    <w:multiLevelType w:val="multilevel"/>
    <w:tmpl w:val="078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27DED"/>
    <w:multiLevelType w:val="multilevel"/>
    <w:tmpl w:val="926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129A1"/>
    <w:multiLevelType w:val="multilevel"/>
    <w:tmpl w:val="732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07B09"/>
    <w:multiLevelType w:val="multilevel"/>
    <w:tmpl w:val="DBDC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05850"/>
    <w:multiLevelType w:val="multilevel"/>
    <w:tmpl w:val="57B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3300A"/>
    <w:multiLevelType w:val="multilevel"/>
    <w:tmpl w:val="41F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62CA2"/>
    <w:multiLevelType w:val="multilevel"/>
    <w:tmpl w:val="1C9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8774E"/>
    <w:multiLevelType w:val="multilevel"/>
    <w:tmpl w:val="6EA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60C56"/>
    <w:multiLevelType w:val="multilevel"/>
    <w:tmpl w:val="F17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D6FB7"/>
    <w:multiLevelType w:val="multilevel"/>
    <w:tmpl w:val="2FE4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720C5"/>
    <w:multiLevelType w:val="multilevel"/>
    <w:tmpl w:val="D18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0073F"/>
    <w:multiLevelType w:val="multilevel"/>
    <w:tmpl w:val="5EF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321A0"/>
    <w:multiLevelType w:val="multilevel"/>
    <w:tmpl w:val="5DC4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B5C1A"/>
    <w:multiLevelType w:val="multilevel"/>
    <w:tmpl w:val="1EF4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B012D"/>
    <w:multiLevelType w:val="multilevel"/>
    <w:tmpl w:val="7C8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3103"/>
    <w:multiLevelType w:val="multilevel"/>
    <w:tmpl w:val="EE2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B63F9"/>
    <w:multiLevelType w:val="multilevel"/>
    <w:tmpl w:val="278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75501"/>
    <w:multiLevelType w:val="multilevel"/>
    <w:tmpl w:val="BF8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D48B3"/>
    <w:multiLevelType w:val="multilevel"/>
    <w:tmpl w:val="7C6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475632">
    <w:abstractNumId w:val="5"/>
  </w:num>
  <w:num w:numId="2" w16cid:durableId="492261050">
    <w:abstractNumId w:val="3"/>
  </w:num>
  <w:num w:numId="3" w16cid:durableId="148451071">
    <w:abstractNumId w:val="2"/>
  </w:num>
  <w:num w:numId="4" w16cid:durableId="480075502">
    <w:abstractNumId w:val="4"/>
  </w:num>
  <w:num w:numId="5" w16cid:durableId="1919096173">
    <w:abstractNumId w:val="1"/>
  </w:num>
  <w:num w:numId="6" w16cid:durableId="178669197">
    <w:abstractNumId w:val="0"/>
  </w:num>
  <w:num w:numId="7" w16cid:durableId="46809093">
    <w:abstractNumId w:val="23"/>
  </w:num>
  <w:num w:numId="8" w16cid:durableId="2088726868">
    <w:abstractNumId w:val="29"/>
  </w:num>
  <w:num w:numId="9" w16cid:durableId="284192636">
    <w:abstractNumId w:val="9"/>
  </w:num>
  <w:num w:numId="10" w16cid:durableId="1651664931">
    <w:abstractNumId w:val="21"/>
  </w:num>
  <w:num w:numId="11" w16cid:durableId="1444228340">
    <w:abstractNumId w:val="41"/>
  </w:num>
  <w:num w:numId="12" w16cid:durableId="1694265650">
    <w:abstractNumId w:val="26"/>
  </w:num>
  <w:num w:numId="13" w16cid:durableId="68428701">
    <w:abstractNumId w:val="36"/>
  </w:num>
  <w:num w:numId="14" w16cid:durableId="381709337">
    <w:abstractNumId w:val="37"/>
  </w:num>
  <w:num w:numId="15" w16cid:durableId="1578394303">
    <w:abstractNumId w:val="25"/>
  </w:num>
  <w:num w:numId="16" w16cid:durableId="2092000234">
    <w:abstractNumId w:val="38"/>
  </w:num>
  <w:num w:numId="17" w16cid:durableId="1102072306">
    <w:abstractNumId w:val="33"/>
  </w:num>
  <w:num w:numId="18" w16cid:durableId="1458257733">
    <w:abstractNumId w:val="14"/>
  </w:num>
  <w:num w:numId="19" w16cid:durableId="1143890823">
    <w:abstractNumId w:val="42"/>
  </w:num>
  <w:num w:numId="20" w16cid:durableId="329331747">
    <w:abstractNumId w:val="39"/>
  </w:num>
  <w:num w:numId="21" w16cid:durableId="2120836317">
    <w:abstractNumId w:val="34"/>
  </w:num>
  <w:num w:numId="22" w16cid:durableId="348795189">
    <w:abstractNumId w:val="20"/>
  </w:num>
  <w:num w:numId="23" w16cid:durableId="294796113">
    <w:abstractNumId w:val="7"/>
  </w:num>
  <w:num w:numId="24" w16cid:durableId="95250476">
    <w:abstractNumId w:val="28"/>
  </w:num>
  <w:num w:numId="25" w16cid:durableId="1289049648">
    <w:abstractNumId w:val="12"/>
  </w:num>
  <w:num w:numId="26" w16cid:durableId="201940791">
    <w:abstractNumId w:val="18"/>
  </w:num>
  <w:num w:numId="27" w16cid:durableId="260842811">
    <w:abstractNumId w:val="10"/>
  </w:num>
  <w:num w:numId="28" w16cid:durableId="1008680714">
    <w:abstractNumId w:val="40"/>
  </w:num>
  <w:num w:numId="29" w16cid:durableId="243607992">
    <w:abstractNumId w:val="19"/>
  </w:num>
  <w:num w:numId="30" w16cid:durableId="1417632139">
    <w:abstractNumId w:val="15"/>
  </w:num>
  <w:num w:numId="31" w16cid:durableId="1862551635">
    <w:abstractNumId w:val="6"/>
  </w:num>
  <w:num w:numId="32" w16cid:durableId="575014920">
    <w:abstractNumId w:val="32"/>
  </w:num>
  <w:num w:numId="33" w16cid:durableId="2096970109">
    <w:abstractNumId w:val="27"/>
  </w:num>
  <w:num w:numId="34" w16cid:durableId="871117752">
    <w:abstractNumId w:val="22"/>
  </w:num>
  <w:num w:numId="35" w16cid:durableId="1437871636">
    <w:abstractNumId w:val="31"/>
  </w:num>
  <w:num w:numId="36" w16cid:durableId="598177947">
    <w:abstractNumId w:val="43"/>
  </w:num>
  <w:num w:numId="37" w16cid:durableId="1875540765">
    <w:abstractNumId w:val="13"/>
  </w:num>
  <w:num w:numId="38" w16cid:durableId="769811676">
    <w:abstractNumId w:val="35"/>
  </w:num>
  <w:num w:numId="39" w16cid:durableId="1907110368">
    <w:abstractNumId w:val="17"/>
  </w:num>
  <w:num w:numId="40" w16cid:durableId="285816685">
    <w:abstractNumId w:val="11"/>
  </w:num>
  <w:num w:numId="41" w16cid:durableId="1511330322">
    <w:abstractNumId w:val="8"/>
  </w:num>
  <w:num w:numId="42" w16cid:durableId="1634555496">
    <w:abstractNumId w:val="30"/>
  </w:num>
  <w:num w:numId="43" w16cid:durableId="873230013">
    <w:abstractNumId w:val="16"/>
  </w:num>
  <w:num w:numId="44" w16cid:durableId="1243417990">
    <w:abstractNumId w:val="2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637"/>
    <w:rsid w:val="00000BF4"/>
    <w:rsid w:val="00000D4D"/>
    <w:rsid w:val="000012DD"/>
    <w:rsid w:val="00001573"/>
    <w:rsid w:val="00001A0D"/>
    <w:rsid w:val="00001C20"/>
    <w:rsid w:val="00001D60"/>
    <w:rsid w:val="000027CA"/>
    <w:rsid w:val="0000295F"/>
    <w:rsid w:val="000036C6"/>
    <w:rsid w:val="000038E2"/>
    <w:rsid w:val="0000395B"/>
    <w:rsid w:val="00004321"/>
    <w:rsid w:val="000049F6"/>
    <w:rsid w:val="00004A70"/>
    <w:rsid w:val="00004DF8"/>
    <w:rsid w:val="000057F7"/>
    <w:rsid w:val="00005AF4"/>
    <w:rsid w:val="00005C07"/>
    <w:rsid w:val="000067A7"/>
    <w:rsid w:val="000072AF"/>
    <w:rsid w:val="000079DE"/>
    <w:rsid w:val="000100C5"/>
    <w:rsid w:val="000105B5"/>
    <w:rsid w:val="000109DF"/>
    <w:rsid w:val="000117E2"/>
    <w:rsid w:val="0001235D"/>
    <w:rsid w:val="000131C5"/>
    <w:rsid w:val="000148B1"/>
    <w:rsid w:val="00015D29"/>
    <w:rsid w:val="00015EE5"/>
    <w:rsid w:val="000166D4"/>
    <w:rsid w:val="00016976"/>
    <w:rsid w:val="000169E4"/>
    <w:rsid w:val="00017680"/>
    <w:rsid w:val="000202F5"/>
    <w:rsid w:val="00020929"/>
    <w:rsid w:val="00020F7F"/>
    <w:rsid w:val="0002163C"/>
    <w:rsid w:val="00021935"/>
    <w:rsid w:val="0002239A"/>
    <w:rsid w:val="00022863"/>
    <w:rsid w:val="000231E0"/>
    <w:rsid w:val="00023578"/>
    <w:rsid w:val="000236C6"/>
    <w:rsid w:val="00023B66"/>
    <w:rsid w:val="00024497"/>
    <w:rsid w:val="00024A21"/>
    <w:rsid w:val="00024A90"/>
    <w:rsid w:val="00025446"/>
    <w:rsid w:val="00025770"/>
    <w:rsid w:val="00025851"/>
    <w:rsid w:val="00025AE4"/>
    <w:rsid w:val="00026817"/>
    <w:rsid w:val="00026982"/>
    <w:rsid w:val="00026E5E"/>
    <w:rsid w:val="000273B1"/>
    <w:rsid w:val="00027D61"/>
    <w:rsid w:val="00031251"/>
    <w:rsid w:val="00031607"/>
    <w:rsid w:val="00031D69"/>
    <w:rsid w:val="0003298C"/>
    <w:rsid w:val="00032B55"/>
    <w:rsid w:val="000331E8"/>
    <w:rsid w:val="00033449"/>
    <w:rsid w:val="000343DB"/>
    <w:rsid w:val="00034616"/>
    <w:rsid w:val="00034630"/>
    <w:rsid w:val="00034E42"/>
    <w:rsid w:val="00035129"/>
    <w:rsid w:val="00036FF2"/>
    <w:rsid w:val="000408D9"/>
    <w:rsid w:val="00040A35"/>
    <w:rsid w:val="0004140F"/>
    <w:rsid w:val="000416E0"/>
    <w:rsid w:val="000423B8"/>
    <w:rsid w:val="0004271F"/>
    <w:rsid w:val="00042E2C"/>
    <w:rsid w:val="000431A0"/>
    <w:rsid w:val="00043549"/>
    <w:rsid w:val="00043A10"/>
    <w:rsid w:val="00043B23"/>
    <w:rsid w:val="00043EF4"/>
    <w:rsid w:val="00044022"/>
    <w:rsid w:val="000442C5"/>
    <w:rsid w:val="00044B14"/>
    <w:rsid w:val="00044C8F"/>
    <w:rsid w:val="00044F29"/>
    <w:rsid w:val="000460B8"/>
    <w:rsid w:val="00046275"/>
    <w:rsid w:val="00046406"/>
    <w:rsid w:val="000467AD"/>
    <w:rsid w:val="00046C16"/>
    <w:rsid w:val="00046DE6"/>
    <w:rsid w:val="0004734C"/>
    <w:rsid w:val="000479BA"/>
    <w:rsid w:val="00047A80"/>
    <w:rsid w:val="00051064"/>
    <w:rsid w:val="00051FA8"/>
    <w:rsid w:val="00052AE3"/>
    <w:rsid w:val="00053DB7"/>
    <w:rsid w:val="00054B82"/>
    <w:rsid w:val="00055906"/>
    <w:rsid w:val="00055B6C"/>
    <w:rsid w:val="00055BE0"/>
    <w:rsid w:val="00055EBD"/>
    <w:rsid w:val="00056365"/>
    <w:rsid w:val="00056987"/>
    <w:rsid w:val="000569D9"/>
    <w:rsid w:val="00056EE9"/>
    <w:rsid w:val="00057475"/>
    <w:rsid w:val="0005751F"/>
    <w:rsid w:val="000575A5"/>
    <w:rsid w:val="000578E1"/>
    <w:rsid w:val="00057E76"/>
    <w:rsid w:val="00057FDA"/>
    <w:rsid w:val="00060221"/>
    <w:rsid w:val="0006063C"/>
    <w:rsid w:val="00060811"/>
    <w:rsid w:val="00061957"/>
    <w:rsid w:val="00061DC8"/>
    <w:rsid w:val="00061DD9"/>
    <w:rsid w:val="00062185"/>
    <w:rsid w:val="0006219A"/>
    <w:rsid w:val="000626A5"/>
    <w:rsid w:val="00062A90"/>
    <w:rsid w:val="000637C0"/>
    <w:rsid w:val="00063A2D"/>
    <w:rsid w:val="00063B31"/>
    <w:rsid w:val="000648C8"/>
    <w:rsid w:val="00064EC1"/>
    <w:rsid w:val="00064FE4"/>
    <w:rsid w:val="000652CE"/>
    <w:rsid w:val="00065316"/>
    <w:rsid w:val="00065FFB"/>
    <w:rsid w:val="0006648C"/>
    <w:rsid w:val="00066DCF"/>
    <w:rsid w:val="00066FF4"/>
    <w:rsid w:val="000674F6"/>
    <w:rsid w:val="0006767E"/>
    <w:rsid w:val="00067CA2"/>
    <w:rsid w:val="00067FC4"/>
    <w:rsid w:val="0007004E"/>
    <w:rsid w:val="00070350"/>
    <w:rsid w:val="0007098B"/>
    <w:rsid w:val="000711C1"/>
    <w:rsid w:val="000717E5"/>
    <w:rsid w:val="0007236B"/>
    <w:rsid w:val="000726E2"/>
    <w:rsid w:val="00072828"/>
    <w:rsid w:val="000732E1"/>
    <w:rsid w:val="00073319"/>
    <w:rsid w:val="000738F1"/>
    <w:rsid w:val="00073930"/>
    <w:rsid w:val="00073A88"/>
    <w:rsid w:val="00073DA0"/>
    <w:rsid w:val="00073E04"/>
    <w:rsid w:val="00074449"/>
    <w:rsid w:val="000756DC"/>
    <w:rsid w:val="00075CBB"/>
    <w:rsid w:val="00075DA1"/>
    <w:rsid w:val="00076EF5"/>
    <w:rsid w:val="0007723F"/>
    <w:rsid w:val="000804E6"/>
    <w:rsid w:val="00080CC4"/>
    <w:rsid w:val="00080F5A"/>
    <w:rsid w:val="000813C1"/>
    <w:rsid w:val="00081600"/>
    <w:rsid w:val="00081EC7"/>
    <w:rsid w:val="00082872"/>
    <w:rsid w:val="00082EFE"/>
    <w:rsid w:val="0008305B"/>
    <w:rsid w:val="0008309B"/>
    <w:rsid w:val="0008329E"/>
    <w:rsid w:val="000833BB"/>
    <w:rsid w:val="000833C8"/>
    <w:rsid w:val="000837D3"/>
    <w:rsid w:val="000838D2"/>
    <w:rsid w:val="00083B11"/>
    <w:rsid w:val="00083E6A"/>
    <w:rsid w:val="00084056"/>
    <w:rsid w:val="00084900"/>
    <w:rsid w:val="00085810"/>
    <w:rsid w:val="000858F2"/>
    <w:rsid w:val="00085D3E"/>
    <w:rsid w:val="000867B2"/>
    <w:rsid w:val="00086F93"/>
    <w:rsid w:val="0008766E"/>
    <w:rsid w:val="00087C9C"/>
    <w:rsid w:val="00087D55"/>
    <w:rsid w:val="00087EB6"/>
    <w:rsid w:val="0009005B"/>
    <w:rsid w:val="00090420"/>
    <w:rsid w:val="00090CCC"/>
    <w:rsid w:val="00090CF2"/>
    <w:rsid w:val="0009112F"/>
    <w:rsid w:val="0009124E"/>
    <w:rsid w:val="00091486"/>
    <w:rsid w:val="00091800"/>
    <w:rsid w:val="00091829"/>
    <w:rsid w:val="0009185B"/>
    <w:rsid w:val="000919CD"/>
    <w:rsid w:val="00091D92"/>
    <w:rsid w:val="0009233A"/>
    <w:rsid w:val="000925A5"/>
    <w:rsid w:val="00092743"/>
    <w:rsid w:val="00092A20"/>
    <w:rsid w:val="00092CAE"/>
    <w:rsid w:val="00093DCA"/>
    <w:rsid w:val="00094311"/>
    <w:rsid w:val="0009482D"/>
    <w:rsid w:val="00094C77"/>
    <w:rsid w:val="00094DB5"/>
    <w:rsid w:val="00094FDB"/>
    <w:rsid w:val="000960CF"/>
    <w:rsid w:val="000960E0"/>
    <w:rsid w:val="00096DAC"/>
    <w:rsid w:val="0009745F"/>
    <w:rsid w:val="00097C4B"/>
    <w:rsid w:val="00097ED0"/>
    <w:rsid w:val="000A045F"/>
    <w:rsid w:val="000A12F9"/>
    <w:rsid w:val="000A1F42"/>
    <w:rsid w:val="000A290C"/>
    <w:rsid w:val="000A2B3F"/>
    <w:rsid w:val="000A37E6"/>
    <w:rsid w:val="000A3A42"/>
    <w:rsid w:val="000A4127"/>
    <w:rsid w:val="000A4321"/>
    <w:rsid w:val="000A45CE"/>
    <w:rsid w:val="000A4784"/>
    <w:rsid w:val="000A4B77"/>
    <w:rsid w:val="000A4DF9"/>
    <w:rsid w:val="000A4F89"/>
    <w:rsid w:val="000A5F78"/>
    <w:rsid w:val="000A638D"/>
    <w:rsid w:val="000A6662"/>
    <w:rsid w:val="000A6675"/>
    <w:rsid w:val="000A6832"/>
    <w:rsid w:val="000A6967"/>
    <w:rsid w:val="000A6AB3"/>
    <w:rsid w:val="000A704C"/>
    <w:rsid w:val="000A7BE5"/>
    <w:rsid w:val="000A7C7D"/>
    <w:rsid w:val="000A7EBD"/>
    <w:rsid w:val="000A7FA6"/>
    <w:rsid w:val="000B06F6"/>
    <w:rsid w:val="000B141C"/>
    <w:rsid w:val="000B1B4A"/>
    <w:rsid w:val="000B1B55"/>
    <w:rsid w:val="000B23B7"/>
    <w:rsid w:val="000B2851"/>
    <w:rsid w:val="000B2EF5"/>
    <w:rsid w:val="000B3958"/>
    <w:rsid w:val="000B47C3"/>
    <w:rsid w:val="000B5568"/>
    <w:rsid w:val="000B5670"/>
    <w:rsid w:val="000B5777"/>
    <w:rsid w:val="000B6569"/>
    <w:rsid w:val="000B6B9E"/>
    <w:rsid w:val="000B745E"/>
    <w:rsid w:val="000C00EC"/>
    <w:rsid w:val="000C0263"/>
    <w:rsid w:val="000C03E8"/>
    <w:rsid w:val="000C0504"/>
    <w:rsid w:val="000C0C2A"/>
    <w:rsid w:val="000C1C57"/>
    <w:rsid w:val="000C1CBE"/>
    <w:rsid w:val="000C20F2"/>
    <w:rsid w:val="000C2568"/>
    <w:rsid w:val="000C3B92"/>
    <w:rsid w:val="000C415C"/>
    <w:rsid w:val="000C4266"/>
    <w:rsid w:val="000C4832"/>
    <w:rsid w:val="000C5152"/>
    <w:rsid w:val="000C5363"/>
    <w:rsid w:val="000C57EB"/>
    <w:rsid w:val="000C5AA2"/>
    <w:rsid w:val="000C5E71"/>
    <w:rsid w:val="000C5F32"/>
    <w:rsid w:val="000C622D"/>
    <w:rsid w:val="000C69FB"/>
    <w:rsid w:val="000C7309"/>
    <w:rsid w:val="000C75FA"/>
    <w:rsid w:val="000C76FA"/>
    <w:rsid w:val="000D022B"/>
    <w:rsid w:val="000D0735"/>
    <w:rsid w:val="000D1303"/>
    <w:rsid w:val="000D2266"/>
    <w:rsid w:val="000D28AB"/>
    <w:rsid w:val="000D31F9"/>
    <w:rsid w:val="000D399C"/>
    <w:rsid w:val="000D3DB2"/>
    <w:rsid w:val="000D3E5F"/>
    <w:rsid w:val="000D48C7"/>
    <w:rsid w:val="000D52B6"/>
    <w:rsid w:val="000D550D"/>
    <w:rsid w:val="000D5B67"/>
    <w:rsid w:val="000D5D7F"/>
    <w:rsid w:val="000D5EE1"/>
    <w:rsid w:val="000D5F23"/>
    <w:rsid w:val="000D6BFD"/>
    <w:rsid w:val="000D7153"/>
    <w:rsid w:val="000D7AD0"/>
    <w:rsid w:val="000D7B47"/>
    <w:rsid w:val="000D7B63"/>
    <w:rsid w:val="000E0005"/>
    <w:rsid w:val="000E0014"/>
    <w:rsid w:val="000E0629"/>
    <w:rsid w:val="000E0642"/>
    <w:rsid w:val="000E0EBA"/>
    <w:rsid w:val="000E137A"/>
    <w:rsid w:val="000E149C"/>
    <w:rsid w:val="000E2A63"/>
    <w:rsid w:val="000E2B59"/>
    <w:rsid w:val="000E2F25"/>
    <w:rsid w:val="000E442D"/>
    <w:rsid w:val="000E477B"/>
    <w:rsid w:val="000E47A1"/>
    <w:rsid w:val="000E4CC9"/>
    <w:rsid w:val="000E59C7"/>
    <w:rsid w:val="000E5C88"/>
    <w:rsid w:val="000E601B"/>
    <w:rsid w:val="000E6AC0"/>
    <w:rsid w:val="000E74B1"/>
    <w:rsid w:val="000E78E8"/>
    <w:rsid w:val="000E7985"/>
    <w:rsid w:val="000E7A63"/>
    <w:rsid w:val="000F0695"/>
    <w:rsid w:val="000F0770"/>
    <w:rsid w:val="000F0C1A"/>
    <w:rsid w:val="000F109F"/>
    <w:rsid w:val="000F1496"/>
    <w:rsid w:val="000F1D4B"/>
    <w:rsid w:val="000F1FD0"/>
    <w:rsid w:val="000F2397"/>
    <w:rsid w:val="000F3141"/>
    <w:rsid w:val="000F3145"/>
    <w:rsid w:val="000F3500"/>
    <w:rsid w:val="000F3A2E"/>
    <w:rsid w:val="000F485D"/>
    <w:rsid w:val="000F48E7"/>
    <w:rsid w:val="000F4921"/>
    <w:rsid w:val="000F4ADA"/>
    <w:rsid w:val="000F4FF6"/>
    <w:rsid w:val="000F6A00"/>
    <w:rsid w:val="000F70E2"/>
    <w:rsid w:val="000F7104"/>
    <w:rsid w:val="000F7544"/>
    <w:rsid w:val="000F7601"/>
    <w:rsid w:val="000F7BFA"/>
    <w:rsid w:val="00100025"/>
    <w:rsid w:val="00100150"/>
    <w:rsid w:val="00101381"/>
    <w:rsid w:val="001015C1"/>
    <w:rsid w:val="0010192A"/>
    <w:rsid w:val="00101E89"/>
    <w:rsid w:val="00102313"/>
    <w:rsid w:val="001024AA"/>
    <w:rsid w:val="00102B97"/>
    <w:rsid w:val="00102E3A"/>
    <w:rsid w:val="00103090"/>
    <w:rsid w:val="0010329C"/>
    <w:rsid w:val="00104628"/>
    <w:rsid w:val="00104741"/>
    <w:rsid w:val="00104928"/>
    <w:rsid w:val="00104E80"/>
    <w:rsid w:val="00105437"/>
    <w:rsid w:val="00105465"/>
    <w:rsid w:val="001059E4"/>
    <w:rsid w:val="00105E60"/>
    <w:rsid w:val="00106680"/>
    <w:rsid w:val="0010688D"/>
    <w:rsid w:val="00106B11"/>
    <w:rsid w:val="00110299"/>
    <w:rsid w:val="0011035C"/>
    <w:rsid w:val="0011061B"/>
    <w:rsid w:val="001110AB"/>
    <w:rsid w:val="001114D3"/>
    <w:rsid w:val="0011180E"/>
    <w:rsid w:val="00111F3E"/>
    <w:rsid w:val="00112833"/>
    <w:rsid w:val="00112917"/>
    <w:rsid w:val="001130E7"/>
    <w:rsid w:val="0011380D"/>
    <w:rsid w:val="001141BC"/>
    <w:rsid w:val="001145B9"/>
    <w:rsid w:val="00114C85"/>
    <w:rsid w:val="001154FF"/>
    <w:rsid w:val="0011565B"/>
    <w:rsid w:val="00115967"/>
    <w:rsid w:val="00116234"/>
    <w:rsid w:val="001164AE"/>
    <w:rsid w:val="0011661E"/>
    <w:rsid w:val="00116D37"/>
    <w:rsid w:val="00117325"/>
    <w:rsid w:val="00117355"/>
    <w:rsid w:val="0011735E"/>
    <w:rsid w:val="001179CD"/>
    <w:rsid w:val="00117A65"/>
    <w:rsid w:val="00117DC9"/>
    <w:rsid w:val="0012011E"/>
    <w:rsid w:val="00120205"/>
    <w:rsid w:val="001206DE"/>
    <w:rsid w:val="00121BBF"/>
    <w:rsid w:val="00121D38"/>
    <w:rsid w:val="001225A1"/>
    <w:rsid w:val="0012275D"/>
    <w:rsid w:val="00122D5E"/>
    <w:rsid w:val="00122ED3"/>
    <w:rsid w:val="00123799"/>
    <w:rsid w:val="001243EB"/>
    <w:rsid w:val="0012460F"/>
    <w:rsid w:val="001248F7"/>
    <w:rsid w:val="00124E0F"/>
    <w:rsid w:val="00124FA8"/>
    <w:rsid w:val="00125345"/>
    <w:rsid w:val="001253DF"/>
    <w:rsid w:val="00125480"/>
    <w:rsid w:val="00125509"/>
    <w:rsid w:val="00126108"/>
    <w:rsid w:val="00126118"/>
    <w:rsid w:val="00126217"/>
    <w:rsid w:val="001266A8"/>
    <w:rsid w:val="00126762"/>
    <w:rsid w:val="00127220"/>
    <w:rsid w:val="00127519"/>
    <w:rsid w:val="00127868"/>
    <w:rsid w:val="00127C15"/>
    <w:rsid w:val="00127EF2"/>
    <w:rsid w:val="00130418"/>
    <w:rsid w:val="00130489"/>
    <w:rsid w:val="001305AF"/>
    <w:rsid w:val="0013078F"/>
    <w:rsid w:val="0013099F"/>
    <w:rsid w:val="0013106B"/>
    <w:rsid w:val="001317EE"/>
    <w:rsid w:val="001319E3"/>
    <w:rsid w:val="00131DB4"/>
    <w:rsid w:val="0013276B"/>
    <w:rsid w:val="00132C43"/>
    <w:rsid w:val="00132D0A"/>
    <w:rsid w:val="0013318E"/>
    <w:rsid w:val="001331DA"/>
    <w:rsid w:val="00133203"/>
    <w:rsid w:val="00133B29"/>
    <w:rsid w:val="00133C81"/>
    <w:rsid w:val="00134796"/>
    <w:rsid w:val="00134967"/>
    <w:rsid w:val="00134AC6"/>
    <w:rsid w:val="00134B23"/>
    <w:rsid w:val="00135C25"/>
    <w:rsid w:val="00136206"/>
    <w:rsid w:val="00136501"/>
    <w:rsid w:val="00136FAC"/>
    <w:rsid w:val="001371DC"/>
    <w:rsid w:val="00137B30"/>
    <w:rsid w:val="00137BF2"/>
    <w:rsid w:val="00137C2C"/>
    <w:rsid w:val="00137D44"/>
    <w:rsid w:val="001405F2"/>
    <w:rsid w:val="00140B28"/>
    <w:rsid w:val="00141520"/>
    <w:rsid w:val="00141EB9"/>
    <w:rsid w:val="00142269"/>
    <w:rsid w:val="001425B6"/>
    <w:rsid w:val="001425D7"/>
    <w:rsid w:val="001425FF"/>
    <w:rsid w:val="00143125"/>
    <w:rsid w:val="001438ED"/>
    <w:rsid w:val="00143D0C"/>
    <w:rsid w:val="0014493E"/>
    <w:rsid w:val="001451D0"/>
    <w:rsid w:val="00145E9D"/>
    <w:rsid w:val="001467CD"/>
    <w:rsid w:val="00146E74"/>
    <w:rsid w:val="00147069"/>
    <w:rsid w:val="001477CB"/>
    <w:rsid w:val="00147F42"/>
    <w:rsid w:val="0015074B"/>
    <w:rsid w:val="00150871"/>
    <w:rsid w:val="001508D7"/>
    <w:rsid w:val="00150B41"/>
    <w:rsid w:val="00150C5C"/>
    <w:rsid w:val="0015108A"/>
    <w:rsid w:val="001513FD"/>
    <w:rsid w:val="001516AF"/>
    <w:rsid w:val="001516CC"/>
    <w:rsid w:val="00151895"/>
    <w:rsid w:val="001518B1"/>
    <w:rsid w:val="001520B3"/>
    <w:rsid w:val="00152342"/>
    <w:rsid w:val="00152F82"/>
    <w:rsid w:val="00153227"/>
    <w:rsid w:val="001532B7"/>
    <w:rsid w:val="00153D26"/>
    <w:rsid w:val="00154145"/>
    <w:rsid w:val="00154B2C"/>
    <w:rsid w:val="00154E0C"/>
    <w:rsid w:val="001550E9"/>
    <w:rsid w:val="00155386"/>
    <w:rsid w:val="0015552E"/>
    <w:rsid w:val="001558A0"/>
    <w:rsid w:val="00155AAF"/>
    <w:rsid w:val="00155F8D"/>
    <w:rsid w:val="001566B5"/>
    <w:rsid w:val="001566B9"/>
    <w:rsid w:val="001570DB"/>
    <w:rsid w:val="001571AB"/>
    <w:rsid w:val="001576A4"/>
    <w:rsid w:val="001578F5"/>
    <w:rsid w:val="00157F25"/>
    <w:rsid w:val="00160494"/>
    <w:rsid w:val="00160C16"/>
    <w:rsid w:val="00161360"/>
    <w:rsid w:val="00161750"/>
    <w:rsid w:val="00161C9B"/>
    <w:rsid w:val="00161F5F"/>
    <w:rsid w:val="001620FB"/>
    <w:rsid w:val="0016285C"/>
    <w:rsid w:val="00162EF7"/>
    <w:rsid w:val="00162FD8"/>
    <w:rsid w:val="0016336E"/>
    <w:rsid w:val="00164554"/>
    <w:rsid w:val="0016477E"/>
    <w:rsid w:val="0016485B"/>
    <w:rsid w:val="00164A32"/>
    <w:rsid w:val="001656BD"/>
    <w:rsid w:val="00165E9A"/>
    <w:rsid w:val="00166074"/>
    <w:rsid w:val="001661B5"/>
    <w:rsid w:val="001663AC"/>
    <w:rsid w:val="001664A8"/>
    <w:rsid w:val="001668F0"/>
    <w:rsid w:val="00166AA0"/>
    <w:rsid w:val="0016726B"/>
    <w:rsid w:val="0016780B"/>
    <w:rsid w:val="0017022C"/>
    <w:rsid w:val="00170366"/>
    <w:rsid w:val="0017070F"/>
    <w:rsid w:val="001708DC"/>
    <w:rsid w:val="00170EAE"/>
    <w:rsid w:val="00171098"/>
    <w:rsid w:val="00171296"/>
    <w:rsid w:val="00171329"/>
    <w:rsid w:val="00171831"/>
    <w:rsid w:val="00172389"/>
    <w:rsid w:val="00172584"/>
    <w:rsid w:val="00172C6D"/>
    <w:rsid w:val="001737D8"/>
    <w:rsid w:val="0017388A"/>
    <w:rsid w:val="00173D59"/>
    <w:rsid w:val="00174673"/>
    <w:rsid w:val="001748BD"/>
    <w:rsid w:val="00174F0D"/>
    <w:rsid w:val="001753D1"/>
    <w:rsid w:val="00175DB5"/>
    <w:rsid w:val="00176032"/>
    <w:rsid w:val="00176471"/>
    <w:rsid w:val="00180420"/>
    <w:rsid w:val="00180762"/>
    <w:rsid w:val="001816C0"/>
    <w:rsid w:val="00181F52"/>
    <w:rsid w:val="00182304"/>
    <w:rsid w:val="0018253F"/>
    <w:rsid w:val="00182873"/>
    <w:rsid w:val="001836D7"/>
    <w:rsid w:val="001838DC"/>
    <w:rsid w:val="001839DC"/>
    <w:rsid w:val="00183B9C"/>
    <w:rsid w:val="001844C0"/>
    <w:rsid w:val="00184734"/>
    <w:rsid w:val="00184B45"/>
    <w:rsid w:val="0018512D"/>
    <w:rsid w:val="0018576E"/>
    <w:rsid w:val="00185E7B"/>
    <w:rsid w:val="00185F96"/>
    <w:rsid w:val="00186226"/>
    <w:rsid w:val="00186A32"/>
    <w:rsid w:val="00186B12"/>
    <w:rsid w:val="00186D7A"/>
    <w:rsid w:val="00186DA5"/>
    <w:rsid w:val="00186DFA"/>
    <w:rsid w:val="001871FD"/>
    <w:rsid w:val="001876C6"/>
    <w:rsid w:val="00187AE7"/>
    <w:rsid w:val="00187CB8"/>
    <w:rsid w:val="00187EE5"/>
    <w:rsid w:val="001901C5"/>
    <w:rsid w:val="001903AB"/>
    <w:rsid w:val="0019059C"/>
    <w:rsid w:val="00191E44"/>
    <w:rsid w:val="001922D9"/>
    <w:rsid w:val="00193275"/>
    <w:rsid w:val="00193388"/>
    <w:rsid w:val="00193B63"/>
    <w:rsid w:val="00194223"/>
    <w:rsid w:val="00194342"/>
    <w:rsid w:val="00194655"/>
    <w:rsid w:val="001947D1"/>
    <w:rsid w:val="001949BB"/>
    <w:rsid w:val="00194F04"/>
    <w:rsid w:val="00195045"/>
    <w:rsid w:val="00195235"/>
    <w:rsid w:val="001954E7"/>
    <w:rsid w:val="00196594"/>
    <w:rsid w:val="0019682E"/>
    <w:rsid w:val="00196A59"/>
    <w:rsid w:val="00196D72"/>
    <w:rsid w:val="00197429"/>
    <w:rsid w:val="00197E93"/>
    <w:rsid w:val="00197EA4"/>
    <w:rsid w:val="001A05DD"/>
    <w:rsid w:val="001A05FB"/>
    <w:rsid w:val="001A0756"/>
    <w:rsid w:val="001A0DDB"/>
    <w:rsid w:val="001A18B3"/>
    <w:rsid w:val="001A1FC7"/>
    <w:rsid w:val="001A2A22"/>
    <w:rsid w:val="001A2E5B"/>
    <w:rsid w:val="001A2E6E"/>
    <w:rsid w:val="001A35CB"/>
    <w:rsid w:val="001A403E"/>
    <w:rsid w:val="001A4639"/>
    <w:rsid w:val="001A4DE6"/>
    <w:rsid w:val="001A5034"/>
    <w:rsid w:val="001A521F"/>
    <w:rsid w:val="001A524F"/>
    <w:rsid w:val="001A5C40"/>
    <w:rsid w:val="001A5D58"/>
    <w:rsid w:val="001A6F72"/>
    <w:rsid w:val="001A716A"/>
    <w:rsid w:val="001A76F5"/>
    <w:rsid w:val="001B05F1"/>
    <w:rsid w:val="001B075D"/>
    <w:rsid w:val="001B0A9A"/>
    <w:rsid w:val="001B0B41"/>
    <w:rsid w:val="001B0BE7"/>
    <w:rsid w:val="001B1435"/>
    <w:rsid w:val="001B1549"/>
    <w:rsid w:val="001B15BD"/>
    <w:rsid w:val="001B1823"/>
    <w:rsid w:val="001B1AB3"/>
    <w:rsid w:val="001B1E7E"/>
    <w:rsid w:val="001B20A6"/>
    <w:rsid w:val="001B237E"/>
    <w:rsid w:val="001B2917"/>
    <w:rsid w:val="001B2AFD"/>
    <w:rsid w:val="001B2E63"/>
    <w:rsid w:val="001B2FFF"/>
    <w:rsid w:val="001B317E"/>
    <w:rsid w:val="001B31FB"/>
    <w:rsid w:val="001B3272"/>
    <w:rsid w:val="001B3785"/>
    <w:rsid w:val="001B392F"/>
    <w:rsid w:val="001B396D"/>
    <w:rsid w:val="001B3D08"/>
    <w:rsid w:val="001B4C64"/>
    <w:rsid w:val="001B50F8"/>
    <w:rsid w:val="001B5223"/>
    <w:rsid w:val="001B6723"/>
    <w:rsid w:val="001B6C69"/>
    <w:rsid w:val="001B6D91"/>
    <w:rsid w:val="001B7038"/>
    <w:rsid w:val="001B7229"/>
    <w:rsid w:val="001B77CD"/>
    <w:rsid w:val="001B7D8F"/>
    <w:rsid w:val="001C0186"/>
    <w:rsid w:val="001C0535"/>
    <w:rsid w:val="001C087F"/>
    <w:rsid w:val="001C0F4D"/>
    <w:rsid w:val="001C11BA"/>
    <w:rsid w:val="001C17B5"/>
    <w:rsid w:val="001C1EF1"/>
    <w:rsid w:val="001C26DB"/>
    <w:rsid w:val="001C2E40"/>
    <w:rsid w:val="001C3108"/>
    <w:rsid w:val="001C32B3"/>
    <w:rsid w:val="001C3A50"/>
    <w:rsid w:val="001C3AAF"/>
    <w:rsid w:val="001C3DD3"/>
    <w:rsid w:val="001C3E1B"/>
    <w:rsid w:val="001C40B0"/>
    <w:rsid w:val="001C4202"/>
    <w:rsid w:val="001C4752"/>
    <w:rsid w:val="001C480E"/>
    <w:rsid w:val="001C48A1"/>
    <w:rsid w:val="001C4CC5"/>
    <w:rsid w:val="001C55FF"/>
    <w:rsid w:val="001C5AFC"/>
    <w:rsid w:val="001C6699"/>
    <w:rsid w:val="001C6F75"/>
    <w:rsid w:val="001C70BF"/>
    <w:rsid w:val="001C71AC"/>
    <w:rsid w:val="001C72DB"/>
    <w:rsid w:val="001C7547"/>
    <w:rsid w:val="001C7823"/>
    <w:rsid w:val="001C7972"/>
    <w:rsid w:val="001D0492"/>
    <w:rsid w:val="001D0CEF"/>
    <w:rsid w:val="001D0EBA"/>
    <w:rsid w:val="001D140F"/>
    <w:rsid w:val="001D17E4"/>
    <w:rsid w:val="001D1C47"/>
    <w:rsid w:val="001D2103"/>
    <w:rsid w:val="001D2237"/>
    <w:rsid w:val="001D2425"/>
    <w:rsid w:val="001D27E1"/>
    <w:rsid w:val="001D2917"/>
    <w:rsid w:val="001D2FCB"/>
    <w:rsid w:val="001D33F6"/>
    <w:rsid w:val="001D38C4"/>
    <w:rsid w:val="001D3A80"/>
    <w:rsid w:val="001D4497"/>
    <w:rsid w:val="001D547F"/>
    <w:rsid w:val="001D592F"/>
    <w:rsid w:val="001D6090"/>
    <w:rsid w:val="001D6394"/>
    <w:rsid w:val="001D64A3"/>
    <w:rsid w:val="001D6BDD"/>
    <w:rsid w:val="001D73D0"/>
    <w:rsid w:val="001D754D"/>
    <w:rsid w:val="001D76E4"/>
    <w:rsid w:val="001D79BF"/>
    <w:rsid w:val="001D7B74"/>
    <w:rsid w:val="001E0023"/>
    <w:rsid w:val="001E0118"/>
    <w:rsid w:val="001E019D"/>
    <w:rsid w:val="001E090D"/>
    <w:rsid w:val="001E12E8"/>
    <w:rsid w:val="001E1538"/>
    <w:rsid w:val="001E1871"/>
    <w:rsid w:val="001E1D0B"/>
    <w:rsid w:val="001E1E6C"/>
    <w:rsid w:val="001E25BD"/>
    <w:rsid w:val="001E29F2"/>
    <w:rsid w:val="001E31CA"/>
    <w:rsid w:val="001E3420"/>
    <w:rsid w:val="001E3906"/>
    <w:rsid w:val="001E3AAF"/>
    <w:rsid w:val="001E3BE4"/>
    <w:rsid w:val="001E4979"/>
    <w:rsid w:val="001E51B5"/>
    <w:rsid w:val="001E5BB1"/>
    <w:rsid w:val="001E6205"/>
    <w:rsid w:val="001E65E7"/>
    <w:rsid w:val="001E6C3D"/>
    <w:rsid w:val="001E6CEA"/>
    <w:rsid w:val="001E6DA9"/>
    <w:rsid w:val="001E7207"/>
    <w:rsid w:val="001E72FD"/>
    <w:rsid w:val="001F02E7"/>
    <w:rsid w:val="001F0B1F"/>
    <w:rsid w:val="001F1107"/>
    <w:rsid w:val="001F12A2"/>
    <w:rsid w:val="001F1586"/>
    <w:rsid w:val="001F4352"/>
    <w:rsid w:val="001F4DB3"/>
    <w:rsid w:val="001F4E7D"/>
    <w:rsid w:val="001F62C4"/>
    <w:rsid w:val="001F646C"/>
    <w:rsid w:val="001F668F"/>
    <w:rsid w:val="001F7BC4"/>
    <w:rsid w:val="001F7E57"/>
    <w:rsid w:val="00200A50"/>
    <w:rsid w:val="00200E9B"/>
    <w:rsid w:val="00200FFB"/>
    <w:rsid w:val="002011A0"/>
    <w:rsid w:val="002017B6"/>
    <w:rsid w:val="00201A40"/>
    <w:rsid w:val="00201ACC"/>
    <w:rsid w:val="00202256"/>
    <w:rsid w:val="00202E20"/>
    <w:rsid w:val="00203522"/>
    <w:rsid w:val="00203936"/>
    <w:rsid w:val="00203C53"/>
    <w:rsid w:val="00204293"/>
    <w:rsid w:val="00204E76"/>
    <w:rsid w:val="00205489"/>
    <w:rsid w:val="002060F4"/>
    <w:rsid w:val="0020618A"/>
    <w:rsid w:val="002062CA"/>
    <w:rsid w:val="002062EB"/>
    <w:rsid w:val="002077EE"/>
    <w:rsid w:val="00207F44"/>
    <w:rsid w:val="00210020"/>
    <w:rsid w:val="0021037C"/>
    <w:rsid w:val="00210C78"/>
    <w:rsid w:val="002115B6"/>
    <w:rsid w:val="002126FB"/>
    <w:rsid w:val="0021274C"/>
    <w:rsid w:val="002128BB"/>
    <w:rsid w:val="00212AC6"/>
    <w:rsid w:val="0021466C"/>
    <w:rsid w:val="00215840"/>
    <w:rsid w:val="0021586E"/>
    <w:rsid w:val="00215BA1"/>
    <w:rsid w:val="00216313"/>
    <w:rsid w:val="00216B92"/>
    <w:rsid w:val="00216CD8"/>
    <w:rsid w:val="00216EEC"/>
    <w:rsid w:val="0021731F"/>
    <w:rsid w:val="0021780D"/>
    <w:rsid w:val="00217917"/>
    <w:rsid w:val="0022060B"/>
    <w:rsid w:val="00220AEB"/>
    <w:rsid w:val="00221402"/>
    <w:rsid w:val="00221531"/>
    <w:rsid w:val="00221CAB"/>
    <w:rsid w:val="00221F90"/>
    <w:rsid w:val="002220F1"/>
    <w:rsid w:val="00222131"/>
    <w:rsid w:val="00222C84"/>
    <w:rsid w:val="00222F2D"/>
    <w:rsid w:val="002232DA"/>
    <w:rsid w:val="002235B6"/>
    <w:rsid w:val="002236C4"/>
    <w:rsid w:val="00224CD9"/>
    <w:rsid w:val="00224DAC"/>
    <w:rsid w:val="00224EA8"/>
    <w:rsid w:val="002250BD"/>
    <w:rsid w:val="0022597A"/>
    <w:rsid w:val="00226A2C"/>
    <w:rsid w:val="00226CD2"/>
    <w:rsid w:val="00227CA7"/>
    <w:rsid w:val="00230CEA"/>
    <w:rsid w:val="00232008"/>
    <w:rsid w:val="00232187"/>
    <w:rsid w:val="002323DF"/>
    <w:rsid w:val="002325AD"/>
    <w:rsid w:val="00232DFF"/>
    <w:rsid w:val="00232EDF"/>
    <w:rsid w:val="002333B7"/>
    <w:rsid w:val="00233AE8"/>
    <w:rsid w:val="0023431F"/>
    <w:rsid w:val="002343D6"/>
    <w:rsid w:val="002356C7"/>
    <w:rsid w:val="00235AE2"/>
    <w:rsid w:val="00235C36"/>
    <w:rsid w:val="00235D03"/>
    <w:rsid w:val="00236117"/>
    <w:rsid w:val="002363BC"/>
    <w:rsid w:val="00236506"/>
    <w:rsid w:val="0023685A"/>
    <w:rsid w:val="00236BFC"/>
    <w:rsid w:val="00236DA2"/>
    <w:rsid w:val="00236F66"/>
    <w:rsid w:val="00237D83"/>
    <w:rsid w:val="0024091A"/>
    <w:rsid w:val="00240D2A"/>
    <w:rsid w:val="00240F56"/>
    <w:rsid w:val="00241040"/>
    <w:rsid w:val="00241593"/>
    <w:rsid w:val="00241704"/>
    <w:rsid w:val="00241F9A"/>
    <w:rsid w:val="00242217"/>
    <w:rsid w:val="002427BE"/>
    <w:rsid w:val="0024305B"/>
    <w:rsid w:val="00243235"/>
    <w:rsid w:val="00243E31"/>
    <w:rsid w:val="00244774"/>
    <w:rsid w:val="00245544"/>
    <w:rsid w:val="00246ACC"/>
    <w:rsid w:val="00246E22"/>
    <w:rsid w:val="0024754D"/>
    <w:rsid w:val="00247565"/>
    <w:rsid w:val="002478A5"/>
    <w:rsid w:val="00247C29"/>
    <w:rsid w:val="00247CC5"/>
    <w:rsid w:val="00247EA2"/>
    <w:rsid w:val="00247F62"/>
    <w:rsid w:val="00250253"/>
    <w:rsid w:val="00250323"/>
    <w:rsid w:val="00250499"/>
    <w:rsid w:val="002505BE"/>
    <w:rsid w:val="0025097D"/>
    <w:rsid w:val="00250989"/>
    <w:rsid w:val="00250C28"/>
    <w:rsid w:val="002510DD"/>
    <w:rsid w:val="00251342"/>
    <w:rsid w:val="00251F58"/>
    <w:rsid w:val="0025237C"/>
    <w:rsid w:val="00252396"/>
    <w:rsid w:val="00252974"/>
    <w:rsid w:val="00252C6C"/>
    <w:rsid w:val="00253845"/>
    <w:rsid w:val="00253DC7"/>
    <w:rsid w:val="00253F9B"/>
    <w:rsid w:val="002546D7"/>
    <w:rsid w:val="00254828"/>
    <w:rsid w:val="00254907"/>
    <w:rsid w:val="00254ED1"/>
    <w:rsid w:val="00255274"/>
    <w:rsid w:val="0025535D"/>
    <w:rsid w:val="002559DB"/>
    <w:rsid w:val="00255A7F"/>
    <w:rsid w:val="00255E19"/>
    <w:rsid w:val="00255FC5"/>
    <w:rsid w:val="0025672D"/>
    <w:rsid w:val="00256A97"/>
    <w:rsid w:val="00256E44"/>
    <w:rsid w:val="00256F35"/>
    <w:rsid w:val="0025716C"/>
    <w:rsid w:val="0025756F"/>
    <w:rsid w:val="002600E4"/>
    <w:rsid w:val="0026025F"/>
    <w:rsid w:val="0026053F"/>
    <w:rsid w:val="00260A2D"/>
    <w:rsid w:val="00261793"/>
    <w:rsid w:val="00262D3F"/>
    <w:rsid w:val="00263005"/>
    <w:rsid w:val="00263E83"/>
    <w:rsid w:val="00263F63"/>
    <w:rsid w:val="0026438C"/>
    <w:rsid w:val="002648A4"/>
    <w:rsid w:val="00264A94"/>
    <w:rsid w:val="00264B8B"/>
    <w:rsid w:val="00264E58"/>
    <w:rsid w:val="00265BB6"/>
    <w:rsid w:val="002664CC"/>
    <w:rsid w:val="0026652A"/>
    <w:rsid w:val="002667F1"/>
    <w:rsid w:val="002700D3"/>
    <w:rsid w:val="00270B39"/>
    <w:rsid w:val="0027115D"/>
    <w:rsid w:val="00271757"/>
    <w:rsid w:val="00271FBA"/>
    <w:rsid w:val="00272386"/>
    <w:rsid w:val="002725D8"/>
    <w:rsid w:val="00272673"/>
    <w:rsid w:val="002726F4"/>
    <w:rsid w:val="0027325A"/>
    <w:rsid w:val="00273317"/>
    <w:rsid w:val="002736FE"/>
    <w:rsid w:val="00273EB6"/>
    <w:rsid w:val="00273F9C"/>
    <w:rsid w:val="0027402A"/>
    <w:rsid w:val="002741E2"/>
    <w:rsid w:val="002741FD"/>
    <w:rsid w:val="00274661"/>
    <w:rsid w:val="002746C9"/>
    <w:rsid w:val="002748AB"/>
    <w:rsid w:val="00274CCC"/>
    <w:rsid w:val="0027635E"/>
    <w:rsid w:val="00276964"/>
    <w:rsid w:val="0027736E"/>
    <w:rsid w:val="00277C83"/>
    <w:rsid w:val="00277CDB"/>
    <w:rsid w:val="00280070"/>
    <w:rsid w:val="0028020A"/>
    <w:rsid w:val="002806AA"/>
    <w:rsid w:val="00280C28"/>
    <w:rsid w:val="002810D9"/>
    <w:rsid w:val="002817A6"/>
    <w:rsid w:val="00281AD4"/>
    <w:rsid w:val="00281DEC"/>
    <w:rsid w:val="00282397"/>
    <w:rsid w:val="00282A0A"/>
    <w:rsid w:val="0028339F"/>
    <w:rsid w:val="002833AC"/>
    <w:rsid w:val="00283C46"/>
    <w:rsid w:val="00283DB6"/>
    <w:rsid w:val="00284219"/>
    <w:rsid w:val="0028438A"/>
    <w:rsid w:val="00284A91"/>
    <w:rsid w:val="00284C22"/>
    <w:rsid w:val="002851EC"/>
    <w:rsid w:val="002854A7"/>
    <w:rsid w:val="00285BAC"/>
    <w:rsid w:val="002866A3"/>
    <w:rsid w:val="00286E75"/>
    <w:rsid w:val="0028703A"/>
    <w:rsid w:val="002875B4"/>
    <w:rsid w:val="00287A2D"/>
    <w:rsid w:val="00290B22"/>
    <w:rsid w:val="00291183"/>
    <w:rsid w:val="00291921"/>
    <w:rsid w:val="00291CDF"/>
    <w:rsid w:val="00291EAB"/>
    <w:rsid w:val="002922FB"/>
    <w:rsid w:val="00293271"/>
    <w:rsid w:val="002932C0"/>
    <w:rsid w:val="00293A88"/>
    <w:rsid w:val="00293BB8"/>
    <w:rsid w:val="00293BFD"/>
    <w:rsid w:val="00293E9D"/>
    <w:rsid w:val="00294420"/>
    <w:rsid w:val="00294971"/>
    <w:rsid w:val="00294B63"/>
    <w:rsid w:val="00294BB7"/>
    <w:rsid w:val="00294CD2"/>
    <w:rsid w:val="00295A11"/>
    <w:rsid w:val="0029639D"/>
    <w:rsid w:val="00296E61"/>
    <w:rsid w:val="002974EE"/>
    <w:rsid w:val="00297596"/>
    <w:rsid w:val="0029760B"/>
    <w:rsid w:val="00297998"/>
    <w:rsid w:val="002A02F3"/>
    <w:rsid w:val="002A047F"/>
    <w:rsid w:val="002A09F2"/>
    <w:rsid w:val="002A13D0"/>
    <w:rsid w:val="002A17C1"/>
    <w:rsid w:val="002A1C80"/>
    <w:rsid w:val="002A2057"/>
    <w:rsid w:val="002A2602"/>
    <w:rsid w:val="002A2F2E"/>
    <w:rsid w:val="002A3794"/>
    <w:rsid w:val="002A4055"/>
    <w:rsid w:val="002A41C6"/>
    <w:rsid w:val="002A4A44"/>
    <w:rsid w:val="002A4A75"/>
    <w:rsid w:val="002A4C80"/>
    <w:rsid w:val="002A50A9"/>
    <w:rsid w:val="002A5797"/>
    <w:rsid w:val="002A58FD"/>
    <w:rsid w:val="002A5DC0"/>
    <w:rsid w:val="002A67BB"/>
    <w:rsid w:val="002A6AEB"/>
    <w:rsid w:val="002A6AF7"/>
    <w:rsid w:val="002A6B11"/>
    <w:rsid w:val="002A74C0"/>
    <w:rsid w:val="002A7FEE"/>
    <w:rsid w:val="002B0023"/>
    <w:rsid w:val="002B04FA"/>
    <w:rsid w:val="002B0C59"/>
    <w:rsid w:val="002B0CE9"/>
    <w:rsid w:val="002B0F71"/>
    <w:rsid w:val="002B0FE9"/>
    <w:rsid w:val="002B157C"/>
    <w:rsid w:val="002B17A8"/>
    <w:rsid w:val="002B1BCE"/>
    <w:rsid w:val="002B1D36"/>
    <w:rsid w:val="002B271B"/>
    <w:rsid w:val="002B427E"/>
    <w:rsid w:val="002B457B"/>
    <w:rsid w:val="002B49EA"/>
    <w:rsid w:val="002B4AB8"/>
    <w:rsid w:val="002B4E82"/>
    <w:rsid w:val="002B5969"/>
    <w:rsid w:val="002B5A7F"/>
    <w:rsid w:val="002B5D82"/>
    <w:rsid w:val="002B72E1"/>
    <w:rsid w:val="002B7E55"/>
    <w:rsid w:val="002C0711"/>
    <w:rsid w:val="002C086A"/>
    <w:rsid w:val="002C0BD1"/>
    <w:rsid w:val="002C0C74"/>
    <w:rsid w:val="002C2118"/>
    <w:rsid w:val="002C25EC"/>
    <w:rsid w:val="002C2749"/>
    <w:rsid w:val="002C297A"/>
    <w:rsid w:val="002C2BF0"/>
    <w:rsid w:val="002C2DF0"/>
    <w:rsid w:val="002C2F4C"/>
    <w:rsid w:val="002C30D1"/>
    <w:rsid w:val="002C395C"/>
    <w:rsid w:val="002C4054"/>
    <w:rsid w:val="002C431E"/>
    <w:rsid w:val="002C4639"/>
    <w:rsid w:val="002C477F"/>
    <w:rsid w:val="002C478D"/>
    <w:rsid w:val="002C4929"/>
    <w:rsid w:val="002C4D32"/>
    <w:rsid w:val="002C5093"/>
    <w:rsid w:val="002C5156"/>
    <w:rsid w:val="002C5D30"/>
    <w:rsid w:val="002C5D95"/>
    <w:rsid w:val="002C6693"/>
    <w:rsid w:val="002C6AA8"/>
    <w:rsid w:val="002C6B8A"/>
    <w:rsid w:val="002C6EE9"/>
    <w:rsid w:val="002C6F79"/>
    <w:rsid w:val="002C7794"/>
    <w:rsid w:val="002C791D"/>
    <w:rsid w:val="002C7BD5"/>
    <w:rsid w:val="002D0A11"/>
    <w:rsid w:val="002D0E31"/>
    <w:rsid w:val="002D1A2B"/>
    <w:rsid w:val="002D1DAE"/>
    <w:rsid w:val="002D21E4"/>
    <w:rsid w:val="002D2CB4"/>
    <w:rsid w:val="002D35FC"/>
    <w:rsid w:val="002D37F4"/>
    <w:rsid w:val="002D4382"/>
    <w:rsid w:val="002D4DD8"/>
    <w:rsid w:val="002D518F"/>
    <w:rsid w:val="002D532A"/>
    <w:rsid w:val="002D5EEA"/>
    <w:rsid w:val="002D6186"/>
    <w:rsid w:val="002D66DC"/>
    <w:rsid w:val="002D6AF1"/>
    <w:rsid w:val="002D6B19"/>
    <w:rsid w:val="002D6C66"/>
    <w:rsid w:val="002D6F6B"/>
    <w:rsid w:val="002D7178"/>
    <w:rsid w:val="002D77D8"/>
    <w:rsid w:val="002D79AA"/>
    <w:rsid w:val="002D7AD4"/>
    <w:rsid w:val="002D7F32"/>
    <w:rsid w:val="002E03D1"/>
    <w:rsid w:val="002E1296"/>
    <w:rsid w:val="002E19EB"/>
    <w:rsid w:val="002E1CCC"/>
    <w:rsid w:val="002E204B"/>
    <w:rsid w:val="002E2785"/>
    <w:rsid w:val="002E2905"/>
    <w:rsid w:val="002E38D6"/>
    <w:rsid w:val="002E39AE"/>
    <w:rsid w:val="002E45BF"/>
    <w:rsid w:val="002E4807"/>
    <w:rsid w:val="002E4AF5"/>
    <w:rsid w:val="002E4E88"/>
    <w:rsid w:val="002E5051"/>
    <w:rsid w:val="002E5069"/>
    <w:rsid w:val="002E5E22"/>
    <w:rsid w:val="002F00CB"/>
    <w:rsid w:val="002F0144"/>
    <w:rsid w:val="002F016F"/>
    <w:rsid w:val="002F07C1"/>
    <w:rsid w:val="002F1FD1"/>
    <w:rsid w:val="002F206F"/>
    <w:rsid w:val="002F2895"/>
    <w:rsid w:val="002F2FEA"/>
    <w:rsid w:val="002F3768"/>
    <w:rsid w:val="002F401E"/>
    <w:rsid w:val="002F4569"/>
    <w:rsid w:val="002F487A"/>
    <w:rsid w:val="002F4EC2"/>
    <w:rsid w:val="002F584F"/>
    <w:rsid w:val="002F5BD4"/>
    <w:rsid w:val="002F5D18"/>
    <w:rsid w:val="002F63DC"/>
    <w:rsid w:val="002F6551"/>
    <w:rsid w:val="002F6801"/>
    <w:rsid w:val="002F6E54"/>
    <w:rsid w:val="002F70B7"/>
    <w:rsid w:val="002F7309"/>
    <w:rsid w:val="002F74BA"/>
    <w:rsid w:val="002F786E"/>
    <w:rsid w:val="002F7C31"/>
    <w:rsid w:val="003001BA"/>
    <w:rsid w:val="0030155D"/>
    <w:rsid w:val="00301E75"/>
    <w:rsid w:val="0030232B"/>
    <w:rsid w:val="00302972"/>
    <w:rsid w:val="00302DA3"/>
    <w:rsid w:val="00302EB7"/>
    <w:rsid w:val="00303049"/>
    <w:rsid w:val="00303507"/>
    <w:rsid w:val="00303885"/>
    <w:rsid w:val="003038F0"/>
    <w:rsid w:val="00303AEC"/>
    <w:rsid w:val="00303D2C"/>
    <w:rsid w:val="00303DC3"/>
    <w:rsid w:val="00303F1D"/>
    <w:rsid w:val="00304BC8"/>
    <w:rsid w:val="0030592E"/>
    <w:rsid w:val="00305964"/>
    <w:rsid w:val="00306261"/>
    <w:rsid w:val="003067EA"/>
    <w:rsid w:val="00310679"/>
    <w:rsid w:val="00310A92"/>
    <w:rsid w:val="0031102E"/>
    <w:rsid w:val="0031135E"/>
    <w:rsid w:val="003115CC"/>
    <w:rsid w:val="00311E82"/>
    <w:rsid w:val="0031268C"/>
    <w:rsid w:val="00312E53"/>
    <w:rsid w:val="0031329C"/>
    <w:rsid w:val="00313698"/>
    <w:rsid w:val="00313999"/>
    <w:rsid w:val="003140FD"/>
    <w:rsid w:val="003142D3"/>
    <w:rsid w:val="00314C32"/>
    <w:rsid w:val="00314D6F"/>
    <w:rsid w:val="00314F10"/>
    <w:rsid w:val="0031599B"/>
    <w:rsid w:val="00315D5E"/>
    <w:rsid w:val="003162CE"/>
    <w:rsid w:val="003165CD"/>
    <w:rsid w:val="00317144"/>
    <w:rsid w:val="003178E2"/>
    <w:rsid w:val="00317BAC"/>
    <w:rsid w:val="00320B9D"/>
    <w:rsid w:val="0032102C"/>
    <w:rsid w:val="003211B6"/>
    <w:rsid w:val="003211EC"/>
    <w:rsid w:val="003213AF"/>
    <w:rsid w:val="0032268A"/>
    <w:rsid w:val="003229C7"/>
    <w:rsid w:val="00322D9E"/>
    <w:rsid w:val="003236CC"/>
    <w:rsid w:val="0032386F"/>
    <w:rsid w:val="0032521E"/>
    <w:rsid w:val="00325B61"/>
    <w:rsid w:val="00325C86"/>
    <w:rsid w:val="00325E6E"/>
    <w:rsid w:val="00326108"/>
    <w:rsid w:val="003261E3"/>
    <w:rsid w:val="003265C8"/>
    <w:rsid w:val="00326F90"/>
    <w:rsid w:val="00327302"/>
    <w:rsid w:val="00327415"/>
    <w:rsid w:val="0032751F"/>
    <w:rsid w:val="00327735"/>
    <w:rsid w:val="0032788E"/>
    <w:rsid w:val="003307CF"/>
    <w:rsid w:val="00330C36"/>
    <w:rsid w:val="0033181F"/>
    <w:rsid w:val="00331F56"/>
    <w:rsid w:val="003322FB"/>
    <w:rsid w:val="00332D20"/>
    <w:rsid w:val="003331F2"/>
    <w:rsid w:val="0033353B"/>
    <w:rsid w:val="00333B53"/>
    <w:rsid w:val="00333C00"/>
    <w:rsid w:val="00333EAC"/>
    <w:rsid w:val="003344D4"/>
    <w:rsid w:val="00334F02"/>
    <w:rsid w:val="003351C0"/>
    <w:rsid w:val="0033527B"/>
    <w:rsid w:val="00335B39"/>
    <w:rsid w:val="00335E80"/>
    <w:rsid w:val="0033611E"/>
    <w:rsid w:val="0033630C"/>
    <w:rsid w:val="00336891"/>
    <w:rsid w:val="00336906"/>
    <w:rsid w:val="00336961"/>
    <w:rsid w:val="00336976"/>
    <w:rsid w:val="00336C0B"/>
    <w:rsid w:val="00336E30"/>
    <w:rsid w:val="003373AF"/>
    <w:rsid w:val="003374B0"/>
    <w:rsid w:val="00337735"/>
    <w:rsid w:val="003402A9"/>
    <w:rsid w:val="003408D9"/>
    <w:rsid w:val="00340D9F"/>
    <w:rsid w:val="00340F0B"/>
    <w:rsid w:val="0034185D"/>
    <w:rsid w:val="003418FC"/>
    <w:rsid w:val="00341959"/>
    <w:rsid w:val="00341FA9"/>
    <w:rsid w:val="003433D2"/>
    <w:rsid w:val="00343533"/>
    <w:rsid w:val="003439AE"/>
    <w:rsid w:val="00344039"/>
    <w:rsid w:val="00344366"/>
    <w:rsid w:val="00344755"/>
    <w:rsid w:val="00344A10"/>
    <w:rsid w:val="00344FE1"/>
    <w:rsid w:val="0034505F"/>
    <w:rsid w:val="0034543C"/>
    <w:rsid w:val="003466C8"/>
    <w:rsid w:val="003467AA"/>
    <w:rsid w:val="00346DC2"/>
    <w:rsid w:val="00347013"/>
    <w:rsid w:val="0034758D"/>
    <w:rsid w:val="00350223"/>
    <w:rsid w:val="0035142F"/>
    <w:rsid w:val="00351504"/>
    <w:rsid w:val="003518D1"/>
    <w:rsid w:val="0035190A"/>
    <w:rsid w:val="00352C12"/>
    <w:rsid w:val="00352F0F"/>
    <w:rsid w:val="00352FBA"/>
    <w:rsid w:val="00353132"/>
    <w:rsid w:val="0035401E"/>
    <w:rsid w:val="003540E1"/>
    <w:rsid w:val="003543C2"/>
    <w:rsid w:val="00354429"/>
    <w:rsid w:val="00354A13"/>
    <w:rsid w:val="003550F6"/>
    <w:rsid w:val="0035537B"/>
    <w:rsid w:val="00355ACB"/>
    <w:rsid w:val="0035604B"/>
    <w:rsid w:val="00356806"/>
    <w:rsid w:val="00356A49"/>
    <w:rsid w:val="00356AA2"/>
    <w:rsid w:val="0035727F"/>
    <w:rsid w:val="00357E80"/>
    <w:rsid w:val="003600BD"/>
    <w:rsid w:val="0036050C"/>
    <w:rsid w:val="0036051D"/>
    <w:rsid w:val="00360FD0"/>
    <w:rsid w:val="00361B40"/>
    <w:rsid w:val="00362085"/>
    <w:rsid w:val="0036290D"/>
    <w:rsid w:val="00363AAE"/>
    <w:rsid w:val="00364050"/>
    <w:rsid w:val="0036435C"/>
    <w:rsid w:val="00364975"/>
    <w:rsid w:val="00364B50"/>
    <w:rsid w:val="00364FE7"/>
    <w:rsid w:val="0036680E"/>
    <w:rsid w:val="00367012"/>
    <w:rsid w:val="003672C5"/>
    <w:rsid w:val="00367BA7"/>
    <w:rsid w:val="00367C5E"/>
    <w:rsid w:val="00370136"/>
    <w:rsid w:val="003702C9"/>
    <w:rsid w:val="00371088"/>
    <w:rsid w:val="00372168"/>
    <w:rsid w:val="003722D3"/>
    <w:rsid w:val="00372B14"/>
    <w:rsid w:val="00372B74"/>
    <w:rsid w:val="00372F82"/>
    <w:rsid w:val="00373655"/>
    <w:rsid w:val="00373DF1"/>
    <w:rsid w:val="00373FB1"/>
    <w:rsid w:val="003743B1"/>
    <w:rsid w:val="003747E9"/>
    <w:rsid w:val="00375E6F"/>
    <w:rsid w:val="003763ED"/>
    <w:rsid w:val="00376AA5"/>
    <w:rsid w:val="003775AF"/>
    <w:rsid w:val="00380244"/>
    <w:rsid w:val="0038047C"/>
    <w:rsid w:val="003804CF"/>
    <w:rsid w:val="003806BF"/>
    <w:rsid w:val="003809F9"/>
    <w:rsid w:val="00380DB5"/>
    <w:rsid w:val="00381150"/>
    <w:rsid w:val="00381308"/>
    <w:rsid w:val="00381522"/>
    <w:rsid w:val="0038171B"/>
    <w:rsid w:val="00381AC6"/>
    <w:rsid w:val="00382191"/>
    <w:rsid w:val="00382625"/>
    <w:rsid w:val="00382B37"/>
    <w:rsid w:val="00382B71"/>
    <w:rsid w:val="00383185"/>
    <w:rsid w:val="0038382E"/>
    <w:rsid w:val="0038393C"/>
    <w:rsid w:val="00383CD7"/>
    <w:rsid w:val="00383D46"/>
    <w:rsid w:val="0038415C"/>
    <w:rsid w:val="003848A4"/>
    <w:rsid w:val="00384B00"/>
    <w:rsid w:val="00385213"/>
    <w:rsid w:val="003858F7"/>
    <w:rsid w:val="00385FEB"/>
    <w:rsid w:val="0038622F"/>
    <w:rsid w:val="00386596"/>
    <w:rsid w:val="003865A5"/>
    <w:rsid w:val="00386A3D"/>
    <w:rsid w:val="00386B32"/>
    <w:rsid w:val="00386B91"/>
    <w:rsid w:val="003872AB"/>
    <w:rsid w:val="0038748D"/>
    <w:rsid w:val="0038798D"/>
    <w:rsid w:val="003901AB"/>
    <w:rsid w:val="00390526"/>
    <w:rsid w:val="003905A6"/>
    <w:rsid w:val="003905E9"/>
    <w:rsid w:val="00391170"/>
    <w:rsid w:val="003916B0"/>
    <w:rsid w:val="00391D97"/>
    <w:rsid w:val="00391E49"/>
    <w:rsid w:val="00391EAC"/>
    <w:rsid w:val="003934DD"/>
    <w:rsid w:val="00393E4C"/>
    <w:rsid w:val="00394C9A"/>
    <w:rsid w:val="00394FC2"/>
    <w:rsid w:val="003951DA"/>
    <w:rsid w:val="00395F00"/>
    <w:rsid w:val="00395FD3"/>
    <w:rsid w:val="0039668F"/>
    <w:rsid w:val="00396FBB"/>
    <w:rsid w:val="00397F8D"/>
    <w:rsid w:val="00397F9F"/>
    <w:rsid w:val="003A1015"/>
    <w:rsid w:val="003A16B1"/>
    <w:rsid w:val="003A1FC8"/>
    <w:rsid w:val="003A2526"/>
    <w:rsid w:val="003A34D6"/>
    <w:rsid w:val="003A3AB5"/>
    <w:rsid w:val="003A3BBE"/>
    <w:rsid w:val="003A3EAA"/>
    <w:rsid w:val="003A49F5"/>
    <w:rsid w:val="003A4A78"/>
    <w:rsid w:val="003A4D98"/>
    <w:rsid w:val="003A5303"/>
    <w:rsid w:val="003A5435"/>
    <w:rsid w:val="003A5D5F"/>
    <w:rsid w:val="003A6456"/>
    <w:rsid w:val="003A6A66"/>
    <w:rsid w:val="003A6AFD"/>
    <w:rsid w:val="003A708D"/>
    <w:rsid w:val="003A720E"/>
    <w:rsid w:val="003A744D"/>
    <w:rsid w:val="003A749D"/>
    <w:rsid w:val="003A75F4"/>
    <w:rsid w:val="003A79A9"/>
    <w:rsid w:val="003A7D23"/>
    <w:rsid w:val="003A7E17"/>
    <w:rsid w:val="003B01AF"/>
    <w:rsid w:val="003B043A"/>
    <w:rsid w:val="003B0793"/>
    <w:rsid w:val="003B0894"/>
    <w:rsid w:val="003B0B31"/>
    <w:rsid w:val="003B0CBE"/>
    <w:rsid w:val="003B163E"/>
    <w:rsid w:val="003B18DE"/>
    <w:rsid w:val="003B1CC0"/>
    <w:rsid w:val="003B28D4"/>
    <w:rsid w:val="003B296E"/>
    <w:rsid w:val="003B296F"/>
    <w:rsid w:val="003B4022"/>
    <w:rsid w:val="003B42C2"/>
    <w:rsid w:val="003B44C8"/>
    <w:rsid w:val="003B5080"/>
    <w:rsid w:val="003B5104"/>
    <w:rsid w:val="003B5600"/>
    <w:rsid w:val="003B5C73"/>
    <w:rsid w:val="003B6E6D"/>
    <w:rsid w:val="003B798C"/>
    <w:rsid w:val="003B7DEC"/>
    <w:rsid w:val="003B7E0F"/>
    <w:rsid w:val="003C08EB"/>
    <w:rsid w:val="003C0A42"/>
    <w:rsid w:val="003C2325"/>
    <w:rsid w:val="003C3050"/>
    <w:rsid w:val="003C4862"/>
    <w:rsid w:val="003C4EC5"/>
    <w:rsid w:val="003C5591"/>
    <w:rsid w:val="003C6076"/>
    <w:rsid w:val="003C66E4"/>
    <w:rsid w:val="003C67B3"/>
    <w:rsid w:val="003C6B82"/>
    <w:rsid w:val="003C7264"/>
    <w:rsid w:val="003C7416"/>
    <w:rsid w:val="003C7A3E"/>
    <w:rsid w:val="003D0428"/>
    <w:rsid w:val="003D06B4"/>
    <w:rsid w:val="003D10DD"/>
    <w:rsid w:val="003D12A7"/>
    <w:rsid w:val="003D1BC0"/>
    <w:rsid w:val="003D1EFC"/>
    <w:rsid w:val="003D29BC"/>
    <w:rsid w:val="003D41E4"/>
    <w:rsid w:val="003D44D0"/>
    <w:rsid w:val="003D4DAD"/>
    <w:rsid w:val="003D4F5C"/>
    <w:rsid w:val="003D4F89"/>
    <w:rsid w:val="003D5052"/>
    <w:rsid w:val="003D5317"/>
    <w:rsid w:val="003D5B9A"/>
    <w:rsid w:val="003D5D5E"/>
    <w:rsid w:val="003D5E2E"/>
    <w:rsid w:val="003D6632"/>
    <w:rsid w:val="003D7164"/>
    <w:rsid w:val="003D7659"/>
    <w:rsid w:val="003D79DF"/>
    <w:rsid w:val="003E0C41"/>
    <w:rsid w:val="003E1403"/>
    <w:rsid w:val="003E156F"/>
    <w:rsid w:val="003E16A2"/>
    <w:rsid w:val="003E1759"/>
    <w:rsid w:val="003E1A01"/>
    <w:rsid w:val="003E32E0"/>
    <w:rsid w:val="003E3B2A"/>
    <w:rsid w:val="003E3F36"/>
    <w:rsid w:val="003E4105"/>
    <w:rsid w:val="003E4426"/>
    <w:rsid w:val="003E4F42"/>
    <w:rsid w:val="003E5B08"/>
    <w:rsid w:val="003E6223"/>
    <w:rsid w:val="003E6DD2"/>
    <w:rsid w:val="003E6DE2"/>
    <w:rsid w:val="003E7188"/>
    <w:rsid w:val="003E7248"/>
    <w:rsid w:val="003E7313"/>
    <w:rsid w:val="003E76CE"/>
    <w:rsid w:val="003E7BB8"/>
    <w:rsid w:val="003E7FF6"/>
    <w:rsid w:val="003F00FC"/>
    <w:rsid w:val="003F01CD"/>
    <w:rsid w:val="003F025F"/>
    <w:rsid w:val="003F0660"/>
    <w:rsid w:val="003F0EEF"/>
    <w:rsid w:val="003F1AD6"/>
    <w:rsid w:val="003F1F5A"/>
    <w:rsid w:val="003F20DF"/>
    <w:rsid w:val="003F2960"/>
    <w:rsid w:val="003F2DFB"/>
    <w:rsid w:val="003F2F4B"/>
    <w:rsid w:val="003F3B29"/>
    <w:rsid w:val="003F3F3C"/>
    <w:rsid w:val="003F5129"/>
    <w:rsid w:val="003F51C8"/>
    <w:rsid w:val="003F52AA"/>
    <w:rsid w:val="003F5E6B"/>
    <w:rsid w:val="003F6329"/>
    <w:rsid w:val="003F76C7"/>
    <w:rsid w:val="003F79D9"/>
    <w:rsid w:val="003F7C24"/>
    <w:rsid w:val="00400AAB"/>
    <w:rsid w:val="00401B7C"/>
    <w:rsid w:val="00401F54"/>
    <w:rsid w:val="004027EC"/>
    <w:rsid w:val="00402B3A"/>
    <w:rsid w:val="004031B9"/>
    <w:rsid w:val="00403F6E"/>
    <w:rsid w:val="00404086"/>
    <w:rsid w:val="00404725"/>
    <w:rsid w:val="00405DFA"/>
    <w:rsid w:val="00405E10"/>
    <w:rsid w:val="00405E83"/>
    <w:rsid w:val="004062F2"/>
    <w:rsid w:val="004063D0"/>
    <w:rsid w:val="0040717A"/>
    <w:rsid w:val="00407CF4"/>
    <w:rsid w:val="004106C1"/>
    <w:rsid w:val="00410F87"/>
    <w:rsid w:val="004118B5"/>
    <w:rsid w:val="004128B3"/>
    <w:rsid w:val="0041297B"/>
    <w:rsid w:val="00412BF0"/>
    <w:rsid w:val="00412DA5"/>
    <w:rsid w:val="00412F8B"/>
    <w:rsid w:val="00413069"/>
    <w:rsid w:val="00413375"/>
    <w:rsid w:val="0041359D"/>
    <w:rsid w:val="0041368D"/>
    <w:rsid w:val="004137D1"/>
    <w:rsid w:val="00413A4D"/>
    <w:rsid w:val="00413E02"/>
    <w:rsid w:val="00414643"/>
    <w:rsid w:val="004150ED"/>
    <w:rsid w:val="004152A0"/>
    <w:rsid w:val="00415EEC"/>
    <w:rsid w:val="00416301"/>
    <w:rsid w:val="00420832"/>
    <w:rsid w:val="0042085A"/>
    <w:rsid w:val="00420F37"/>
    <w:rsid w:val="00421573"/>
    <w:rsid w:val="004217D7"/>
    <w:rsid w:val="00422307"/>
    <w:rsid w:val="0042250C"/>
    <w:rsid w:val="00422699"/>
    <w:rsid w:val="00422870"/>
    <w:rsid w:val="004245DB"/>
    <w:rsid w:val="0042468A"/>
    <w:rsid w:val="00424811"/>
    <w:rsid w:val="00424894"/>
    <w:rsid w:val="00424E95"/>
    <w:rsid w:val="0042502A"/>
    <w:rsid w:val="0042556A"/>
    <w:rsid w:val="004269D6"/>
    <w:rsid w:val="00426A00"/>
    <w:rsid w:val="00426B1B"/>
    <w:rsid w:val="00426B52"/>
    <w:rsid w:val="00427D3F"/>
    <w:rsid w:val="00427D56"/>
    <w:rsid w:val="0043134E"/>
    <w:rsid w:val="00431921"/>
    <w:rsid w:val="00431B12"/>
    <w:rsid w:val="00431C9B"/>
    <w:rsid w:val="0043383B"/>
    <w:rsid w:val="004338B0"/>
    <w:rsid w:val="00433949"/>
    <w:rsid w:val="00433B3F"/>
    <w:rsid w:val="00434FDE"/>
    <w:rsid w:val="00435051"/>
    <w:rsid w:val="004352EC"/>
    <w:rsid w:val="00435739"/>
    <w:rsid w:val="00435835"/>
    <w:rsid w:val="004359E2"/>
    <w:rsid w:val="00435A8F"/>
    <w:rsid w:val="00437CF5"/>
    <w:rsid w:val="00437D1B"/>
    <w:rsid w:val="00437F60"/>
    <w:rsid w:val="0044114F"/>
    <w:rsid w:val="004414E9"/>
    <w:rsid w:val="0044239A"/>
    <w:rsid w:val="004427FA"/>
    <w:rsid w:val="00442937"/>
    <w:rsid w:val="004430B8"/>
    <w:rsid w:val="00443A79"/>
    <w:rsid w:val="00443B42"/>
    <w:rsid w:val="00443CFE"/>
    <w:rsid w:val="004440EE"/>
    <w:rsid w:val="004441D3"/>
    <w:rsid w:val="0044435D"/>
    <w:rsid w:val="00444666"/>
    <w:rsid w:val="004446EF"/>
    <w:rsid w:val="00444BCC"/>
    <w:rsid w:val="00446FCB"/>
    <w:rsid w:val="00447068"/>
    <w:rsid w:val="00447635"/>
    <w:rsid w:val="0044787E"/>
    <w:rsid w:val="00447BB4"/>
    <w:rsid w:val="00447E14"/>
    <w:rsid w:val="0045000B"/>
    <w:rsid w:val="0045008A"/>
    <w:rsid w:val="004500BB"/>
    <w:rsid w:val="004501BE"/>
    <w:rsid w:val="004504F2"/>
    <w:rsid w:val="004509B2"/>
    <w:rsid w:val="00450E9F"/>
    <w:rsid w:val="00451007"/>
    <w:rsid w:val="0045141B"/>
    <w:rsid w:val="00451562"/>
    <w:rsid w:val="004521EE"/>
    <w:rsid w:val="004526CE"/>
    <w:rsid w:val="004527CC"/>
    <w:rsid w:val="00452A00"/>
    <w:rsid w:val="00452BC6"/>
    <w:rsid w:val="00453E02"/>
    <w:rsid w:val="00453F58"/>
    <w:rsid w:val="004542AA"/>
    <w:rsid w:val="00454624"/>
    <w:rsid w:val="00454BBB"/>
    <w:rsid w:val="00454CD3"/>
    <w:rsid w:val="004555B3"/>
    <w:rsid w:val="00455B48"/>
    <w:rsid w:val="0045631D"/>
    <w:rsid w:val="00456AD4"/>
    <w:rsid w:val="00456BC1"/>
    <w:rsid w:val="00456C40"/>
    <w:rsid w:val="004570F8"/>
    <w:rsid w:val="0045737F"/>
    <w:rsid w:val="00457715"/>
    <w:rsid w:val="004577FF"/>
    <w:rsid w:val="00457E4A"/>
    <w:rsid w:val="00460079"/>
    <w:rsid w:val="004600C2"/>
    <w:rsid w:val="0046109E"/>
    <w:rsid w:val="0046137C"/>
    <w:rsid w:val="004620CA"/>
    <w:rsid w:val="004627D6"/>
    <w:rsid w:val="004627F1"/>
    <w:rsid w:val="0046301A"/>
    <w:rsid w:val="00463239"/>
    <w:rsid w:val="0046344B"/>
    <w:rsid w:val="00463801"/>
    <w:rsid w:val="004640B8"/>
    <w:rsid w:val="00464315"/>
    <w:rsid w:val="00464DFA"/>
    <w:rsid w:val="00464E70"/>
    <w:rsid w:val="00464E87"/>
    <w:rsid w:val="004650D7"/>
    <w:rsid w:val="00465643"/>
    <w:rsid w:val="004668D8"/>
    <w:rsid w:val="0046703E"/>
    <w:rsid w:val="00467913"/>
    <w:rsid w:val="00467967"/>
    <w:rsid w:val="0047002F"/>
    <w:rsid w:val="004700F9"/>
    <w:rsid w:val="004709C3"/>
    <w:rsid w:val="00471A04"/>
    <w:rsid w:val="00472D13"/>
    <w:rsid w:val="0047311D"/>
    <w:rsid w:val="004735A8"/>
    <w:rsid w:val="004738E0"/>
    <w:rsid w:val="00474375"/>
    <w:rsid w:val="004747F0"/>
    <w:rsid w:val="004749D0"/>
    <w:rsid w:val="00474EF7"/>
    <w:rsid w:val="0047540B"/>
    <w:rsid w:val="004757BF"/>
    <w:rsid w:val="00475966"/>
    <w:rsid w:val="00475D21"/>
    <w:rsid w:val="00476157"/>
    <w:rsid w:val="00476723"/>
    <w:rsid w:val="00476890"/>
    <w:rsid w:val="00476AEF"/>
    <w:rsid w:val="004772F1"/>
    <w:rsid w:val="0047745A"/>
    <w:rsid w:val="00477A2D"/>
    <w:rsid w:val="00477AE5"/>
    <w:rsid w:val="00477E68"/>
    <w:rsid w:val="00477E8E"/>
    <w:rsid w:val="00480800"/>
    <w:rsid w:val="00481FF5"/>
    <w:rsid w:val="00482B13"/>
    <w:rsid w:val="00482DCF"/>
    <w:rsid w:val="0048328B"/>
    <w:rsid w:val="0048336D"/>
    <w:rsid w:val="0048365C"/>
    <w:rsid w:val="004843B9"/>
    <w:rsid w:val="0048444D"/>
    <w:rsid w:val="004846BB"/>
    <w:rsid w:val="00484CAB"/>
    <w:rsid w:val="00485259"/>
    <w:rsid w:val="004854DF"/>
    <w:rsid w:val="004856D0"/>
    <w:rsid w:val="00486D26"/>
    <w:rsid w:val="0048711E"/>
    <w:rsid w:val="004871B8"/>
    <w:rsid w:val="004871C5"/>
    <w:rsid w:val="004879F4"/>
    <w:rsid w:val="00487AF8"/>
    <w:rsid w:val="00490404"/>
    <w:rsid w:val="004908F4"/>
    <w:rsid w:val="00490DE5"/>
    <w:rsid w:val="00491E20"/>
    <w:rsid w:val="00491FF6"/>
    <w:rsid w:val="00492050"/>
    <w:rsid w:val="004921F4"/>
    <w:rsid w:val="004924B2"/>
    <w:rsid w:val="004926E7"/>
    <w:rsid w:val="00494455"/>
    <w:rsid w:val="004944CD"/>
    <w:rsid w:val="00494699"/>
    <w:rsid w:val="00494AE5"/>
    <w:rsid w:val="00495224"/>
    <w:rsid w:val="00495E4D"/>
    <w:rsid w:val="00495F6D"/>
    <w:rsid w:val="00496477"/>
    <w:rsid w:val="004967DE"/>
    <w:rsid w:val="00496E4C"/>
    <w:rsid w:val="004975A1"/>
    <w:rsid w:val="004A033A"/>
    <w:rsid w:val="004A0738"/>
    <w:rsid w:val="004A141C"/>
    <w:rsid w:val="004A15AC"/>
    <w:rsid w:val="004A19FF"/>
    <w:rsid w:val="004A23C0"/>
    <w:rsid w:val="004A2498"/>
    <w:rsid w:val="004A2811"/>
    <w:rsid w:val="004A39D7"/>
    <w:rsid w:val="004A3B0F"/>
    <w:rsid w:val="004A3C31"/>
    <w:rsid w:val="004A4A89"/>
    <w:rsid w:val="004A4AAB"/>
    <w:rsid w:val="004A5452"/>
    <w:rsid w:val="004A57C7"/>
    <w:rsid w:val="004A5D84"/>
    <w:rsid w:val="004A5F06"/>
    <w:rsid w:val="004A6A83"/>
    <w:rsid w:val="004A6BAF"/>
    <w:rsid w:val="004A72A4"/>
    <w:rsid w:val="004A7339"/>
    <w:rsid w:val="004A75C2"/>
    <w:rsid w:val="004B145F"/>
    <w:rsid w:val="004B14D9"/>
    <w:rsid w:val="004B15D2"/>
    <w:rsid w:val="004B16E5"/>
    <w:rsid w:val="004B1D45"/>
    <w:rsid w:val="004B2DAB"/>
    <w:rsid w:val="004B3397"/>
    <w:rsid w:val="004B361F"/>
    <w:rsid w:val="004B3B8F"/>
    <w:rsid w:val="004B3C8F"/>
    <w:rsid w:val="004B3F21"/>
    <w:rsid w:val="004B4212"/>
    <w:rsid w:val="004B514C"/>
    <w:rsid w:val="004B534B"/>
    <w:rsid w:val="004B599C"/>
    <w:rsid w:val="004B5C83"/>
    <w:rsid w:val="004B5EC1"/>
    <w:rsid w:val="004B6345"/>
    <w:rsid w:val="004B6391"/>
    <w:rsid w:val="004B64C5"/>
    <w:rsid w:val="004B69F2"/>
    <w:rsid w:val="004B6A51"/>
    <w:rsid w:val="004B6BCE"/>
    <w:rsid w:val="004B6C15"/>
    <w:rsid w:val="004B7208"/>
    <w:rsid w:val="004B7379"/>
    <w:rsid w:val="004B7570"/>
    <w:rsid w:val="004C00AE"/>
    <w:rsid w:val="004C01F8"/>
    <w:rsid w:val="004C023D"/>
    <w:rsid w:val="004C0306"/>
    <w:rsid w:val="004C0551"/>
    <w:rsid w:val="004C057D"/>
    <w:rsid w:val="004C09CB"/>
    <w:rsid w:val="004C0E56"/>
    <w:rsid w:val="004C0F52"/>
    <w:rsid w:val="004C1550"/>
    <w:rsid w:val="004C1B0B"/>
    <w:rsid w:val="004C1DDF"/>
    <w:rsid w:val="004C24EC"/>
    <w:rsid w:val="004C24F7"/>
    <w:rsid w:val="004C2AC9"/>
    <w:rsid w:val="004C3028"/>
    <w:rsid w:val="004C3CC3"/>
    <w:rsid w:val="004C5090"/>
    <w:rsid w:val="004C5301"/>
    <w:rsid w:val="004C555D"/>
    <w:rsid w:val="004C5593"/>
    <w:rsid w:val="004C5BAC"/>
    <w:rsid w:val="004C6742"/>
    <w:rsid w:val="004C6876"/>
    <w:rsid w:val="004C7C61"/>
    <w:rsid w:val="004C7D65"/>
    <w:rsid w:val="004D0661"/>
    <w:rsid w:val="004D0A21"/>
    <w:rsid w:val="004D0A88"/>
    <w:rsid w:val="004D0BC7"/>
    <w:rsid w:val="004D16B5"/>
    <w:rsid w:val="004D180D"/>
    <w:rsid w:val="004D1ED4"/>
    <w:rsid w:val="004D259C"/>
    <w:rsid w:val="004D2A99"/>
    <w:rsid w:val="004D2B04"/>
    <w:rsid w:val="004D3029"/>
    <w:rsid w:val="004D3D67"/>
    <w:rsid w:val="004D3D80"/>
    <w:rsid w:val="004D41AD"/>
    <w:rsid w:val="004D51CF"/>
    <w:rsid w:val="004D527C"/>
    <w:rsid w:val="004D540F"/>
    <w:rsid w:val="004D5441"/>
    <w:rsid w:val="004D5553"/>
    <w:rsid w:val="004D593D"/>
    <w:rsid w:val="004D5983"/>
    <w:rsid w:val="004D5C22"/>
    <w:rsid w:val="004D5D8B"/>
    <w:rsid w:val="004D5F6E"/>
    <w:rsid w:val="004D63FA"/>
    <w:rsid w:val="004D6F8F"/>
    <w:rsid w:val="004D76FC"/>
    <w:rsid w:val="004D7DFF"/>
    <w:rsid w:val="004E060D"/>
    <w:rsid w:val="004E06B2"/>
    <w:rsid w:val="004E06CA"/>
    <w:rsid w:val="004E092B"/>
    <w:rsid w:val="004E0DEE"/>
    <w:rsid w:val="004E107B"/>
    <w:rsid w:val="004E120F"/>
    <w:rsid w:val="004E234F"/>
    <w:rsid w:val="004E27B2"/>
    <w:rsid w:val="004E3063"/>
    <w:rsid w:val="004E3C31"/>
    <w:rsid w:val="004E3E19"/>
    <w:rsid w:val="004E427C"/>
    <w:rsid w:val="004E43E6"/>
    <w:rsid w:val="004E4E7F"/>
    <w:rsid w:val="004E5069"/>
    <w:rsid w:val="004E51D9"/>
    <w:rsid w:val="004E6332"/>
    <w:rsid w:val="004E6689"/>
    <w:rsid w:val="004E728D"/>
    <w:rsid w:val="004E7396"/>
    <w:rsid w:val="004E7438"/>
    <w:rsid w:val="004E7DA7"/>
    <w:rsid w:val="004F0386"/>
    <w:rsid w:val="004F06DD"/>
    <w:rsid w:val="004F0732"/>
    <w:rsid w:val="004F0E55"/>
    <w:rsid w:val="004F120E"/>
    <w:rsid w:val="004F13E3"/>
    <w:rsid w:val="004F17DF"/>
    <w:rsid w:val="004F20B5"/>
    <w:rsid w:val="004F21C0"/>
    <w:rsid w:val="004F2242"/>
    <w:rsid w:val="004F2BA0"/>
    <w:rsid w:val="004F2ED8"/>
    <w:rsid w:val="004F3468"/>
    <w:rsid w:val="004F35DB"/>
    <w:rsid w:val="004F3A63"/>
    <w:rsid w:val="004F41A3"/>
    <w:rsid w:val="004F41F9"/>
    <w:rsid w:val="004F43E8"/>
    <w:rsid w:val="004F440B"/>
    <w:rsid w:val="004F473C"/>
    <w:rsid w:val="004F4779"/>
    <w:rsid w:val="004F4828"/>
    <w:rsid w:val="004F4892"/>
    <w:rsid w:val="004F4B9E"/>
    <w:rsid w:val="004F533A"/>
    <w:rsid w:val="004F53BE"/>
    <w:rsid w:val="004F551E"/>
    <w:rsid w:val="004F63B4"/>
    <w:rsid w:val="004F64B7"/>
    <w:rsid w:val="004F6623"/>
    <w:rsid w:val="004F6794"/>
    <w:rsid w:val="004F6DBA"/>
    <w:rsid w:val="004F6DCF"/>
    <w:rsid w:val="004F7383"/>
    <w:rsid w:val="00500235"/>
    <w:rsid w:val="0050027D"/>
    <w:rsid w:val="00500DD9"/>
    <w:rsid w:val="00500EE5"/>
    <w:rsid w:val="00501BC4"/>
    <w:rsid w:val="00501F78"/>
    <w:rsid w:val="005024CB"/>
    <w:rsid w:val="005024D2"/>
    <w:rsid w:val="00502710"/>
    <w:rsid w:val="00502C99"/>
    <w:rsid w:val="00502CC8"/>
    <w:rsid w:val="00502E63"/>
    <w:rsid w:val="0050369F"/>
    <w:rsid w:val="00503C08"/>
    <w:rsid w:val="00505257"/>
    <w:rsid w:val="00505293"/>
    <w:rsid w:val="00506244"/>
    <w:rsid w:val="005062E5"/>
    <w:rsid w:val="0050643E"/>
    <w:rsid w:val="005069C5"/>
    <w:rsid w:val="00506B2D"/>
    <w:rsid w:val="005073F2"/>
    <w:rsid w:val="005079C6"/>
    <w:rsid w:val="00510340"/>
    <w:rsid w:val="0051041B"/>
    <w:rsid w:val="0051172A"/>
    <w:rsid w:val="00511821"/>
    <w:rsid w:val="005119E8"/>
    <w:rsid w:val="0051204E"/>
    <w:rsid w:val="0051270D"/>
    <w:rsid w:val="00512AFF"/>
    <w:rsid w:val="00512BC5"/>
    <w:rsid w:val="0051412D"/>
    <w:rsid w:val="00514250"/>
    <w:rsid w:val="00514336"/>
    <w:rsid w:val="00514ABD"/>
    <w:rsid w:val="00514EA3"/>
    <w:rsid w:val="00515B7E"/>
    <w:rsid w:val="00516536"/>
    <w:rsid w:val="00516C00"/>
    <w:rsid w:val="00516C27"/>
    <w:rsid w:val="00517155"/>
    <w:rsid w:val="00517B88"/>
    <w:rsid w:val="00517F62"/>
    <w:rsid w:val="00520035"/>
    <w:rsid w:val="005202E2"/>
    <w:rsid w:val="00520989"/>
    <w:rsid w:val="0052118E"/>
    <w:rsid w:val="005214ED"/>
    <w:rsid w:val="005226A0"/>
    <w:rsid w:val="00522A5D"/>
    <w:rsid w:val="00522F63"/>
    <w:rsid w:val="00522FCC"/>
    <w:rsid w:val="00523199"/>
    <w:rsid w:val="005238F6"/>
    <w:rsid w:val="00523A65"/>
    <w:rsid w:val="00523B17"/>
    <w:rsid w:val="00524317"/>
    <w:rsid w:val="005244DC"/>
    <w:rsid w:val="0052482C"/>
    <w:rsid w:val="00524C29"/>
    <w:rsid w:val="00524C86"/>
    <w:rsid w:val="00524FCE"/>
    <w:rsid w:val="00525931"/>
    <w:rsid w:val="00525EDD"/>
    <w:rsid w:val="005263DF"/>
    <w:rsid w:val="00526539"/>
    <w:rsid w:val="005268EA"/>
    <w:rsid w:val="00526AA3"/>
    <w:rsid w:val="00527332"/>
    <w:rsid w:val="00527421"/>
    <w:rsid w:val="00527574"/>
    <w:rsid w:val="005275A0"/>
    <w:rsid w:val="005276F4"/>
    <w:rsid w:val="00527C3E"/>
    <w:rsid w:val="005301AD"/>
    <w:rsid w:val="00530256"/>
    <w:rsid w:val="005302DD"/>
    <w:rsid w:val="00530524"/>
    <w:rsid w:val="005307A6"/>
    <w:rsid w:val="00530801"/>
    <w:rsid w:val="005309DD"/>
    <w:rsid w:val="00530AE6"/>
    <w:rsid w:val="0053169C"/>
    <w:rsid w:val="00531AFA"/>
    <w:rsid w:val="00531C92"/>
    <w:rsid w:val="00531CCF"/>
    <w:rsid w:val="00531DEE"/>
    <w:rsid w:val="00532190"/>
    <w:rsid w:val="00532B16"/>
    <w:rsid w:val="00532CCC"/>
    <w:rsid w:val="00532E10"/>
    <w:rsid w:val="00533170"/>
    <w:rsid w:val="00533501"/>
    <w:rsid w:val="00533859"/>
    <w:rsid w:val="0053390C"/>
    <w:rsid w:val="0053411C"/>
    <w:rsid w:val="00534446"/>
    <w:rsid w:val="00534DDD"/>
    <w:rsid w:val="00534FDE"/>
    <w:rsid w:val="00535F84"/>
    <w:rsid w:val="005361B9"/>
    <w:rsid w:val="005363F3"/>
    <w:rsid w:val="005365E0"/>
    <w:rsid w:val="00536C1F"/>
    <w:rsid w:val="00536E33"/>
    <w:rsid w:val="00537330"/>
    <w:rsid w:val="00537A31"/>
    <w:rsid w:val="00537AA1"/>
    <w:rsid w:val="005400D7"/>
    <w:rsid w:val="00540388"/>
    <w:rsid w:val="00541281"/>
    <w:rsid w:val="005412F1"/>
    <w:rsid w:val="00541411"/>
    <w:rsid w:val="005423CD"/>
    <w:rsid w:val="0054305C"/>
    <w:rsid w:val="005431B0"/>
    <w:rsid w:val="00543ADF"/>
    <w:rsid w:val="00544570"/>
    <w:rsid w:val="00544888"/>
    <w:rsid w:val="00545270"/>
    <w:rsid w:val="00546106"/>
    <w:rsid w:val="005462BF"/>
    <w:rsid w:val="0054658D"/>
    <w:rsid w:val="00546783"/>
    <w:rsid w:val="00546D5A"/>
    <w:rsid w:val="00546F63"/>
    <w:rsid w:val="00547032"/>
    <w:rsid w:val="005476FE"/>
    <w:rsid w:val="00547989"/>
    <w:rsid w:val="00547A66"/>
    <w:rsid w:val="005503F4"/>
    <w:rsid w:val="00550750"/>
    <w:rsid w:val="00550A94"/>
    <w:rsid w:val="00550D3B"/>
    <w:rsid w:val="00550D48"/>
    <w:rsid w:val="00550E15"/>
    <w:rsid w:val="0055152E"/>
    <w:rsid w:val="00551D99"/>
    <w:rsid w:val="00551E79"/>
    <w:rsid w:val="00552327"/>
    <w:rsid w:val="005524DE"/>
    <w:rsid w:val="0055341B"/>
    <w:rsid w:val="0055343D"/>
    <w:rsid w:val="00553CC3"/>
    <w:rsid w:val="0055440D"/>
    <w:rsid w:val="00554AAD"/>
    <w:rsid w:val="00554F85"/>
    <w:rsid w:val="005556D1"/>
    <w:rsid w:val="005557F5"/>
    <w:rsid w:val="005559E3"/>
    <w:rsid w:val="0055637B"/>
    <w:rsid w:val="0055662C"/>
    <w:rsid w:val="005566AF"/>
    <w:rsid w:val="00556A6E"/>
    <w:rsid w:val="00556AD1"/>
    <w:rsid w:val="00556D73"/>
    <w:rsid w:val="00557633"/>
    <w:rsid w:val="0056104E"/>
    <w:rsid w:val="0056109C"/>
    <w:rsid w:val="00561159"/>
    <w:rsid w:val="00561476"/>
    <w:rsid w:val="00561737"/>
    <w:rsid w:val="00561E78"/>
    <w:rsid w:val="00562AA4"/>
    <w:rsid w:val="00562E9A"/>
    <w:rsid w:val="0056350D"/>
    <w:rsid w:val="005642E6"/>
    <w:rsid w:val="00564D4E"/>
    <w:rsid w:val="00565FE5"/>
    <w:rsid w:val="0056607B"/>
    <w:rsid w:val="0056651B"/>
    <w:rsid w:val="00566762"/>
    <w:rsid w:val="005667E2"/>
    <w:rsid w:val="005673BE"/>
    <w:rsid w:val="00567425"/>
    <w:rsid w:val="00567F48"/>
    <w:rsid w:val="0057012F"/>
    <w:rsid w:val="005704E7"/>
    <w:rsid w:val="005708E0"/>
    <w:rsid w:val="005715A7"/>
    <w:rsid w:val="005717F2"/>
    <w:rsid w:val="00572C86"/>
    <w:rsid w:val="00573363"/>
    <w:rsid w:val="005738CA"/>
    <w:rsid w:val="00573C02"/>
    <w:rsid w:val="00573DAA"/>
    <w:rsid w:val="00573E62"/>
    <w:rsid w:val="00573F4F"/>
    <w:rsid w:val="005743B4"/>
    <w:rsid w:val="0057452E"/>
    <w:rsid w:val="00574879"/>
    <w:rsid w:val="005751B4"/>
    <w:rsid w:val="00575663"/>
    <w:rsid w:val="00576495"/>
    <w:rsid w:val="00577294"/>
    <w:rsid w:val="005775E8"/>
    <w:rsid w:val="00577E33"/>
    <w:rsid w:val="0058110F"/>
    <w:rsid w:val="00581656"/>
    <w:rsid w:val="00581842"/>
    <w:rsid w:val="00581E2E"/>
    <w:rsid w:val="00582BBA"/>
    <w:rsid w:val="00582DB0"/>
    <w:rsid w:val="00582F42"/>
    <w:rsid w:val="00584306"/>
    <w:rsid w:val="0058522F"/>
    <w:rsid w:val="0058540D"/>
    <w:rsid w:val="005854A8"/>
    <w:rsid w:val="00585ECE"/>
    <w:rsid w:val="00586F00"/>
    <w:rsid w:val="005871E7"/>
    <w:rsid w:val="00587284"/>
    <w:rsid w:val="005876E3"/>
    <w:rsid w:val="0059035B"/>
    <w:rsid w:val="00591024"/>
    <w:rsid w:val="00591C61"/>
    <w:rsid w:val="00592688"/>
    <w:rsid w:val="0059268B"/>
    <w:rsid w:val="00592CCB"/>
    <w:rsid w:val="0059319D"/>
    <w:rsid w:val="00593A6C"/>
    <w:rsid w:val="005948DD"/>
    <w:rsid w:val="00595063"/>
    <w:rsid w:val="00595069"/>
    <w:rsid w:val="00595820"/>
    <w:rsid w:val="00595B9B"/>
    <w:rsid w:val="005964A0"/>
    <w:rsid w:val="00596D3C"/>
    <w:rsid w:val="00597862"/>
    <w:rsid w:val="005A000F"/>
    <w:rsid w:val="005A0348"/>
    <w:rsid w:val="005A0AE9"/>
    <w:rsid w:val="005A0BC4"/>
    <w:rsid w:val="005A0D30"/>
    <w:rsid w:val="005A19F6"/>
    <w:rsid w:val="005A2C28"/>
    <w:rsid w:val="005A3248"/>
    <w:rsid w:val="005A3A5B"/>
    <w:rsid w:val="005A3AF4"/>
    <w:rsid w:val="005A473A"/>
    <w:rsid w:val="005A5471"/>
    <w:rsid w:val="005A5EAD"/>
    <w:rsid w:val="005A6DE6"/>
    <w:rsid w:val="005A6E8D"/>
    <w:rsid w:val="005A6EAC"/>
    <w:rsid w:val="005A7976"/>
    <w:rsid w:val="005B0260"/>
    <w:rsid w:val="005B09CB"/>
    <w:rsid w:val="005B12DF"/>
    <w:rsid w:val="005B162F"/>
    <w:rsid w:val="005B2098"/>
    <w:rsid w:val="005B2556"/>
    <w:rsid w:val="005B3361"/>
    <w:rsid w:val="005B34B8"/>
    <w:rsid w:val="005B3D0D"/>
    <w:rsid w:val="005B3FF6"/>
    <w:rsid w:val="005B4331"/>
    <w:rsid w:val="005B4798"/>
    <w:rsid w:val="005B4B3F"/>
    <w:rsid w:val="005B51CD"/>
    <w:rsid w:val="005B5FD4"/>
    <w:rsid w:val="005B602F"/>
    <w:rsid w:val="005B683C"/>
    <w:rsid w:val="005B72F7"/>
    <w:rsid w:val="005B73BC"/>
    <w:rsid w:val="005B752A"/>
    <w:rsid w:val="005B75AE"/>
    <w:rsid w:val="005B794B"/>
    <w:rsid w:val="005C0294"/>
    <w:rsid w:val="005C0663"/>
    <w:rsid w:val="005C069A"/>
    <w:rsid w:val="005C0BA9"/>
    <w:rsid w:val="005C1664"/>
    <w:rsid w:val="005C1690"/>
    <w:rsid w:val="005C2187"/>
    <w:rsid w:val="005C231E"/>
    <w:rsid w:val="005C23B0"/>
    <w:rsid w:val="005C25DA"/>
    <w:rsid w:val="005C25F9"/>
    <w:rsid w:val="005C26C9"/>
    <w:rsid w:val="005C26D0"/>
    <w:rsid w:val="005C2B9D"/>
    <w:rsid w:val="005C2DD3"/>
    <w:rsid w:val="005C2E6C"/>
    <w:rsid w:val="005C30F3"/>
    <w:rsid w:val="005C32B9"/>
    <w:rsid w:val="005C36F5"/>
    <w:rsid w:val="005C3778"/>
    <w:rsid w:val="005C3AE8"/>
    <w:rsid w:val="005C4809"/>
    <w:rsid w:val="005C4944"/>
    <w:rsid w:val="005C49D3"/>
    <w:rsid w:val="005C5033"/>
    <w:rsid w:val="005C5980"/>
    <w:rsid w:val="005C5E88"/>
    <w:rsid w:val="005C6991"/>
    <w:rsid w:val="005C745B"/>
    <w:rsid w:val="005C7AF9"/>
    <w:rsid w:val="005C7EF4"/>
    <w:rsid w:val="005D00A0"/>
    <w:rsid w:val="005D0617"/>
    <w:rsid w:val="005D084F"/>
    <w:rsid w:val="005D1239"/>
    <w:rsid w:val="005D1C0E"/>
    <w:rsid w:val="005D204D"/>
    <w:rsid w:val="005D260F"/>
    <w:rsid w:val="005D28F2"/>
    <w:rsid w:val="005D2925"/>
    <w:rsid w:val="005D2E1B"/>
    <w:rsid w:val="005D319D"/>
    <w:rsid w:val="005D326A"/>
    <w:rsid w:val="005D3ED2"/>
    <w:rsid w:val="005D403D"/>
    <w:rsid w:val="005D5010"/>
    <w:rsid w:val="005D58B4"/>
    <w:rsid w:val="005D59B1"/>
    <w:rsid w:val="005D5F3B"/>
    <w:rsid w:val="005D627A"/>
    <w:rsid w:val="005D6401"/>
    <w:rsid w:val="005D65A0"/>
    <w:rsid w:val="005D68F3"/>
    <w:rsid w:val="005D6EB8"/>
    <w:rsid w:val="005D7362"/>
    <w:rsid w:val="005D73BD"/>
    <w:rsid w:val="005D7490"/>
    <w:rsid w:val="005D76E8"/>
    <w:rsid w:val="005D7778"/>
    <w:rsid w:val="005D7C61"/>
    <w:rsid w:val="005E0166"/>
    <w:rsid w:val="005E0255"/>
    <w:rsid w:val="005E0C81"/>
    <w:rsid w:val="005E1322"/>
    <w:rsid w:val="005E17A3"/>
    <w:rsid w:val="005E1C14"/>
    <w:rsid w:val="005E2A4C"/>
    <w:rsid w:val="005E2D81"/>
    <w:rsid w:val="005E3CB1"/>
    <w:rsid w:val="005E480F"/>
    <w:rsid w:val="005E4DEB"/>
    <w:rsid w:val="005E5265"/>
    <w:rsid w:val="005E53FB"/>
    <w:rsid w:val="005E5C41"/>
    <w:rsid w:val="005E5F06"/>
    <w:rsid w:val="005E67BA"/>
    <w:rsid w:val="005E6A63"/>
    <w:rsid w:val="005E6CA6"/>
    <w:rsid w:val="005E7055"/>
    <w:rsid w:val="005E74AA"/>
    <w:rsid w:val="005E7551"/>
    <w:rsid w:val="005E78F9"/>
    <w:rsid w:val="005F0047"/>
    <w:rsid w:val="005F01B6"/>
    <w:rsid w:val="005F0A4A"/>
    <w:rsid w:val="005F0FAE"/>
    <w:rsid w:val="005F13F3"/>
    <w:rsid w:val="005F1903"/>
    <w:rsid w:val="005F1E93"/>
    <w:rsid w:val="005F22E4"/>
    <w:rsid w:val="005F2E39"/>
    <w:rsid w:val="005F2E9D"/>
    <w:rsid w:val="005F2F58"/>
    <w:rsid w:val="005F33BB"/>
    <w:rsid w:val="005F3719"/>
    <w:rsid w:val="005F4168"/>
    <w:rsid w:val="005F448C"/>
    <w:rsid w:val="005F4D8A"/>
    <w:rsid w:val="005F51F6"/>
    <w:rsid w:val="005F5333"/>
    <w:rsid w:val="005F5664"/>
    <w:rsid w:val="005F621F"/>
    <w:rsid w:val="005F67AB"/>
    <w:rsid w:val="005F697F"/>
    <w:rsid w:val="005F6D7C"/>
    <w:rsid w:val="005F7194"/>
    <w:rsid w:val="005F7B7E"/>
    <w:rsid w:val="00600207"/>
    <w:rsid w:val="00600276"/>
    <w:rsid w:val="0060111F"/>
    <w:rsid w:val="0060114D"/>
    <w:rsid w:val="006011CE"/>
    <w:rsid w:val="00601B3D"/>
    <w:rsid w:val="00602469"/>
    <w:rsid w:val="006025DC"/>
    <w:rsid w:val="0060288E"/>
    <w:rsid w:val="0060298D"/>
    <w:rsid w:val="006029DD"/>
    <w:rsid w:val="00602BB9"/>
    <w:rsid w:val="00602C03"/>
    <w:rsid w:val="00602C22"/>
    <w:rsid w:val="00602D53"/>
    <w:rsid w:val="006035AD"/>
    <w:rsid w:val="006038A1"/>
    <w:rsid w:val="00603ADE"/>
    <w:rsid w:val="00603BE8"/>
    <w:rsid w:val="00603C1A"/>
    <w:rsid w:val="00603E23"/>
    <w:rsid w:val="0060479E"/>
    <w:rsid w:val="00604C1A"/>
    <w:rsid w:val="00604DE5"/>
    <w:rsid w:val="00605ADB"/>
    <w:rsid w:val="00605B0A"/>
    <w:rsid w:val="00606378"/>
    <w:rsid w:val="00606435"/>
    <w:rsid w:val="006065D6"/>
    <w:rsid w:val="006066E1"/>
    <w:rsid w:val="006069E6"/>
    <w:rsid w:val="00607680"/>
    <w:rsid w:val="006078BF"/>
    <w:rsid w:val="00607AE1"/>
    <w:rsid w:val="00610322"/>
    <w:rsid w:val="00611DE1"/>
    <w:rsid w:val="0061227C"/>
    <w:rsid w:val="00612465"/>
    <w:rsid w:val="00612EF0"/>
    <w:rsid w:val="006134C6"/>
    <w:rsid w:val="00615350"/>
    <w:rsid w:val="0061588F"/>
    <w:rsid w:val="00615E83"/>
    <w:rsid w:val="00616474"/>
    <w:rsid w:val="0061653E"/>
    <w:rsid w:val="00616E14"/>
    <w:rsid w:val="006174B8"/>
    <w:rsid w:val="0061773C"/>
    <w:rsid w:val="0061796A"/>
    <w:rsid w:val="00620663"/>
    <w:rsid w:val="0062181E"/>
    <w:rsid w:val="006219A5"/>
    <w:rsid w:val="00622ABE"/>
    <w:rsid w:val="006233D6"/>
    <w:rsid w:val="006236AD"/>
    <w:rsid w:val="00623B77"/>
    <w:rsid w:val="00623F73"/>
    <w:rsid w:val="006241FE"/>
    <w:rsid w:val="0062674C"/>
    <w:rsid w:val="00626E68"/>
    <w:rsid w:val="006274EE"/>
    <w:rsid w:val="00627B27"/>
    <w:rsid w:val="00627D5A"/>
    <w:rsid w:val="006312BA"/>
    <w:rsid w:val="00631306"/>
    <w:rsid w:val="006325BD"/>
    <w:rsid w:val="00632F9B"/>
    <w:rsid w:val="0063303E"/>
    <w:rsid w:val="00634713"/>
    <w:rsid w:val="00634D6E"/>
    <w:rsid w:val="006354E3"/>
    <w:rsid w:val="0063569B"/>
    <w:rsid w:val="00635C86"/>
    <w:rsid w:val="0063689D"/>
    <w:rsid w:val="00636C34"/>
    <w:rsid w:val="006373B2"/>
    <w:rsid w:val="00637498"/>
    <w:rsid w:val="006374E9"/>
    <w:rsid w:val="006376C5"/>
    <w:rsid w:val="00637A78"/>
    <w:rsid w:val="0064018A"/>
    <w:rsid w:val="006402A8"/>
    <w:rsid w:val="0064076B"/>
    <w:rsid w:val="00640832"/>
    <w:rsid w:val="00641098"/>
    <w:rsid w:val="0064174F"/>
    <w:rsid w:val="00641CF8"/>
    <w:rsid w:val="00641F3A"/>
    <w:rsid w:val="00641FFD"/>
    <w:rsid w:val="0064235C"/>
    <w:rsid w:val="00642464"/>
    <w:rsid w:val="00642C33"/>
    <w:rsid w:val="00642CAA"/>
    <w:rsid w:val="00642D37"/>
    <w:rsid w:val="00642EDD"/>
    <w:rsid w:val="00643002"/>
    <w:rsid w:val="00643100"/>
    <w:rsid w:val="00643201"/>
    <w:rsid w:val="00643213"/>
    <w:rsid w:val="006432B1"/>
    <w:rsid w:val="00644004"/>
    <w:rsid w:val="0064446F"/>
    <w:rsid w:val="006444C5"/>
    <w:rsid w:val="00645334"/>
    <w:rsid w:val="0064580F"/>
    <w:rsid w:val="00645F3E"/>
    <w:rsid w:val="00645FEB"/>
    <w:rsid w:val="00646145"/>
    <w:rsid w:val="00646227"/>
    <w:rsid w:val="00646E74"/>
    <w:rsid w:val="00647027"/>
    <w:rsid w:val="006470AA"/>
    <w:rsid w:val="006476DC"/>
    <w:rsid w:val="00647958"/>
    <w:rsid w:val="00647EA7"/>
    <w:rsid w:val="006502E6"/>
    <w:rsid w:val="006507B2"/>
    <w:rsid w:val="006510C9"/>
    <w:rsid w:val="0065188D"/>
    <w:rsid w:val="006519E6"/>
    <w:rsid w:val="00651C74"/>
    <w:rsid w:val="00651FB7"/>
    <w:rsid w:val="0065264A"/>
    <w:rsid w:val="006526B4"/>
    <w:rsid w:val="00652853"/>
    <w:rsid w:val="00652918"/>
    <w:rsid w:val="00652B1B"/>
    <w:rsid w:val="00652D14"/>
    <w:rsid w:val="00652D77"/>
    <w:rsid w:val="00652DB6"/>
    <w:rsid w:val="006535D5"/>
    <w:rsid w:val="00653652"/>
    <w:rsid w:val="00653874"/>
    <w:rsid w:val="00653DD7"/>
    <w:rsid w:val="00653DEE"/>
    <w:rsid w:val="00654485"/>
    <w:rsid w:val="0065453E"/>
    <w:rsid w:val="0065482B"/>
    <w:rsid w:val="006557A4"/>
    <w:rsid w:val="00655C64"/>
    <w:rsid w:val="006563C6"/>
    <w:rsid w:val="00656DAC"/>
    <w:rsid w:val="00656FD2"/>
    <w:rsid w:val="00657557"/>
    <w:rsid w:val="00657561"/>
    <w:rsid w:val="006579B7"/>
    <w:rsid w:val="00657BB3"/>
    <w:rsid w:val="006608C3"/>
    <w:rsid w:val="00660B80"/>
    <w:rsid w:val="00661011"/>
    <w:rsid w:val="00661254"/>
    <w:rsid w:val="00661A53"/>
    <w:rsid w:val="00661B4D"/>
    <w:rsid w:val="0066227A"/>
    <w:rsid w:val="00662CE9"/>
    <w:rsid w:val="00662FBF"/>
    <w:rsid w:val="006630A4"/>
    <w:rsid w:val="006641FE"/>
    <w:rsid w:val="006649E8"/>
    <w:rsid w:val="00664F62"/>
    <w:rsid w:val="00665282"/>
    <w:rsid w:val="00665EC5"/>
    <w:rsid w:val="0066622D"/>
    <w:rsid w:val="00666867"/>
    <w:rsid w:val="00666943"/>
    <w:rsid w:val="00667255"/>
    <w:rsid w:val="00667521"/>
    <w:rsid w:val="00667A90"/>
    <w:rsid w:val="00667A97"/>
    <w:rsid w:val="00670237"/>
    <w:rsid w:val="006705BE"/>
    <w:rsid w:val="0067067D"/>
    <w:rsid w:val="00671494"/>
    <w:rsid w:val="006715AB"/>
    <w:rsid w:val="006719D1"/>
    <w:rsid w:val="00671E09"/>
    <w:rsid w:val="00671F22"/>
    <w:rsid w:val="0067223D"/>
    <w:rsid w:val="00672D73"/>
    <w:rsid w:val="006735AD"/>
    <w:rsid w:val="0067382E"/>
    <w:rsid w:val="00673C38"/>
    <w:rsid w:val="00674206"/>
    <w:rsid w:val="006742EE"/>
    <w:rsid w:val="006749BB"/>
    <w:rsid w:val="00675E97"/>
    <w:rsid w:val="006762CB"/>
    <w:rsid w:val="00676999"/>
    <w:rsid w:val="00677905"/>
    <w:rsid w:val="0068063E"/>
    <w:rsid w:val="00680B42"/>
    <w:rsid w:val="00680BC1"/>
    <w:rsid w:val="00680C44"/>
    <w:rsid w:val="00680E48"/>
    <w:rsid w:val="00681124"/>
    <w:rsid w:val="006811DC"/>
    <w:rsid w:val="0068144B"/>
    <w:rsid w:val="00681533"/>
    <w:rsid w:val="00682340"/>
    <w:rsid w:val="00683562"/>
    <w:rsid w:val="00683A3E"/>
    <w:rsid w:val="0068476F"/>
    <w:rsid w:val="00684AB6"/>
    <w:rsid w:val="00684C89"/>
    <w:rsid w:val="00684E6A"/>
    <w:rsid w:val="00684F6B"/>
    <w:rsid w:val="00684F72"/>
    <w:rsid w:val="00684F9E"/>
    <w:rsid w:val="00685354"/>
    <w:rsid w:val="0068541F"/>
    <w:rsid w:val="00685EEC"/>
    <w:rsid w:val="00686033"/>
    <w:rsid w:val="00686A6C"/>
    <w:rsid w:val="0068753E"/>
    <w:rsid w:val="00687BB9"/>
    <w:rsid w:val="0069050D"/>
    <w:rsid w:val="006906B7"/>
    <w:rsid w:val="00690702"/>
    <w:rsid w:val="00690EA5"/>
    <w:rsid w:val="0069112F"/>
    <w:rsid w:val="00691769"/>
    <w:rsid w:val="0069190A"/>
    <w:rsid w:val="00691AE9"/>
    <w:rsid w:val="00692056"/>
    <w:rsid w:val="0069252C"/>
    <w:rsid w:val="00692D60"/>
    <w:rsid w:val="00692F2D"/>
    <w:rsid w:val="00694A3D"/>
    <w:rsid w:val="00694AC4"/>
    <w:rsid w:val="00694D1E"/>
    <w:rsid w:val="0069525D"/>
    <w:rsid w:val="00695607"/>
    <w:rsid w:val="00695984"/>
    <w:rsid w:val="00696057"/>
    <w:rsid w:val="006961D5"/>
    <w:rsid w:val="0069644B"/>
    <w:rsid w:val="00696935"/>
    <w:rsid w:val="00696C73"/>
    <w:rsid w:val="006972FF"/>
    <w:rsid w:val="0069748C"/>
    <w:rsid w:val="006975A1"/>
    <w:rsid w:val="00697735"/>
    <w:rsid w:val="00697BB5"/>
    <w:rsid w:val="006A0423"/>
    <w:rsid w:val="006A05DC"/>
    <w:rsid w:val="006A1B48"/>
    <w:rsid w:val="006A1F16"/>
    <w:rsid w:val="006A25EB"/>
    <w:rsid w:val="006A2A36"/>
    <w:rsid w:val="006A2C1E"/>
    <w:rsid w:val="006A2D74"/>
    <w:rsid w:val="006A2DF3"/>
    <w:rsid w:val="006A2F62"/>
    <w:rsid w:val="006A3107"/>
    <w:rsid w:val="006A31C4"/>
    <w:rsid w:val="006A3536"/>
    <w:rsid w:val="006A4231"/>
    <w:rsid w:val="006A4C60"/>
    <w:rsid w:val="006A5262"/>
    <w:rsid w:val="006A5E55"/>
    <w:rsid w:val="006A601B"/>
    <w:rsid w:val="006A64F6"/>
    <w:rsid w:val="006A75AC"/>
    <w:rsid w:val="006A78F1"/>
    <w:rsid w:val="006A7B1A"/>
    <w:rsid w:val="006A7C53"/>
    <w:rsid w:val="006B02AD"/>
    <w:rsid w:val="006B0470"/>
    <w:rsid w:val="006B051A"/>
    <w:rsid w:val="006B0DA2"/>
    <w:rsid w:val="006B0DD5"/>
    <w:rsid w:val="006B0EDC"/>
    <w:rsid w:val="006B14EC"/>
    <w:rsid w:val="006B1845"/>
    <w:rsid w:val="006B1873"/>
    <w:rsid w:val="006B1DAC"/>
    <w:rsid w:val="006B23C7"/>
    <w:rsid w:val="006B414F"/>
    <w:rsid w:val="006B4E9B"/>
    <w:rsid w:val="006B5152"/>
    <w:rsid w:val="006B54CD"/>
    <w:rsid w:val="006B62B7"/>
    <w:rsid w:val="006B62D5"/>
    <w:rsid w:val="006B7186"/>
    <w:rsid w:val="006B7830"/>
    <w:rsid w:val="006B7964"/>
    <w:rsid w:val="006B79D7"/>
    <w:rsid w:val="006B7B28"/>
    <w:rsid w:val="006B7B77"/>
    <w:rsid w:val="006B7B92"/>
    <w:rsid w:val="006C02FF"/>
    <w:rsid w:val="006C0B1D"/>
    <w:rsid w:val="006C0F60"/>
    <w:rsid w:val="006C10CA"/>
    <w:rsid w:val="006C1386"/>
    <w:rsid w:val="006C1968"/>
    <w:rsid w:val="006C1C95"/>
    <w:rsid w:val="006C2306"/>
    <w:rsid w:val="006C231B"/>
    <w:rsid w:val="006C3421"/>
    <w:rsid w:val="006C386C"/>
    <w:rsid w:val="006C3CE2"/>
    <w:rsid w:val="006C48D9"/>
    <w:rsid w:val="006C497B"/>
    <w:rsid w:val="006C504D"/>
    <w:rsid w:val="006C598C"/>
    <w:rsid w:val="006C5ACB"/>
    <w:rsid w:val="006C61DA"/>
    <w:rsid w:val="006C6251"/>
    <w:rsid w:val="006C64D6"/>
    <w:rsid w:val="006C752B"/>
    <w:rsid w:val="006C7568"/>
    <w:rsid w:val="006D10F9"/>
    <w:rsid w:val="006D1101"/>
    <w:rsid w:val="006D1A34"/>
    <w:rsid w:val="006D22EB"/>
    <w:rsid w:val="006D23EC"/>
    <w:rsid w:val="006D25B8"/>
    <w:rsid w:val="006D293B"/>
    <w:rsid w:val="006D2DEA"/>
    <w:rsid w:val="006D2EDD"/>
    <w:rsid w:val="006D2F0D"/>
    <w:rsid w:val="006D31DB"/>
    <w:rsid w:val="006D35DF"/>
    <w:rsid w:val="006D3B8A"/>
    <w:rsid w:val="006D3EDE"/>
    <w:rsid w:val="006D3F58"/>
    <w:rsid w:val="006D40F7"/>
    <w:rsid w:val="006D45EF"/>
    <w:rsid w:val="006D483B"/>
    <w:rsid w:val="006D48F5"/>
    <w:rsid w:val="006D4BAD"/>
    <w:rsid w:val="006D4D42"/>
    <w:rsid w:val="006D4D62"/>
    <w:rsid w:val="006D54B1"/>
    <w:rsid w:val="006D5737"/>
    <w:rsid w:val="006D6836"/>
    <w:rsid w:val="006D792A"/>
    <w:rsid w:val="006D79E9"/>
    <w:rsid w:val="006D7C35"/>
    <w:rsid w:val="006D7FC7"/>
    <w:rsid w:val="006E0005"/>
    <w:rsid w:val="006E0274"/>
    <w:rsid w:val="006E036B"/>
    <w:rsid w:val="006E0BEB"/>
    <w:rsid w:val="006E0D8D"/>
    <w:rsid w:val="006E0F85"/>
    <w:rsid w:val="006E1176"/>
    <w:rsid w:val="006E156F"/>
    <w:rsid w:val="006E190E"/>
    <w:rsid w:val="006E2E41"/>
    <w:rsid w:val="006E3455"/>
    <w:rsid w:val="006E3A34"/>
    <w:rsid w:val="006E3AB1"/>
    <w:rsid w:val="006E444C"/>
    <w:rsid w:val="006E48FD"/>
    <w:rsid w:val="006E4D1E"/>
    <w:rsid w:val="006E53E3"/>
    <w:rsid w:val="006E57DA"/>
    <w:rsid w:val="006E596A"/>
    <w:rsid w:val="006E5EC9"/>
    <w:rsid w:val="006E60A4"/>
    <w:rsid w:val="006E6C01"/>
    <w:rsid w:val="006E6F67"/>
    <w:rsid w:val="006E7545"/>
    <w:rsid w:val="006E7D69"/>
    <w:rsid w:val="006E7F55"/>
    <w:rsid w:val="006F01BA"/>
    <w:rsid w:val="006F09B4"/>
    <w:rsid w:val="006F0B40"/>
    <w:rsid w:val="006F0B7C"/>
    <w:rsid w:val="006F0EF3"/>
    <w:rsid w:val="006F18BC"/>
    <w:rsid w:val="006F195B"/>
    <w:rsid w:val="006F1FB0"/>
    <w:rsid w:val="006F2298"/>
    <w:rsid w:val="006F268A"/>
    <w:rsid w:val="006F2798"/>
    <w:rsid w:val="006F39C2"/>
    <w:rsid w:val="006F4317"/>
    <w:rsid w:val="006F45BB"/>
    <w:rsid w:val="006F4CE1"/>
    <w:rsid w:val="006F4EC3"/>
    <w:rsid w:val="006F5039"/>
    <w:rsid w:val="006F517C"/>
    <w:rsid w:val="006F713A"/>
    <w:rsid w:val="006F7258"/>
    <w:rsid w:val="00700EBC"/>
    <w:rsid w:val="007010CF"/>
    <w:rsid w:val="0070180F"/>
    <w:rsid w:val="00702217"/>
    <w:rsid w:val="00702C57"/>
    <w:rsid w:val="00702E62"/>
    <w:rsid w:val="007033A8"/>
    <w:rsid w:val="00703812"/>
    <w:rsid w:val="00703A7A"/>
    <w:rsid w:val="007041BB"/>
    <w:rsid w:val="00704510"/>
    <w:rsid w:val="007045A0"/>
    <w:rsid w:val="00704706"/>
    <w:rsid w:val="0070576A"/>
    <w:rsid w:val="00705EE7"/>
    <w:rsid w:val="00706202"/>
    <w:rsid w:val="00706402"/>
    <w:rsid w:val="00706976"/>
    <w:rsid w:val="00706982"/>
    <w:rsid w:val="00707E5E"/>
    <w:rsid w:val="00710503"/>
    <w:rsid w:val="007106B9"/>
    <w:rsid w:val="00711121"/>
    <w:rsid w:val="00711201"/>
    <w:rsid w:val="007117FE"/>
    <w:rsid w:val="00711C1C"/>
    <w:rsid w:val="007126EF"/>
    <w:rsid w:val="00712A6C"/>
    <w:rsid w:val="007133B7"/>
    <w:rsid w:val="00713525"/>
    <w:rsid w:val="0071363D"/>
    <w:rsid w:val="007138B8"/>
    <w:rsid w:val="00713996"/>
    <w:rsid w:val="007139A3"/>
    <w:rsid w:val="00713CE9"/>
    <w:rsid w:val="00713DB3"/>
    <w:rsid w:val="00713EE1"/>
    <w:rsid w:val="00713FBA"/>
    <w:rsid w:val="007142B2"/>
    <w:rsid w:val="00714D48"/>
    <w:rsid w:val="0071576E"/>
    <w:rsid w:val="00715996"/>
    <w:rsid w:val="00715D43"/>
    <w:rsid w:val="00716D2C"/>
    <w:rsid w:val="00717128"/>
    <w:rsid w:val="0071745E"/>
    <w:rsid w:val="007177BD"/>
    <w:rsid w:val="007179E3"/>
    <w:rsid w:val="00717A09"/>
    <w:rsid w:val="00717E8A"/>
    <w:rsid w:val="00720570"/>
    <w:rsid w:val="0072058C"/>
    <w:rsid w:val="00721802"/>
    <w:rsid w:val="00721BCC"/>
    <w:rsid w:val="0072219E"/>
    <w:rsid w:val="007221A3"/>
    <w:rsid w:val="00722810"/>
    <w:rsid w:val="00722B16"/>
    <w:rsid w:val="00722E3B"/>
    <w:rsid w:val="007237BF"/>
    <w:rsid w:val="007237C5"/>
    <w:rsid w:val="007238A8"/>
    <w:rsid w:val="00723C1B"/>
    <w:rsid w:val="00723F91"/>
    <w:rsid w:val="00724BA0"/>
    <w:rsid w:val="00725328"/>
    <w:rsid w:val="00725C76"/>
    <w:rsid w:val="00725DE5"/>
    <w:rsid w:val="00725E00"/>
    <w:rsid w:val="0072702D"/>
    <w:rsid w:val="00727043"/>
    <w:rsid w:val="0072725B"/>
    <w:rsid w:val="007274BB"/>
    <w:rsid w:val="00727B58"/>
    <w:rsid w:val="00727BD4"/>
    <w:rsid w:val="00727D92"/>
    <w:rsid w:val="0073078A"/>
    <w:rsid w:val="0073083E"/>
    <w:rsid w:val="00730B06"/>
    <w:rsid w:val="007317B9"/>
    <w:rsid w:val="0073197A"/>
    <w:rsid w:val="007325F3"/>
    <w:rsid w:val="00732961"/>
    <w:rsid w:val="00732983"/>
    <w:rsid w:val="00732A9C"/>
    <w:rsid w:val="00732B97"/>
    <w:rsid w:val="00732F4C"/>
    <w:rsid w:val="007330FF"/>
    <w:rsid w:val="00733515"/>
    <w:rsid w:val="00733851"/>
    <w:rsid w:val="00733959"/>
    <w:rsid w:val="00734CCD"/>
    <w:rsid w:val="00734F97"/>
    <w:rsid w:val="0073546F"/>
    <w:rsid w:val="00735F8C"/>
    <w:rsid w:val="00736384"/>
    <w:rsid w:val="007365FD"/>
    <w:rsid w:val="007374E5"/>
    <w:rsid w:val="0073770B"/>
    <w:rsid w:val="00737766"/>
    <w:rsid w:val="00737916"/>
    <w:rsid w:val="0074036F"/>
    <w:rsid w:val="0074061D"/>
    <w:rsid w:val="0074067A"/>
    <w:rsid w:val="00741706"/>
    <w:rsid w:val="00741711"/>
    <w:rsid w:val="00741EDC"/>
    <w:rsid w:val="00742AE6"/>
    <w:rsid w:val="00742D37"/>
    <w:rsid w:val="00742D5F"/>
    <w:rsid w:val="00743191"/>
    <w:rsid w:val="00743390"/>
    <w:rsid w:val="007441D6"/>
    <w:rsid w:val="0074496C"/>
    <w:rsid w:val="00744C3B"/>
    <w:rsid w:val="00744ED4"/>
    <w:rsid w:val="00745F46"/>
    <w:rsid w:val="007462B4"/>
    <w:rsid w:val="0074684E"/>
    <w:rsid w:val="00746EA8"/>
    <w:rsid w:val="00747204"/>
    <w:rsid w:val="0074795E"/>
    <w:rsid w:val="00747F39"/>
    <w:rsid w:val="00750FFE"/>
    <w:rsid w:val="007510E2"/>
    <w:rsid w:val="00751E45"/>
    <w:rsid w:val="007527F9"/>
    <w:rsid w:val="00752CAB"/>
    <w:rsid w:val="00753ACE"/>
    <w:rsid w:val="00754771"/>
    <w:rsid w:val="00755308"/>
    <w:rsid w:val="00755525"/>
    <w:rsid w:val="00755565"/>
    <w:rsid w:val="00755E50"/>
    <w:rsid w:val="0075624D"/>
    <w:rsid w:val="007564BB"/>
    <w:rsid w:val="00756907"/>
    <w:rsid w:val="007569AE"/>
    <w:rsid w:val="007569FF"/>
    <w:rsid w:val="007576DE"/>
    <w:rsid w:val="007578D4"/>
    <w:rsid w:val="00757B61"/>
    <w:rsid w:val="0076051F"/>
    <w:rsid w:val="007606E1"/>
    <w:rsid w:val="007608AA"/>
    <w:rsid w:val="00761C91"/>
    <w:rsid w:val="00762003"/>
    <w:rsid w:val="0076282B"/>
    <w:rsid w:val="00763235"/>
    <w:rsid w:val="0076330E"/>
    <w:rsid w:val="00763628"/>
    <w:rsid w:val="00763859"/>
    <w:rsid w:val="00763CBD"/>
    <w:rsid w:val="00763DA2"/>
    <w:rsid w:val="00764605"/>
    <w:rsid w:val="00764606"/>
    <w:rsid w:val="00764617"/>
    <w:rsid w:val="00764B95"/>
    <w:rsid w:val="007652CC"/>
    <w:rsid w:val="00766D5A"/>
    <w:rsid w:val="00766EFD"/>
    <w:rsid w:val="0076750C"/>
    <w:rsid w:val="00767ABB"/>
    <w:rsid w:val="00767DDB"/>
    <w:rsid w:val="00770B30"/>
    <w:rsid w:val="00770C4C"/>
    <w:rsid w:val="00770EDB"/>
    <w:rsid w:val="00771655"/>
    <w:rsid w:val="007716B0"/>
    <w:rsid w:val="00771A96"/>
    <w:rsid w:val="00771AC7"/>
    <w:rsid w:val="00772D5A"/>
    <w:rsid w:val="00772E84"/>
    <w:rsid w:val="007733E5"/>
    <w:rsid w:val="007735A3"/>
    <w:rsid w:val="007743FB"/>
    <w:rsid w:val="00774769"/>
    <w:rsid w:val="00774D29"/>
    <w:rsid w:val="0077522C"/>
    <w:rsid w:val="0077557D"/>
    <w:rsid w:val="00775975"/>
    <w:rsid w:val="0077680A"/>
    <w:rsid w:val="00776855"/>
    <w:rsid w:val="00776FDD"/>
    <w:rsid w:val="00780941"/>
    <w:rsid w:val="00780B2F"/>
    <w:rsid w:val="00780BE4"/>
    <w:rsid w:val="007815F2"/>
    <w:rsid w:val="00781B81"/>
    <w:rsid w:val="00781F07"/>
    <w:rsid w:val="00782C6C"/>
    <w:rsid w:val="00782E93"/>
    <w:rsid w:val="00783078"/>
    <w:rsid w:val="0078325E"/>
    <w:rsid w:val="00783332"/>
    <w:rsid w:val="00783625"/>
    <w:rsid w:val="00783FBC"/>
    <w:rsid w:val="00784307"/>
    <w:rsid w:val="00785633"/>
    <w:rsid w:val="00785A6D"/>
    <w:rsid w:val="00787B49"/>
    <w:rsid w:val="0079037C"/>
    <w:rsid w:val="007903FE"/>
    <w:rsid w:val="00790412"/>
    <w:rsid w:val="00790647"/>
    <w:rsid w:val="007910F0"/>
    <w:rsid w:val="007915C4"/>
    <w:rsid w:val="00791877"/>
    <w:rsid w:val="00791B02"/>
    <w:rsid w:val="0079237B"/>
    <w:rsid w:val="00792722"/>
    <w:rsid w:val="00792A04"/>
    <w:rsid w:val="00792E4D"/>
    <w:rsid w:val="00793916"/>
    <w:rsid w:val="007939CE"/>
    <w:rsid w:val="007940C0"/>
    <w:rsid w:val="00794252"/>
    <w:rsid w:val="00794BEF"/>
    <w:rsid w:val="00794DCB"/>
    <w:rsid w:val="007950FD"/>
    <w:rsid w:val="007953E8"/>
    <w:rsid w:val="007954D8"/>
    <w:rsid w:val="007964A4"/>
    <w:rsid w:val="00796AFC"/>
    <w:rsid w:val="00796F69"/>
    <w:rsid w:val="00796FF9"/>
    <w:rsid w:val="007971ED"/>
    <w:rsid w:val="007972A0"/>
    <w:rsid w:val="007976A8"/>
    <w:rsid w:val="0079778A"/>
    <w:rsid w:val="00797C9E"/>
    <w:rsid w:val="00797CD6"/>
    <w:rsid w:val="00797D78"/>
    <w:rsid w:val="007A00FF"/>
    <w:rsid w:val="007A0A45"/>
    <w:rsid w:val="007A1B81"/>
    <w:rsid w:val="007A1FC9"/>
    <w:rsid w:val="007A276D"/>
    <w:rsid w:val="007A2C7F"/>
    <w:rsid w:val="007A329C"/>
    <w:rsid w:val="007A385A"/>
    <w:rsid w:val="007A44B5"/>
    <w:rsid w:val="007A4806"/>
    <w:rsid w:val="007A52F9"/>
    <w:rsid w:val="007A5E3C"/>
    <w:rsid w:val="007A625C"/>
    <w:rsid w:val="007A68B7"/>
    <w:rsid w:val="007A68F5"/>
    <w:rsid w:val="007A692D"/>
    <w:rsid w:val="007A7187"/>
    <w:rsid w:val="007A73E8"/>
    <w:rsid w:val="007A7663"/>
    <w:rsid w:val="007A76A4"/>
    <w:rsid w:val="007A793C"/>
    <w:rsid w:val="007A7C05"/>
    <w:rsid w:val="007B090F"/>
    <w:rsid w:val="007B0E37"/>
    <w:rsid w:val="007B0E94"/>
    <w:rsid w:val="007B1080"/>
    <w:rsid w:val="007B108E"/>
    <w:rsid w:val="007B184D"/>
    <w:rsid w:val="007B1A59"/>
    <w:rsid w:val="007B2050"/>
    <w:rsid w:val="007B20C1"/>
    <w:rsid w:val="007B2B18"/>
    <w:rsid w:val="007B2DA5"/>
    <w:rsid w:val="007B31FC"/>
    <w:rsid w:val="007B35A7"/>
    <w:rsid w:val="007B37F6"/>
    <w:rsid w:val="007B38E3"/>
    <w:rsid w:val="007B4725"/>
    <w:rsid w:val="007B491D"/>
    <w:rsid w:val="007B4AFC"/>
    <w:rsid w:val="007B5236"/>
    <w:rsid w:val="007B67DE"/>
    <w:rsid w:val="007B6B6D"/>
    <w:rsid w:val="007B6D93"/>
    <w:rsid w:val="007B756D"/>
    <w:rsid w:val="007B7ECE"/>
    <w:rsid w:val="007C138E"/>
    <w:rsid w:val="007C17FF"/>
    <w:rsid w:val="007C26FC"/>
    <w:rsid w:val="007C288F"/>
    <w:rsid w:val="007C2DB3"/>
    <w:rsid w:val="007C2E7D"/>
    <w:rsid w:val="007C3091"/>
    <w:rsid w:val="007C30A2"/>
    <w:rsid w:val="007C3110"/>
    <w:rsid w:val="007C3541"/>
    <w:rsid w:val="007C3BBC"/>
    <w:rsid w:val="007C4F71"/>
    <w:rsid w:val="007C5069"/>
    <w:rsid w:val="007C5541"/>
    <w:rsid w:val="007C5971"/>
    <w:rsid w:val="007C5E3C"/>
    <w:rsid w:val="007C608B"/>
    <w:rsid w:val="007C6574"/>
    <w:rsid w:val="007C6595"/>
    <w:rsid w:val="007C695A"/>
    <w:rsid w:val="007C6972"/>
    <w:rsid w:val="007C7442"/>
    <w:rsid w:val="007C7851"/>
    <w:rsid w:val="007D0366"/>
    <w:rsid w:val="007D04D2"/>
    <w:rsid w:val="007D07EA"/>
    <w:rsid w:val="007D0AAA"/>
    <w:rsid w:val="007D0BD7"/>
    <w:rsid w:val="007D12DE"/>
    <w:rsid w:val="007D1CDD"/>
    <w:rsid w:val="007D1DF8"/>
    <w:rsid w:val="007D2068"/>
    <w:rsid w:val="007D223C"/>
    <w:rsid w:val="007D23ED"/>
    <w:rsid w:val="007D3133"/>
    <w:rsid w:val="007D3944"/>
    <w:rsid w:val="007D3A17"/>
    <w:rsid w:val="007D486C"/>
    <w:rsid w:val="007D4A82"/>
    <w:rsid w:val="007D4DD8"/>
    <w:rsid w:val="007D5062"/>
    <w:rsid w:val="007D549D"/>
    <w:rsid w:val="007D5975"/>
    <w:rsid w:val="007D5AA0"/>
    <w:rsid w:val="007D5DAC"/>
    <w:rsid w:val="007D5EB4"/>
    <w:rsid w:val="007D64A8"/>
    <w:rsid w:val="007D6F7E"/>
    <w:rsid w:val="007D72F4"/>
    <w:rsid w:val="007D7C8B"/>
    <w:rsid w:val="007D7D07"/>
    <w:rsid w:val="007D7EDA"/>
    <w:rsid w:val="007E0008"/>
    <w:rsid w:val="007E05AA"/>
    <w:rsid w:val="007E12C0"/>
    <w:rsid w:val="007E13BA"/>
    <w:rsid w:val="007E1DC6"/>
    <w:rsid w:val="007E2124"/>
    <w:rsid w:val="007E247B"/>
    <w:rsid w:val="007E286C"/>
    <w:rsid w:val="007E2EF1"/>
    <w:rsid w:val="007E37DD"/>
    <w:rsid w:val="007E3864"/>
    <w:rsid w:val="007E4129"/>
    <w:rsid w:val="007E46B9"/>
    <w:rsid w:val="007E5470"/>
    <w:rsid w:val="007E57D0"/>
    <w:rsid w:val="007E5B99"/>
    <w:rsid w:val="007E5FFF"/>
    <w:rsid w:val="007E649F"/>
    <w:rsid w:val="007E6594"/>
    <w:rsid w:val="007E6E14"/>
    <w:rsid w:val="007E7A7B"/>
    <w:rsid w:val="007F002B"/>
    <w:rsid w:val="007F026D"/>
    <w:rsid w:val="007F05D3"/>
    <w:rsid w:val="007F063D"/>
    <w:rsid w:val="007F088B"/>
    <w:rsid w:val="007F0917"/>
    <w:rsid w:val="007F092E"/>
    <w:rsid w:val="007F093C"/>
    <w:rsid w:val="007F0D55"/>
    <w:rsid w:val="007F0E10"/>
    <w:rsid w:val="007F10E2"/>
    <w:rsid w:val="007F144F"/>
    <w:rsid w:val="007F1782"/>
    <w:rsid w:val="007F377F"/>
    <w:rsid w:val="007F3914"/>
    <w:rsid w:val="007F4AF9"/>
    <w:rsid w:val="007F561A"/>
    <w:rsid w:val="007F6313"/>
    <w:rsid w:val="007F6EF5"/>
    <w:rsid w:val="007F7533"/>
    <w:rsid w:val="007F76D0"/>
    <w:rsid w:val="007F7D09"/>
    <w:rsid w:val="008001D1"/>
    <w:rsid w:val="0080032C"/>
    <w:rsid w:val="0080059B"/>
    <w:rsid w:val="008009AD"/>
    <w:rsid w:val="0080177A"/>
    <w:rsid w:val="00802577"/>
    <w:rsid w:val="008025C6"/>
    <w:rsid w:val="008026D3"/>
    <w:rsid w:val="00802758"/>
    <w:rsid w:val="00802DE7"/>
    <w:rsid w:val="00803143"/>
    <w:rsid w:val="00803418"/>
    <w:rsid w:val="008036D3"/>
    <w:rsid w:val="0080393E"/>
    <w:rsid w:val="00803C8C"/>
    <w:rsid w:val="00804337"/>
    <w:rsid w:val="0080449F"/>
    <w:rsid w:val="00805128"/>
    <w:rsid w:val="00805C81"/>
    <w:rsid w:val="00805CD9"/>
    <w:rsid w:val="00805F6E"/>
    <w:rsid w:val="00805FD6"/>
    <w:rsid w:val="00806582"/>
    <w:rsid w:val="008078F9"/>
    <w:rsid w:val="00807C1B"/>
    <w:rsid w:val="00807CED"/>
    <w:rsid w:val="008109AC"/>
    <w:rsid w:val="00810E0F"/>
    <w:rsid w:val="00810E4A"/>
    <w:rsid w:val="008112D1"/>
    <w:rsid w:val="00811537"/>
    <w:rsid w:val="00812121"/>
    <w:rsid w:val="00812D6C"/>
    <w:rsid w:val="00813697"/>
    <w:rsid w:val="00813B10"/>
    <w:rsid w:val="00813B84"/>
    <w:rsid w:val="00813B9F"/>
    <w:rsid w:val="008140FF"/>
    <w:rsid w:val="00814854"/>
    <w:rsid w:val="008149B9"/>
    <w:rsid w:val="00815762"/>
    <w:rsid w:val="008157CC"/>
    <w:rsid w:val="00815D88"/>
    <w:rsid w:val="00815EE9"/>
    <w:rsid w:val="00817459"/>
    <w:rsid w:val="00820380"/>
    <w:rsid w:val="00820C6C"/>
    <w:rsid w:val="00820FAF"/>
    <w:rsid w:val="00821048"/>
    <w:rsid w:val="00821100"/>
    <w:rsid w:val="008211E3"/>
    <w:rsid w:val="008214B3"/>
    <w:rsid w:val="008216A7"/>
    <w:rsid w:val="008216B1"/>
    <w:rsid w:val="00821DAF"/>
    <w:rsid w:val="008221BF"/>
    <w:rsid w:val="008226EC"/>
    <w:rsid w:val="00822728"/>
    <w:rsid w:val="00822F46"/>
    <w:rsid w:val="00823CA3"/>
    <w:rsid w:val="008247D0"/>
    <w:rsid w:val="00824A12"/>
    <w:rsid w:val="00824D54"/>
    <w:rsid w:val="00825285"/>
    <w:rsid w:val="00825FCB"/>
    <w:rsid w:val="00826038"/>
    <w:rsid w:val="00826681"/>
    <w:rsid w:val="00826D44"/>
    <w:rsid w:val="00827464"/>
    <w:rsid w:val="00830AA4"/>
    <w:rsid w:val="008311E1"/>
    <w:rsid w:val="008314C5"/>
    <w:rsid w:val="00831A2D"/>
    <w:rsid w:val="0083264C"/>
    <w:rsid w:val="00832743"/>
    <w:rsid w:val="00833AEE"/>
    <w:rsid w:val="0083485F"/>
    <w:rsid w:val="008352C8"/>
    <w:rsid w:val="0083550A"/>
    <w:rsid w:val="00835EDB"/>
    <w:rsid w:val="00835F4C"/>
    <w:rsid w:val="008362C7"/>
    <w:rsid w:val="00836720"/>
    <w:rsid w:val="00836A34"/>
    <w:rsid w:val="008370D5"/>
    <w:rsid w:val="0083746A"/>
    <w:rsid w:val="00837705"/>
    <w:rsid w:val="008407AF"/>
    <w:rsid w:val="00840F39"/>
    <w:rsid w:val="00842E9D"/>
    <w:rsid w:val="008433F7"/>
    <w:rsid w:val="00843663"/>
    <w:rsid w:val="008438CC"/>
    <w:rsid w:val="00844662"/>
    <w:rsid w:val="00844682"/>
    <w:rsid w:val="00844F9D"/>
    <w:rsid w:val="008452E2"/>
    <w:rsid w:val="00845DFD"/>
    <w:rsid w:val="00845E51"/>
    <w:rsid w:val="00846019"/>
    <w:rsid w:val="00846AB3"/>
    <w:rsid w:val="00846ABE"/>
    <w:rsid w:val="00846E8A"/>
    <w:rsid w:val="0084704A"/>
    <w:rsid w:val="008470C5"/>
    <w:rsid w:val="00847886"/>
    <w:rsid w:val="00847AEC"/>
    <w:rsid w:val="00850BFE"/>
    <w:rsid w:val="00850F1F"/>
    <w:rsid w:val="0085146A"/>
    <w:rsid w:val="00851930"/>
    <w:rsid w:val="00852943"/>
    <w:rsid w:val="008531AE"/>
    <w:rsid w:val="008534A1"/>
    <w:rsid w:val="00854B86"/>
    <w:rsid w:val="008551DF"/>
    <w:rsid w:val="008552DB"/>
    <w:rsid w:val="0085561E"/>
    <w:rsid w:val="00855943"/>
    <w:rsid w:val="0085598C"/>
    <w:rsid w:val="008564F5"/>
    <w:rsid w:val="008569C6"/>
    <w:rsid w:val="00856AE8"/>
    <w:rsid w:val="00856D4D"/>
    <w:rsid w:val="00856F6B"/>
    <w:rsid w:val="008575F5"/>
    <w:rsid w:val="00860051"/>
    <w:rsid w:val="00860605"/>
    <w:rsid w:val="008608E8"/>
    <w:rsid w:val="008611C3"/>
    <w:rsid w:val="0086167F"/>
    <w:rsid w:val="00861DA7"/>
    <w:rsid w:val="00861FB0"/>
    <w:rsid w:val="008628DA"/>
    <w:rsid w:val="00863092"/>
    <w:rsid w:val="0086364F"/>
    <w:rsid w:val="00863BB3"/>
    <w:rsid w:val="00863D11"/>
    <w:rsid w:val="0086485B"/>
    <w:rsid w:val="00864D92"/>
    <w:rsid w:val="00865987"/>
    <w:rsid w:val="00866017"/>
    <w:rsid w:val="0086613B"/>
    <w:rsid w:val="0086660C"/>
    <w:rsid w:val="00867535"/>
    <w:rsid w:val="00867B4C"/>
    <w:rsid w:val="00867C12"/>
    <w:rsid w:val="00870074"/>
    <w:rsid w:val="0087055C"/>
    <w:rsid w:val="00870978"/>
    <w:rsid w:val="00870D7A"/>
    <w:rsid w:val="00870DA0"/>
    <w:rsid w:val="0087108A"/>
    <w:rsid w:val="00871215"/>
    <w:rsid w:val="00872606"/>
    <w:rsid w:val="008728D3"/>
    <w:rsid w:val="0087333D"/>
    <w:rsid w:val="0087388B"/>
    <w:rsid w:val="00874720"/>
    <w:rsid w:val="00874760"/>
    <w:rsid w:val="0087476F"/>
    <w:rsid w:val="008753CA"/>
    <w:rsid w:val="00875432"/>
    <w:rsid w:val="00875BD5"/>
    <w:rsid w:val="00875F9D"/>
    <w:rsid w:val="00876738"/>
    <w:rsid w:val="00877111"/>
    <w:rsid w:val="00877B44"/>
    <w:rsid w:val="00877BAD"/>
    <w:rsid w:val="00877F86"/>
    <w:rsid w:val="008803FA"/>
    <w:rsid w:val="008804E7"/>
    <w:rsid w:val="00880812"/>
    <w:rsid w:val="00880C38"/>
    <w:rsid w:val="00881259"/>
    <w:rsid w:val="00881CBE"/>
    <w:rsid w:val="00882605"/>
    <w:rsid w:val="008826BC"/>
    <w:rsid w:val="00883100"/>
    <w:rsid w:val="00883AF4"/>
    <w:rsid w:val="00883DC7"/>
    <w:rsid w:val="00884012"/>
    <w:rsid w:val="0088493F"/>
    <w:rsid w:val="00884F21"/>
    <w:rsid w:val="00885153"/>
    <w:rsid w:val="0088585F"/>
    <w:rsid w:val="0088597E"/>
    <w:rsid w:val="00885B01"/>
    <w:rsid w:val="00885BEE"/>
    <w:rsid w:val="00885C85"/>
    <w:rsid w:val="00886463"/>
    <w:rsid w:val="0088673E"/>
    <w:rsid w:val="008868E0"/>
    <w:rsid w:val="00886CE7"/>
    <w:rsid w:val="00886DCA"/>
    <w:rsid w:val="008871D7"/>
    <w:rsid w:val="008875FD"/>
    <w:rsid w:val="00887839"/>
    <w:rsid w:val="0088797E"/>
    <w:rsid w:val="00887CA6"/>
    <w:rsid w:val="00887D45"/>
    <w:rsid w:val="00887F32"/>
    <w:rsid w:val="00890652"/>
    <w:rsid w:val="00890F4D"/>
    <w:rsid w:val="00890FD1"/>
    <w:rsid w:val="0089106B"/>
    <w:rsid w:val="00891754"/>
    <w:rsid w:val="0089207B"/>
    <w:rsid w:val="00892902"/>
    <w:rsid w:val="008941AA"/>
    <w:rsid w:val="008944C8"/>
    <w:rsid w:val="008952A5"/>
    <w:rsid w:val="0089580E"/>
    <w:rsid w:val="00895C29"/>
    <w:rsid w:val="00896099"/>
    <w:rsid w:val="008965EE"/>
    <w:rsid w:val="00896E5D"/>
    <w:rsid w:val="00896FD5"/>
    <w:rsid w:val="0089710A"/>
    <w:rsid w:val="00897666"/>
    <w:rsid w:val="00897775"/>
    <w:rsid w:val="00897A3A"/>
    <w:rsid w:val="008A0607"/>
    <w:rsid w:val="008A0CFC"/>
    <w:rsid w:val="008A1E20"/>
    <w:rsid w:val="008A2112"/>
    <w:rsid w:val="008A23FE"/>
    <w:rsid w:val="008A313E"/>
    <w:rsid w:val="008A31E2"/>
    <w:rsid w:val="008A3394"/>
    <w:rsid w:val="008A34C2"/>
    <w:rsid w:val="008A36FA"/>
    <w:rsid w:val="008A3845"/>
    <w:rsid w:val="008A3FD6"/>
    <w:rsid w:val="008A403A"/>
    <w:rsid w:val="008A4384"/>
    <w:rsid w:val="008A466C"/>
    <w:rsid w:val="008A53A2"/>
    <w:rsid w:val="008A5774"/>
    <w:rsid w:val="008A61DE"/>
    <w:rsid w:val="008A6381"/>
    <w:rsid w:val="008A65B6"/>
    <w:rsid w:val="008A6636"/>
    <w:rsid w:val="008A6877"/>
    <w:rsid w:val="008A793D"/>
    <w:rsid w:val="008B0224"/>
    <w:rsid w:val="008B1531"/>
    <w:rsid w:val="008B18F4"/>
    <w:rsid w:val="008B190C"/>
    <w:rsid w:val="008B1924"/>
    <w:rsid w:val="008B1A74"/>
    <w:rsid w:val="008B226F"/>
    <w:rsid w:val="008B2CB3"/>
    <w:rsid w:val="008B3672"/>
    <w:rsid w:val="008B3F45"/>
    <w:rsid w:val="008B41DD"/>
    <w:rsid w:val="008B450E"/>
    <w:rsid w:val="008B534D"/>
    <w:rsid w:val="008B5364"/>
    <w:rsid w:val="008B53A2"/>
    <w:rsid w:val="008B58DD"/>
    <w:rsid w:val="008B649D"/>
    <w:rsid w:val="008B6F06"/>
    <w:rsid w:val="008B7AFC"/>
    <w:rsid w:val="008C020F"/>
    <w:rsid w:val="008C07B0"/>
    <w:rsid w:val="008C129B"/>
    <w:rsid w:val="008C17F2"/>
    <w:rsid w:val="008C1C8F"/>
    <w:rsid w:val="008C2075"/>
    <w:rsid w:val="008C2716"/>
    <w:rsid w:val="008C27A9"/>
    <w:rsid w:val="008C2FC8"/>
    <w:rsid w:val="008C3082"/>
    <w:rsid w:val="008C316B"/>
    <w:rsid w:val="008C3229"/>
    <w:rsid w:val="008C4126"/>
    <w:rsid w:val="008C41E9"/>
    <w:rsid w:val="008C4794"/>
    <w:rsid w:val="008C489E"/>
    <w:rsid w:val="008C583E"/>
    <w:rsid w:val="008C5BA1"/>
    <w:rsid w:val="008C5EC6"/>
    <w:rsid w:val="008C5EE3"/>
    <w:rsid w:val="008C65A7"/>
    <w:rsid w:val="008C65EB"/>
    <w:rsid w:val="008C754B"/>
    <w:rsid w:val="008C78B7"/>
    <w:rsid w:val="008D0558"/>
    <w:rsid w:val="008D14E9"/>
    <w:rsid w:val="008D166A"/>
    <w:rsid w:val="008D1908"/>
    <w:rsid w:val="008D2492"/>
    <w:rsid w:val="008D27B4"/>
    <w:rsid w:val="008D2B92"/>
    <w:rsid w:val="008D3178"/>
    <w:rsid w:val="008D3429"/>
    <w:rsid w:val="008D3A39"/>
    <w:rsid w:val="008D441F"/>
    <w:rsid w:val="008D46E8"/>
    <w:rsid w:val="008D5647"/>
    <w:rsid w:val="008D603D"/>
    <w:rsid w:val="008D6424"/>
    <w:rsid w:val="008D686C"/>
    <w:rsid w:val="008D6902"/>
    <w:rsid w:val="008D6D23"/>
    <w:rsid w:val="008D6D24"/>
    <w:rsid w:val="008D705C"/>
    <w:rsid w:val="008E07AB"/>
    <w:rsid w:val="008E09E4"/>
    <w:rsid w:val="008E0E59"/>
    <w:rsid w:val="008E129D"/>
    <w:rsid w:val="008E12B1"/>
    <w:rsid w:val="008E13C7"/>
    <w:rsid w:val="008E1CF2"/>
    <w:rsid w:val="008E1FA0"/>
    <w:rsid w:val="008E23AC"/>
    <w:rsid w:val="008E274B"/>
    <w:rsid w:val="008E3503"/>
    <w:rsid w:val="008E36A6"/>
    <w:rsid w:val="008E3D8D"/>
    <w:rsid w:val="008E3E5A"/>
    <w:rsid w:val="008E4004"/>
    <w:rsid w:val="008E4871"/>
    <w:rsid w:val="008E4BC9"/>
    <w:rsid w:val="008E4D90"/>
    <w:rsid w:val="008E500D"/>
    <w:rsid w:val="008E5458"/>
    <w:rsid w:val="008E56B7"/>
    <w:rsid w:val="008E5815"/>
    <w:rsid w:val="008E59C3"/>
    <w:rsid w:val="008E5A42"/>
    <w:rsid w:val="008E6429"/>
    <w:rsid w:val="008E681C"/>
    <w:rsid w:val="008E70A0"/>
    <w:rsid w:val="008E7742"/>
    <w:rsid w:val="008E77DD"/>
    <w:rsid w:val="008E79D0"/>
    <w:rsid w:val="008E7BD0"/>
    <w:rsid w:val="008F02C4"/>
    <w:rsid w:val="008F16BB"/>
    <w:rsid w:val="008F2111"/>
    <w:rsid w:val="008F2152"/>
    <w:rsid w:val="008F23A2"/>
    <w:rsid w:val="008F2D46"/>
    <w:rsid w:val="008F31E4"/>
    <w:rsid w:val="008F328F"/>
    <w:rsid w:val="008F3AA3"/>
    <w:rsid w:val="008F400C"/>
    <w:rsid w:val="008F4103"/>
    <w:rsid w:val="008F5032"/>
    <w:rsid w:val="008F53EA"/>
    <w:rsid w:val="008F5B35"/>
    <w:rsid w:val="008F5B4B"/>
    <w:rsid w:val="008F5BB5"/>
    <w:rsid w:val="008F5CB7"/>
    <w:rsid w:val="008F5F79"/>
    <w:rsid w:val="008F6220"/>
    <w:rsid w:val="008F62BF"/>
    <w:rsid w:val="008F63ED"/>
    <w:rsid w:val="008F6B7E"/>
    <w:rsid w:val="008F6E7C"/>
    <w:rsid w:val="008F749B"/>
    <w:rsid w:val="009006C5"/>
    <w:rsid w:val="00901138"/>
    <w:rsid w:val="00901DA1"/>
    <w:rsid w:val="009026EE"/>
    <w:rsid w:val="009027C8"/>
    <w:rsid w:val="00902C8F"/>
    <w:rsid w:val="00902CD7"/>
    <w:rsid w:val="0090326D"/>
    <w:rsid w:val="00903A2F"/>
    <w:rsid w:val="00903DD2"/>
    <w:rsid w:val="00903EAF"/>
    <w:rsid w:val="00904CD3"/>
    <w:rsid w:val="00905487"/>
    <w:rsid w:val="00905592"/>
    <w:rsid w:val="0090592D"/>
    <w:rsid w:val="00905B0B"/>
    <w:rsid w:val="009061DF"/>
    <w:rsid w:val="00907775"/>
    <w:rsid w:val="00907E80"/>
    <w:rsid w:val="009100BE"/>
    <w:rsid w:val="009107ED"/>
    <w:rsid w:val="0091099E"/>
    <w:rsid w:val="00911164"/>
    <w:rsid w:val="009113CC"/>
    <w:rsid w:val="00911530"/>
    <w:rsid w:val="0091229A"/>
    <w:rsid w:val="009123EE"/>
    <w:rsid w:val="009124AD"/>
    <w:rsid w:val="00912C42"/>
    <w:rsid w:val="009136A3"/>
    <w:rsid w:val="0091392B"/>
    <w:rsid w:val="00913AD5"/>
    <w:rsid w:val="00913E37"/>
    <w:rsid w:val="00913E81"/>
    <w:rsid w:val="00913F61"/>
    <w:rsid w:val="00914398"/>
    <w:rsid w:val="009147C2"/>
    <w:rsid w:val="00914A2A"/>
    <w:rsid w:val="009152A7"/>
    <w:rsid w:val="0091538C"/>
    <w:rsid w:val="00915E4F"/>
    <w:rsid w:val="00916BA7"/>
    <w:rsid w:val="00916F58"/>
    <w:rsid w:val="00917347"/>
    <w:rsid w:val="00917D34"/>
    <w:rsid w:val="0092000A"/>
    <w:rsid w:val="00920ABA"/>
    <w:rsid w:val="00921D1E"/>
    <w:rsid w:val="00921D57"/>
    <w:rsid w:val="0092232A"/>
    <w:rsid w:val="009224B6"/>
    <w:rsid w:val="009229E5"/>
    <w:rsid w:val="009235AE"/>
    <w:rsid w:val="009237D6"/>
    <w:rsid w:val="00923ACD"/>
    <w:rsid w:val="00923B18"/>
    <w:rsid w:val="009242EF"/>
    <w:rsid w:val="00924951"/>
    <w:rsid w:val="00924A45"/>
    <w:rsid w:val="00924BC9"/>
    <w:rsid w:val="00924C7F"/>
    <w:rsid w:val="00925B12"/>
    <w:rsid w:val="00925DA8"/>
    <w:rsid w:val="0092618F"/>
    <w:rsid w:val="0092643C"/>
    <w:rsid w:val="009265B7"/>
    <w:rsid w:val="0092678C"/>
    <w:rsid w:val="00926D94"/>
    <w:rsid w:val="00927AEB"/>
    <w:rsid w:val="00927D29"/>
    <w:rsid w:val="00927DDD"/>
    <w:rsid w:val="0093036D"/>
    <w:rsid w:val="009303D4"/>
    <w:rsid w:val="009310A4"/>
    <w:rsid w:val="009310E0"/>
    <w:rsid w:val="00931125"/>
    <w:rsid w:val="0093122B"/>
    <w:rsid w:val="009312EA"/>
    <w:rsid w:val="009314C0"/>
    <w:rsid w:val="009321F5"/>
    <w:rsid w:val="00932265"/>
    <w:rsid w:val="00932740"/>
    <w:rsid w:val="00933B2F"/>
    <w:rsid w:val="00934254"/>
    <w:rsid w:val="00934BF8"/>
    <w:rsid w:val="00934D0E"/>
    <w:rsid w:val="00934FBE"/>
    <w:rsid w:val="0093530D"/>
    <w:rsid w:val="00935660"/>
    <w:rsid w:val="00935C72"/>
    <w:rsid w:val="009361ED"/>
    <w:rsid w:val="009366AF"/>
    <w:rsid w:val="00936FF7"/>
    <w:rsid w:val="00937521"/>
    <w:rsid w:val="0093799B"/>
    <w:rsid w:val="00937D63"/>
    <w:rsid w:val="00937E60"/>
    <w:rsid w:val="00937F17"/>
    <w:rsid w:val="00937F3B"/>
    <w:rsid w:val="009402E6"/>
    <w:rsid w:val="00940D44"/>
    <w:rsid w:val="0094116A"/>
    <w:rsid w:val="0094145F"/>
    <w:rsid w:val="009417FD"/>
    <w:rsid w:val="00941A3C"/>
    <w:rsid w:val="0094240F"/>
    <w:rsid w:val="00942647"/>
    <w:rsid w:val="009428CB"/>
    <w:rsid w:val="009429F7"/>
    <w:rsid w:val="0094311F"/>
    <w:rsid w:val="00943C1D"/>
    <w:rsid w:val="009440C7"/>
    <w:rsid w:val="009441D2"/>
    <w:rsid w:val="00944A95"/>
    <w:rsid w:val="00944F37"/>
    <w:rsid w:val="00945047"/>
    <w:rsid w:val="0094536D"/>
    <w:rsid w:val="0094545B"/>
    <w:rsid w:val="009459DB"/>
    <w:rsid w:val="0094650A"/>
    <w:rsid w:val="00946EEA"/>
    <w:rsid w:val="00947298"/>
    <w:rsid w:val="009472A9"/>
    <w:rsid w:val="009474FC"/>
    <w:rsid w:val="00947539"/>
    <w:rsid w:val="00947CF3"/>
    <w:rsid w:val="009505C2"/>
    <w:rsid w:val="009508F0"/>
    <w:rsid w:val="0095098F"/>
    <w:rsid w:val="0095108A"/>
    <w:rsid w:val="00951CA1"/>
    <w:rsid w:val="00951FE0"/>
    <w:rsid w:val="0095237F"/>
    <w:rsid w:val="00952CE9"/>
    <w:rsid w:val="00952D95"/>
    <w:rsid w:val="009535EB"/>
    <w:rsid w:val="009537AF"/>
    <w:rsid w:val="0095422E"/>
    <w:rsid w:val="0095467C"/>
    <w:rsid w:val="0095471A"/>
    <w:rsid w:val="00954AEC"/>
    <w:rsid w:val="00954B27"/>
    <w:rsid w:val="00954B75"/>
    <w:rsid w:val="00955477"/>
    <w:rsid w:val="00955535"/>
    <w:rsid w:val="00955761"/>
    <w:rsid w:val="009558BA"/>
    <w:rsid w:val="00956FB2"/>
    <w:rsid w:val="00956FC4"/>
    <w:rsid w:val="00957B5E"/>
    <w:rsid w:val="00957CDB"/>
    <w:rsid w:val="00957DD0"/>
    <w:rsid w:val="00960659"/>
    <w:rsid w:val="00961BCB"/>
    <w:rsid w:val="00962132"/>
    <w:rsid w:val="0096228C"/>
    <w:rsid w:val="00962920"/>
    <w:rsid w:val="00962C7C"/>
    <w:rsid w:val="00962FA9"/>
    <w:rsid w:val="00963A72"/>
    <w:rsid w:val="00963B7F"/>
    <w:rsid w:val="0096456D"/>
    <w:rsid w:val="00964D82"/>
    <w:rsid w:val="00964EDE"/>
    <w:rsid w:val="00965533"/>
    <w:rsid w:val="009661A0"/>
    <w:rsid w:val="00966740"/>
    <w:rsid w:val="00966F87"/>
    <w:rsid w:val="0097051A"/>
    <w:rsid w:val="00970B3F"/>
    <w:rsid w:val="0097131D"/>
    <w:rsid w:val="00971805"/>
    <w:rsid w:val="00971E8F"/>
    <w:rsid w:val="00971F0F"/>
    <w:rsid w:val="009722DB"/>
    <w:rsid w:val="0097277A"/>
    <w:rsid w:val="0097326D"/>
    <w:rsid w:val="009744E6"/>
    <w:rsid w:val="0097561A"/>
    <w:rsid w:val="00975832"/>
    <w:rsid w:val="00976636"/>
    <w:rsid w:val="00976742"/>
    <w:rsid w:val="009773B4"/>
    <w:rsid w:val="00977EBA"/>
    <w:rsid w:val="00977F30"/>
    <w:rsid w:val="00980503"/>
    <w:rsid w:val="0098078F"/>
    <w:rsid w:val="0098117A"/>
    <w:rsid w:val="00981303"/>
    <w:rsid w:val="009818B3"/>
    <w:rsid w:val="00982F20"/>
    <w:rsid w:val="009830F9"/>
    <w:rsid w:val="00983585"/>
    <w:rsid w:val="00985231"/>
    <w:rsid w:val="0098544A"/>
    <w:rsid w:val="009854FC"/>
    <w:rsid w:val="00987231"/>
    <w:rsid w:val="00987BAE"/>
    <w:rsid w:val="009900A3"/>
    <w:rsid w:val="00990870"/>
    <w:rsid w:val="00990939"/>
    <w:rsid w:val="00991EDE"/>
    <w:rsid w:val="00992740"/>
    <w:rsid w:val="00992C54"/>
    <w:rsid w:val="00992CDD"/>
    <w:rsid w:val="009931EE"/>
    <w:rsid w:val="00994019"/>
    <w:rsid w:val="00994F38"/>
    <w:rsid w:val="00994F7C"/>
    <w:rsid w:val="0099570D"/>
    <w:rsid w:val="0099653D"/>
    <w:rsid w:val="009966F1"/>
    <w:rsid w:val="0099686C"/>
    <w:rsid w:val="00996C15"/>
    <w:rsid w:val="00996F67"/>
    <w:rsid w:val="00997BEB"/>
    <w:rsid w:val="00997D67"/>
    <w:rsid w:val="00997E52"/>
    <w:rsid w:val="009A075E"/>
    <w:rsid w:val="009A086C"/>
    <w:rsid w:val="009A0B0C"/>
    <w:rsid w:val="009A0B89"/>
    <w:rsid w:val="009A0E76"/>
    <w:rsid w:val="009A1263"/>
    <w:rsid w:val="009A1305"/>
    <w:rsid w:val="009A1B8C"/>
    <w:rsid w:val="009A1BD0"/>
    <w:rsid w:val="009A1E6C"/>
    <w:rsid w:val="009A225D"/>
    <w:rsid w:val="009A2412"/>
    <w:rsid w:val="009A2ED7"/>
    <w:rsid w:val="009A3A6E"/>
    <w:rsid w:val="009A407D"/>
    <w:rsid w:val="009A4574"/>
    <w:rsid w:val="009A478C"/>
    <w:rsid w:val="009A6487"/>
    <w:rsid w:val="009A65E3"/>
    <w:rsid w:val="009A65FF"/>
    <w:rsid w:val="009A6FC2"/>
    <w:rsid w:val="009A709B"/>
    <w:rsid w:val="009A7493"/>
    <w:rsid w:val="009A7A40"/>
    <w:rsid w:val="009A7A7F"/>
    <w:rsid w:val="009B1E08"/>
    <w:rsid w:val="009B2280"/>
    <w:rsid w:val="009B28C9"/>
    <w:rsid w:val="009B2C8D"/>
    <w:rsid w:val="009B2E95"/>
    <w:rsid w:val="009B3106"/>
    <w:rsid w:val="009B3461"/>
    <w:rsid w:val="009B35E8"/>
    <w:rsid w:val="009B363C"/>
    <w:rsid w:val="009B36CC"/>
    <w:rsid w:val="009B37BE"/>
    <w:rsid w:val="009B3B52"/>
    <w:rsid w:val="009B483C"/>
    <w:rsid w:val="009B49E0"/>
    <w:rsid w:val="009B4C38"/>
    <w:rsid w:val="009B4CF2"/>
    <w:rsid w:val="009B50B4"/>
    <w:rsid w:val="009B5213"/>
    <w:rsid w:val="009B55AF"/>
    <w:rsid w:val="009B583A"/>
    <w:rsid w:val="009B7151"/>
    <w:rsid w:val="009B7243"/>
    <w:rsid w:val="009B7359"/>
    <w:rsid w:val="009B74C2"/>
    <w:rsid w:val="009B759F"/>
    <w:rsid w:val="009B7E8E"/>
    <w:rsid w:val="009C01F6"/>
    <w:rsid w:val="009C09CC"/>
    <w:rsid w:val="009C0D6C"/>
    <w:rsid w:val="009C1757"/>
    <w:rsid w:val="009C182E"/>
    <w:rsid w:val="009C2137"/>
    <w:rsid w:val="009C2327"/>
    <w:rsid w:val="009C2BFA"/>
    <w:rsid w:val="009C2D0E"/>
    <w:rsid w:val="009C2E16"/>
    <w:rsid w:val="009C2EAD"/>
    <w:rsid w:val="009C3372"/>
    <w:rsid w:val="009C35AF"/>
    <w:rsid w:val="009C3709"/>
    <w:rsid w:val="009C4E4E"/>
    <w:rsid w:val="009C5524"/>
    <w:rsid w:val="009C56BF"/>
    <w:rsid w:val="009C71FB"/>
    <w:rsid w:val="009D0E6C"/>
    <w:rsid w:val="009D0F2B"/>
    <w:rsid w:val="009D11F1"/>
    <w:rsid w:val="009D1701"/>
    <w:rsid w:val="009D1F2C"/>
    <w:rsid w:val="009D20D8"/>
    <w:rsid w:val="009D228E"/>
    <w:rsid w:val="009D29B7"/>
    <w:rsid w:val="009D3234"/>
    <w:rsid w:val="009D3272"/>
    <w:rsid w:val="009D41A9"/>
    <w:rsid w:val="009D47AF"/>
    <w:rsid w:val="009D47F2"/>
    <w:rsid w:val="009D5025"/>
    <w:rsid w:val="009D5346"/>
    <w:rsid w:val="009D57C4"/>
    <w:rsid w:val="009D670A"/>
    <w:rsid w:val="009D6818"/>
    <w:rsid w:val="009D6AD4"/>
    <w:rsid w:val="009D6B23"/>
    <w:rsid w:val="009E11E8"/>
    <w:rsid w:val="009E1926"/>
    <w:rsid w:val="009E2167"/>
    <w:rsid w:val="009E2758"/>
    <w:rsid w:val="009E27F0"/>
    <w:rsid w:val="009E293C"/>
    <w:rsid w:val="009E3252"/>
    <w:rsid w:val="009E3418"/>
    <w:rsid w:val="009E3970"/>
    <w:rsid w:val="009E3DF7"/>
    <w:rsid w:val="009E4026"/>
    <w:rsid w:val="009E4035"/>
    <w:rsid w:val="009E44FC"/>
    <w:rsid w:val="009E470F"/>
    <w:rsid w:val="009E4A62"/>
    <w:rsid w:val="009E530C"/>
    <w:rsid w:val="009E5A4A"/>
    <w:rsid w:val="009E64B0"/>
    <w:rsid w:val="009E6FE3"/>
    <w:rsid w:val="009E72AC"/>
    <w:rsid w:val="009E788E"/>
    <w:rsid w:val="009E7ACF"/>
    <w:rsid w:val="009F0302"/>
    <w:rsid w:val="009F06AB"/>
    <w:rsid w:val="009F0B84"/>
    <w:rsid w:val="009F11D9"/>
    <w:rsid w:val="009F125A"/>
    <w:rsid w:val="009F177E"/>
    <w:rsid w:val="009F1EBF"/>
    <w:rsid w:val="009F1F32"/>
    <w:rsid w:val="009F21E6"/>
    <w:rsid w:val="009F328B"/>
    <w:rsid w:val="009F3468"/>
    <w:rsid w:val="009F3DD2"/>
    <w:rsid w:val="009F4622"/>
    <w:rsid w:val="009F4A58"/>
    <w:rsid w:val="009F558A"/>
    <w:rsid w:val="009F56D9"/>
    <w:rsid w:val="009F5C1D"/>
    <w:rsid w:val="009F60C8"/>
    <w:rsid w:val="009F62BC"/>
    <w:rsid w:val="009F6318"/>
    <w:rsid w:val="009F63FC"/>
    <w:rsid w:val="009F6BDD"/>
    <w:rsid w:val="009F7209"/>
    <w:rsid w:val="009F7316"/>
    <w:rsid w:val="00A00252"/>
    <w:rsid w:val="00A00466"/>
    <w:rsid w:val="00A00924"/>
    <w:rsid w:val="00A00B1B"/>
    <w:rsid w:val="00A0126C"/>
    <w:rsid w:val="00A01989"/>
    <w:rsid w:val="00A019AB"/>
    <w:rsid w:val="00A0204D"/>
    <w:rsid w:val="00A0216C"/>
    <w:rsid w:val="00A02634"/>
    <w:rsid w:val="00A03445"/>
    <w:rsid w:val="00A03691"/>
    <w:rsid w:val="00A03692"/>
    <w:rsid w:val="00A03C69"/>
    <w:rsid w:val="00A042B7"/>
    <w:rsid w:val="00A04439"/>
    <w:rsid w:val="00A046E4"/>
    <w:rsid w:val="00A0471C"/>
    <w:rsid w:val="00A04A0C"/>
    <w:rsid w:val="00A05451"/>
    <w:rsid w:val="00A05A85"/>
    <w:rsid w:val="00A05CBF"/>
    <w:rsid w:val="00A05F39"/>
    <w:rsid w:val="00A06099"/>
    <w:rsid w:val="00A06703"/>
    <w:rsid w:val="00A0694F"/>
    <w:rsid w:val="00A06CFC"/>
    <w:rsid w:val="00A06EA0"/>
    <w:rsid w:val="00A0711C"/>
    <w:rsid w:val="00A07CBD"/>
    <w:rsid w:val="00A07FB9"/>
    <w:rsid w:val="00A10406"/>
    <w:rsid w:val="00A1043A"/>
    <w:rsid w:val="00A11893"/>
    <w:rsid w:val="00A12DE2"/>
    <w:rsid w:val="00A13EAF"/>
    <w:rsid w:val="00A14108"/>
    <w:rsid w:val="00A142AF"/>
    <w:rsid w:val="00A1436C"/>
    <w:rsid w:val="00A1468E"/>
    <w:rsid w:val="00A1516A"/>
    <w:rsid w:val="00A1587B"/>
    <w:rsid w:val="00A163B4"/>
    <w:rsid w:val="00A171B6"/>
    <w:rsid w:val="00A1743A"/>
    <w:rsid w:val="00A17D23"/>
    <w:rsid w:val="00A17E05"/>
    <w:rsid w:val="00A17F5A"/>
    <w:rsid w:val="00A201B6"/>
    <w:rsid w:val="00A20317"/>
    <w:rsid w:val="00A21277"/>
    <w:rsid w:val="00A218B2"/>
    <w:rsid w:val="00A21E3E"/>
    <w:rsid w:val="00A223D0"/>
    <w:rsid w:val="00A22A32"/>
    <w:rsid w:val="00A22A90"/>
    <w:rsid w:val="00A22C66"/>
    <w:rsid w:val="00A2302B"/>
    <w:rsid w:val="00A23210"/>
    <w:rsid w:val="00A23639"/>
    <w:rsid w:val="00A23C80"/>
    <w:rsid w:val="00A23DB5"/>
    <w:rsid w:val="00A24456"/>
    <w:rsid w:val="00A248F9"/>
    <w:rsid w:val="00A2499E"/>
    <w:rsid w:val="00A25E9E"/>
    <w:rsid w:val="00A25F25"/>
    <w:rsid w:val="00A2608C"/>
    <w:rsid w:val="00A261A3"/>
    <w:rsid w:val="00A26D16"/>
    <w:rsid w:val="00A27930"/>
    <w:rsid w:val="00A27D31"/>
    <w:rsid w:val="00A27D7A"/>
    <w:rsid w:val="00A30350"/>
    <w:rsid w:val="00A30984"/>
    <w:rsid w:val="00A30ADF"/>
    <w:rsid w:val="00A30B66"/>
    <w:rsid w:val="00A30B9B"/>
    <w:rsid w:val="00A30C29"/>
    <w:rsid w:val="00A3143C"/>
    <w:rsid w:val="00A319BE"/>
    <w:rsid w:val="00A325AD"/>
    <w:rsid w:val="00A3338E"/>
    <w:rsid w:val="00A33D70"/>
    <w:rsid w:val="00A33E35"/>
    <w:rsid w:val="00A340E3"/>
    <w:rsid w:val="00A349B0"/>
    <w:rsid w:val="00A34DE8"/>
    <w:rsid w:val="00A350B5"/>
    <w:rsid w:val="00A35249"/>
    <w:rsid w:val="00A35709"/>
    <w:rsid w:val="00A35900"/>
    <w:rsid w:val="00A3670D"/>
    <w:rsid w:val="00A3684F"/>
    <w:rsid w:val="00A36C24"/>
    <w:rsid w:val="00A36D3F"/>
    <w:rsid w:val="00A36E5B"/>
    <w:rsid w:val="00A36FDC"/>
    <w:rsid w:val="00A3722F"/>
    <w:rsid w:val="00A375A3"/>
    <w:rsid w:val="00A379FA"/>
    <w:rsid w:val="00A401E2"/>
    <w:rsid w:val="00A40271"/>
    <w:rsid w:val="00A40711"/>
    <w:rsid w:val="00A40841"/>
    <w:rsid w:val="00A4085B"/>
    <w:rsid w:val="00A40BF9"/>
    <w:rsid w:val="00A40FD9"/>
    <w:rsid w:val="00A41077"/>
    <w:rsid w:val="00A411B6"/>
    <w:rsid w:val="00A4127A"/>
    <w:rsid w:val="00A41604"/>
    <w:rsid w:val="00A41848"/>
    <w:rsid w:val="00A41BB8"/>
    <w:rsid w:val="00A41CB9"/>
    <w:rsid w:val="00A42572"/>
    <w:rsid w:val="00A426C6"/>
    <w:rsid w:val="00A4281E"/>
    <w:rsid w:val="00A42B9B"/>
    <w:rsid w:val="00A42C33"/>
    <w:rsid w:val="00A4327C"/>
    <w:rsid w:val="00A433AF"/>
    <w:rsid w:val="00A438F8"/>
    <w:rsid w:val="00A439D1"/>
    <w:rsid w:val="00A44462"/>
    <w:rsid w:val="00A44471"/>
    <w:rsid w:val="00A44551"/>
    <w:rsid w:val="00A44AD4"/>
    <w:rsid w:val="00A454F8"/>
    <w:rsid w:val="00A457EF"/>
    <w:rsid w:val="00A45908"/>
    <w:rsid w:val="00A45ECB"/>
    <w:rsid w:val="00A46223"/>
    <w:rsid w:val="00A470D5"/>
    <w:rsid w:val="00A4749F"/>
    <w:rsid w:val="00A474B9"/>
    <w:rsid w:val="00A4786C"/>
    <w:rsid w:val="00A47D33"/>
    <w:rsid w:val="00A47EBA"/>
    <w:rsid w:val="00A505BF"/>
    <w:rsid w:val="00A50638"/>
    <w:rsid w:val="00A50789"/>
    <w:rsid w:val="00A50B4A"/>
    <w:rsid w:val="00A51374"/>
    <w:rsid w:val="00A536F8"/>
    <w:rsid w:val="00A5388A"/>
    <w:rsid w:val="00A54179"/>
    <w:rsid w:val="00A5557F"/>
    <w:rsid w:val="00A55589"/>
    <w:rsid w:val="00A5559F"/>
    <w:rsid w:val="00A558A7"/>
    <w:rsid w:val="00A565F0"/>
    <w:rsid w:val="00A5667B"/>
    <w:rsid w:val="00A566FE"/>
    <w:rsid w:val="00A56840"/>
    <w:rsid w:val="00A56B21"/>
    <w:rsid w:val="00A56B72"/>
    <w:rsid w:val="00A57066"/>
    <w:rsid w:val="00A570AF"/>
    <w:rsid w:val="00A57F89"/>
    <w:rsid w:val="00A60113"/>
    <w:rsid w:val="00A602A4"/>
    <w:rsid w:val="00A604B3"/>
    <w:rsid w:val="00A60AE5"/>
    <w:rsid w:val="00A611F3"/>
    <w:rsid w:val="00A61A60"/>
    <w:rsid w:val="00A61B63"/>
    <w:rsid w:val="00A61E29"/>
    <w:rsid w:val="00A6265B"/>
    <w:rsid w:val="00A62820"/>
    <w:rsid w:val="00A62BB6"/>
    <w:rsid w:val="00A63FD1"/>
    <w:rsid w:val="00A6496B"/>
    <w:rsid w:val="00A64BA2"/>
    <w:rsid w:val="00A65876"/>
    <w:rsid w:val="00A658AB"/>
    <w:rsid w:val="00A66253"/>
    <w:rsid w:val="00A663F0"/>
    <w:rsid w:val="00A6659B"/>
    <w:rsid w:val="00A67039"/>
    <w:rsid w:val="00A6705E"/>
    <w:rsid w:val="00A676BC"/>
    <w:rsid w:val="00A67ED2"/>
    <w:rsid w:val="00A67ED7"/>
    <w:rsid w:val="00A703A7"/>
    <w:rsid w:val="00A7069E"/>
    <w:rsid w:val="00A7077A"/>
    <w:rsid w:val="00A7101C"/>
    <w:rsid w:val="00A71411"/>
    <w:rsid w:val="00A71FBD"/>
    <w:rsid w:val="00A724FA"/>
    <w:rsid w:val="00A72501"/>
    <w:rsid w:val="00A7338F"/>
    <w:rsid w:val="00A73A76"/>
    <w:rsid w:val="00A73C03"/>
    <w:rsid w:val="00A73C2C"/>
    <w:rsid w:val="00A73EFE"/>
    <w:rsid w:val="00A741D1"/>
    <w:rsid w:val="00A743B0"/>
    <w:rsid w:val="00A743F7"/>
    <w:rsid w:val="00A746E0"/>
    <w:rsid w:val="00A7479F"/>
    <w:rsid w:val="00A75431"/>
    <w:rsid w:val="00A75836"/>
    <w:rsid w:val="00A75912"/>
    <w:rsid w:val="00A765F2"/>
    <w:rsid w:val="00A7739E"/>
    <w:rsid w:val="00A77686"/>
    <w:rsid w:val="00A80115"/>
    <w:rsid w:val="00A801F8"/>
    <w:rsid w:val="00A804D5"/>
    <w:rsid w:val="00A80E0A"/>
    <w:rsid w:val="00A80FDF"/>
    <w:rsid w:val="00A81C35"/>
    <w:rsid w:val="00A8223D"/>
    <w:rsid w:val="00A82F46"/>
    <w:rsid w:val="00A83ADF"/>
    <w:rsid w:val="00A84981"/>
    <w:rsid w:val="00A84CA5"/>
    <w:rsid w:val="00A84CB9"/>
    <w:rsid w:val="00A84DB1"/>
    <w:rsid w:val="00A85201"/>
    <w:rsid w:val="00A85C6B"/>
    <w:rsid w:val="00A85DAA"/>
    <w:rsid w:val="00A85EC5"/>
    <w:rsid w:val="00A86D52"/>
    <w:rsid w:val="00A875C8"/>
    <w:rsid w:val="00A87D92"/>
    <w:rsid w:val="00A87DB3"/>
    <w:rsid w:val="00A907B5"/>
    <w:rsid w:val="00A90A22"/>
    <w:rsid w:val="00A90FD9"/>
    <w:rsid w:val="00A9126D"/>
    <w:rsid w:val="00A919BA"/>
    <w:rsid w:val="00A92595"/>
    <w:rsid w:val="00A927CD"/>
    <w:rsid w:val="00A92CFA"/>
    <w:rsid w:val="00A92D94"/>
    <w:rsid w:val="00A93133"/>
    <w:rsid w:val="00A93210"/>
    <w:rsid w:val="00A93289"/>
    <w:rsid w:val="00A93432"/>
    <w:rsid w:val="00A93586"/>
    <w:rsid w:val="00A9380E"/>
    <w:rsid w:val="00A93C17"/>
    <w:rsid w:val="00A93E40"/>
    <w:rsid w:val="00A94325"/>
    <w:rsid w:val="00A94BD0"/>
    <w:rsid w:val="00A958C0"/>
    <w:rsid w:val="00A95955"/>
    <w:rsid w:val="00A96457"/>
    <w:rsid w:val="00A96541"/>
    <w:rsid w:val="00A96E58"/>
    <w:rsid w:val="00A97442"/>
    <w:rsid w:val="00A97CE6"/>
    <w:rsid w:val="00A97DEA"/>
    <w:rsid w:val="00A97EAE"/>
    <w:rsid w:val="00AA01EB"/>
    <w:rsid w:val="00AA0BBD"/>
    <w:rsid w:val="00AA105D"/>
    <w:rsid w:val="00AA123E"/>
    <w:rsid w:val="00AA1C78"/>
    <w:rsid w:val="00AA1D8D"/>
    <w:rsid w:val="00AA217B"/>
    <w:rsid w:val="00AA21EE"/>
    <w:rsid w:val="00AA2362"/>
    <w:rsid w:val="00AA29B3"/>
    <w:rsid w:val="00AA2B07"/>
    <w:rsid w:val="00AA38AA"/>
    <w:rsid w:val="00AA41C9"/>
    <w:rsid w:val="00AA4B80"/>
    <w:rsid w:val="00AA59B6"/>
    <w:rsid w:val="00AA59BC"/>
    <w:rsid w:val="00AA5C03"/>
    <w:rsid w:val="00AA647D"/>
    <w:rsid w:val="00AA6516"/>
    <w:rsid w:val="00AA6F67"/>
    <w:rsid w:val="00AA712A"/>
    <w:rsid w:val="00AA7473"/>
    <w:rsid w:val="00AA7539"/>
    <w:rsid w:val="00AA7E0A"/>
    <w:rsid w:val="00AB0041"/>
    <w:rsid w:val="00AB0789"/>
    <w:rsid w:val="00AB1C1C"/>
    <w:rsid w:val="00AB1CD0"/>
    <w:rsid w:val="00AB21C9"/>
    <w:rsid w:val="00AB2D58"/>
    <w:rsid w:val="00AB3D9D"/>
    <w:rsid w:val="00AB42CE"/>
    <w:rsid w:val="00AB4659"/>
    <w:rsid w:val="00AB4BF9"/>
    <w:rsid w:val="00AB4F33"/>
    <w:rsid w:val="00AB5C79"/>
    <w:rsid w:val="00AB5C7D"/>
    <w:rsid w:val="00AB5D95"/>
    <w:rsid w:val="00AB5DDD"/>
    <w:rsid w:val="00AB5DEA"/>
    <w:rsid w:val="00AB61F2"/>
    <w:rsid w:val="00AB6BCF"/>
    <w:rsid w:val="00AB6F1D"/>
    <w:rsid w:val="00AB73B8"/>
    <w:rsid w:val="00AB74BC"/>
    <w:rsid w:val="00AB77D7"/>
    <w:rsid w:val="00AC132E"/>
    <w:rsid w:val="00AC1661"/>
    <w:rsid w:val="00AC1AF1"/>
    <w:rsid w:val="00AC1B7A"/>
    <w:rsid w:val="00AC25FF"/>
    <w:rsid w:val="00AC3037"/>
    <w:rsid w:val="00AC31C1"/>
    <w:rsid w:val="00AC3798"/>
    <w:rsid w:val="00AC3985"/>
    <w:rsid w:val="00AC4093"/>
    <w:rsid w:val="00AC4431"/>
    <w:rsid w:val="00AC47C2"/>
    <w:rsid w:val="00AC4947"/>
    <w:rsid w:val="00AC4B8B"/>
    <w:rsid w:val="00AC4F39"/>
    <w:rsid w:val="00AC56E4"/>
    <w:rsid w:val="00AC6072"/>
    <w:rsid w:val="00AC65B2"/>
    <w:rsid w:val="00AC6C2A"/>
    <w:rsid w:val="00AC7337"/>
    <w:rsid w:val="00AC77E3"/>
    <w:rsid w:val="00AC7DB0"/>
    <w:rsid w:val="00AC7E0B"/>
    <w:rsid w:val="00AC7E7A"/>
    <w:rsid w:val="00AD02E1"/>
    <w:rsid w:val="00AD030F"/>
    <w:rsid w:val="00AD1100"/>
    <w:rsid w:val="00AD119D"/>
    <w:rsid w:val="00AD130C"/>
    <w:rsid w:val="00AD1BE7"/>
    <w:rsid w:val="00AD1D18"/>
    <w:rsid w:val="00AD1E90"/>
    <w:rsid w:val="00AD237F"/>
    <w:rsid w:val="00AD2446"/>
    <w:rsid w:val="00AD26B6"/>
    <w:rsid w:val="00AD2852"/>
    <w:rsid w:val="00AD2C67"/>
    <w:rsid w:val="00AD308F"/>
    <w:rsid w:val="00AD33AA"/>
    <w:rsid w:val="00AD35F2"/>
    <w:rsid w:val="00AD4B5D"/>
    <w:rsid w:val="00AD557D"/>
    <w:rsid w:val="00AD5A12"/>
    <w:rsid w:val="00AD619A"/>
    <w:rsid w:val="00AD6415"/>
    <w:rsid w:val="00AD665D"/>
    <w:rsid w:val="00AD751D"/>
    <w:rsid w:val="00AD75AD"/>
    <w:rsid w:val="00AD7AA7"/>
    <w:rsid w:val="00AD7E87"/>
    <w:rsid w:val="00AE03A9"/>
    <w:rsid w:val="00AE07AD"/>
    <w:rsid w:val="00AE0CB7"/>
    <w:rsid w:val="00AE0F92"/>
    <w:rsid w:val="00AE0FC9"/>
    <w:rsid w:val="00AE111B"/>
    <w:rsid w:val="00AE145B"/>
    <w:rsid w:val="00AE15E2"/>
    <w:rsid w:val="00AE1F99"/>
    <w:rsid w:val="00AE229D"/>
    <w:rsid w:val="00AE2464"/>
    <w:rsid w:val="00AE29D5"/>
    <w:rsid w:val="00AE3ACE"/>
    <w:rsid w:val="00AE4DD1"/>
    <w:rsid w:val="00AE4E0F"/>
    <w:rsid w:val="00AE5219"/>
    <w:rsid w:val="00AE58F8"/>
    <w:rsid w:val="00AE594C"/>
    <w:rsid w:val="00AE5984"/>
    <w:rsid w:val="00AE5A22"/>
    <w:rsid w:val="00AE5EEC"/>
    <w:rsid w:val="00AE6804"/>
    <w:rsid w:val="00AE6D04"/>
    <w:rsid w:val="00AE7231"/>
    <w:rsid w:val="00AE7844"/>
    <w:rsid w:val="00AE7890"/>
    <w:rsid w:val="00AE7DD9"/>
    <w:rsid w:val="00AF040E"/>
    <w:rsid w:val="00AF06AE"/>
    <w:rsid w:val="00AF08AB"/>
    <w:rsid w:val="00AF0906"/>
    <w:rsid w:val="00AF0F5F"/>
    <w:rsid w:val="00AF1D87"/>
    <w:rsid w:val="00AF1F1E"/>
    <w:rsid w:val="00AF241E"/>
    <w:rsid w:val="00AF25EC"/>
    <w:rsid w:val="00AF2ED4"/>
    <w:rsid w:val="00AF2F11"/>
    <w:rsid w:val="00AF4040"/>
    <w:rsid w:val="00AF43B6"/>
    <w:rsid w:val="00AF4560"/>
    <w:rsid w:val="00AF472E"/>
    <w:rsid w:val="00AF4B41"/>
    <w:rsid w:val="00AF502A"/>
    <w:rsid w:val="00AF5241"/>
    <w:rsid w:val="00AF54C2"/>
    <w:rsid w:val="00AF5A1A"/>
    <w:rsid w:val="00AF623D"/>
    <w:rsid w:val="00AF643C"/>
    <w:rsid w:val="00AF6F25"/>
    <w:rsid w:val="00AF720C"/>
    <w:rsid w:val="00AF723C"/>
    <w:rsid w:val="00AF76F0"/>
    <w:rsid w:val="00B000AF"/>
    <w:rsid w:val="00B004D1"/>
    <w:rsid w:val="00B00A30"/>
    <w:rsid w:val="00B00A6F"/>
    <w:rsid w:val="00B00DBD"/>
    <w:rsid w:val="00B00EAF"/>
    <w:rsid w:val="00B01363"/>
    <w:rsid w:val="00B01D8C"/>
    <w:rsid w:val="00B026B4"/>
    <w:rsid w:val="00B03C56"/>
    <w:rsid w:val="00B0415D"/>
    <w:rsid w:val="00B04923"/>
    <w:rsid w:val="00B04C2D"/>
    <w:rsid w:val="00B05CBB"/>
    <w:rsid w:val="00B05CCF"/>
    <w:rsid w:val="00B05E7F"/>
    <w:rsid w:val="00B0696B"/>
    <w:rsid w:val="00B06DF4"/>
    <w:rsid w:val="00B077C9"/>
    <w:rsid w:val="00B07932"/>
    <w:rsid w:val="00B07C6F"/>
    <w:rsid w:val="00B07DB1"/>
    <w:rsid w:val="00B10299"/>
    <w:rsid w:val="00B10765"/>
    <w:rsid w:val="00B1109D"/>
    <w:rsid w:val="00B12C23"/>
    <w:rsid w:val="00B12EFA"/>
    <w:rsid w:val="00B139AE"/>
    <w:rsid w:val="00B13AF4"/>
    <w:rsid w:val="00B14462"/>
    <w:rsid w:val="00B14D04"/>
    <w:rsid w:val="00B14FCB"/>
    <w:rsid w:val="00B15556"/>
    <w:rsid w:val="00B1579C"/>
    <w:rsid w:val="00B1605F"/>
    <w:rsid w:val="00B16AB6"/>
    <w:rsid w:val="00B175CC"/>
    <w:rsid w:val="00B17C61"/>
    <w:rsid w:val="00B17F4A"/>
    <w:rsid w:val="00B20122"/>
    <w:rsid w:val="00B208F3"/>
    <w:rsid w:val="00B20DA8"/>
    <w:rsid w:val="00B21B4C"/>
    <w:rsid w:val="00B21EFB"/>
    <w:rsid w:val="00B225D5"/>
    <w:rsid w:val="00B2348A"/>
    <w:rsid w:val="00B23710"/>
    <w:rsid w:val="00B2463D"/>
    <w:rsid w:val="00B247C0"/>
    <w:rsid w:val="00B24E18"/>
    <w:rsid w:val="00B255DD"/>
    <w:rsid w:val="00B26292"/>
    <w:rsid w:val="00B26859"/>
    <w:rsid w:val="00B26B5E"/>
    <w:rsid w:val="00B27755"/>
    <w:rsid w:val="00B27CB8"/>
    <w:rsid w:val="00B30315"/>
    <w:rsid w:val="00B3132A"/>
    <w:rsid w:val="00B31954"/>
    <w:rsid w:val="00B31ED8"/>
    <w:rsid w:val="00B320A3"/>
    <w:rsid w:val="00B32193"/>
    <w:rsid w:val="00B32497"/>
    <w:rsid w:val="00B3254C"/>
    <w:rsid w:val="00B32816"/>
    <w:rsid w:val="00B32A7B"/>
    <w:rsid w:val="00B3307B"/>
    <w:rsid w:val="00B3358D"/>
    <w:rsid w:val="00B33642"/>
    <w:rsid w:val="00B3378E"/>
    <w:rsid w:val="00B33BF4"/>
    <w:rsid w:val="00B33F29"/>
    <w:rsid w:val="00B341BC"/>
    <w:rsid w:val="00B34505"/>
    <w:rsid w:val="00B34DEA"/>
    <w:rsid w:val="00B34F0F"/>
    <w:rsid w:val="00B35BA1"/>
    <w:rsid w:val="00B36544"/>
    <w:rsid w:val="00B36905"/>
    <w:rsid w:val="00B3709C"/>
    <w:rsid w:val="00B377F7"/>
    <w:rsid w:val="00B37B2B"/>
    <w:rsid w:val="00B4006F"/>
    <w:rsid w:val="00B400D9"/>
    <w:rsid w:val="00B4016D"/>
    <w:rsid w:val="00B40571"/>
    <w:rsid w:val="00B40684"/>
    <w:rsid w:val="00B40716"/>
    <w:rsid w:val="00B40AE8"/>
    <w:rsid w:val="00B40B50"/>
    <w:rsid w:val="00B40FA9"/>
    <w:rsid w:val="00B4124B"/>
    <w:rsid w:val="00B41595"/>
    <w:rsid w:val="00B41B01"/>
    <w:rsid w:val="00B42C63"/>
    <w:rsid w:val="00B4309C"/>
    <w:rsid w:val="00B43B91"/>
    <w:rsid w:val="00B43C78"/>
    <w:rsid w:val="00B4446C"/>
    <w:rsid w:val="00B44946"/>
    <w:rsid w:val="00B4497D"/>
    <w:rsid w:val="00B4562B"/>
    <w:rsid w:val="00B45788"/>
    <w:rsid w:val="00B45C99"/>
    <w:rsid w:val="00B45D90"/>
    <w:rsid w:val="00B4622A"/>
    <w:rsid w:val="00B46D67"/>
    <w:rsid w:val="00B472DE"/>
    <w:rsid w:val="00B47370"/>
    <w:rsid w:val="00B47730"/>
    <w:rsid w:val="00B47C75"/>
    <w:rsid w:val="00B50017"/>
    <w:rsid w:val="00B50DA2"/>
    <w:rsid w:val="00B5122A"/>
    <w:rsid w:val="00B513B6"/>
    <w:rsid w:val="00B51783"/>
    <w:rsid w:val="00B51A84"/>
    <w:rsid w:val="00B51FC0"/>
    <w:rsid w:val="00B52996"/>
    <w:rsid w:val="00B52A7F"/>
    <w:rsid w:val="00B52B31"/>
    <w:rsid w:val="00B5356E"/>
    <w:rsid w:val="00B53D1F"/>
    <w:rsid w:val="00B53D23"/>
    <w:rsid w:val="00B54F9E"/>
    <w:rsid w:val="00B55140"/>
    <w:rsid w:val="00B5519C"/>
    <w:rsid w:val="00B559ED"/>
    <w:rsid w:val="00B568FF"/>
    <w:rsid w:val="00B5738E"/>
    <w:rsid w:val="00B57471"/>
    <w:rsid w:val="00B5782B"/>
    <w:rsid w:val="00B57983"/>
    <w:rsid w:val="00B60BA1"/>
    <w:rsid w:val="00B60D6E"/>
    <w:rsid w:val="00B60F22"/>
    <w:rsid w:val="00B61B65"/>
    <w:rsid w:val="00B62461"/>
    <w:rsid w:val="00B62FCD"/>
    <w:rsid w:val="00B6386B"/>
    <w:rsid w:val="00B64043"/>
    <w:rsid w:val="00B64110"/>
    <w:rsid w:val="00B649FC"/>
    <w:rsid w:val="00B64AD9"/>
    <w:rsid w:val="00B65FFC"/>
    <w:rsid w:val="00B6630B"/>
    <w:rsid w:val="00B67195"/>
    <w:rsid w:val="00B678E5"/>
    <w:rsid w:val="00B67DEE"/>
    <w:rsid w:val="00B70364"/>
    <w:rsid w:val="00B7049B"/>
    <w:rsid w:val="00B704BF"/>
    <w:rsid w:val="00B70986"/>
    <w:rsid w:val="00B70CC0"/>
    <w:rsid w:val="00B72000"/>
    <w:rsid w:val="00B7241D"/>
    <w:rsid w:val="00B725A1"/>
    <w:rsid w:val="00B7278D"/>
    <w:rsid w:val="00B72A08"/>
    <w:rsid w:val="00B72A52"/>
    <w:rsid w:val="00B73444"/>
    <w:rsid w:val="00B73899"/>
    <w:rsid w:val="00B73E52"/>
    <w:rsid w:val="00B74A54"/>
    <w:rsid w:val="00B74CCD"/>
    <w:rsid w:val="00B753BF"/>
    <w:rsid w:val="00B754D2"/>
    <w:rsid w:val="00B75838"/>
    <w:rsid w:val="00B75C84"/>
    <w:rsid w:val="00B75CB7"/>
    <w:rsid w:val="00B75E51"/>
    <w:rsid w:val="00B7664A"/>
    <w:rsid w:val="00B76F6C"/>
    <w:rsid w:val="00B7702F"/>
    <w:rsid w:val="00B77805"/>
    <w:rsid w:val="00B77DF3"/>
    <w:rsid w:val="00B80096"/>
    <w:rsid w:val="00B800FF"/>
    <w:rsid w:val="00B80122"/>
    <w:rsid w:val="00B8048C"/>
    <w:rsid w:val="00B80D82"/>
    <w:rsid w:val="00B81083"/>
    <w:rsid w:val="00B810FC"/>
    <w:rsid w:val="00B81AD6"/>
    <w:rsid w:val="00B826B3"/>
    <w:rsid w:val="00B831AC"/>
    <w:rsid w:val="00B837AD"/>
    <w:rsid w:val="00B83801"/>
    <w:rsid w:val="00B83B44"/>
    <w:rsid w:val="00B84C39"/>
    <w:rsid w:val="00B85380"/>
    <w:rsid w:val="00B85391"/>
    <w:rsid w:val="00B855F2"/>
    <w:rsid w:val="00B85C80"/>
    <w:rsid w:val="00B86B30"/>
    <w:rsid w:val="00B875C5"/>
    <w:rsid w:val="00B9017F"/>
    <w:rsid w:val="00B908B2"/>
    <w:rsid w:val="00B909F0"/>
    <w:rsid w:val="00B90BFF"/>
    <w:rsid w:val="00B914CD"/>
    <w:rsid w:val="00B91B2F"/>
    <w:rsid w:val="00B9218D"/>
    <w:rsid w:val="00B93B1E"/>
    <w:rsid w:val="00B94FE6"/>
    <w:rsid w:val="00B951D1"/>
    <w:rsid w:val="00B957C4"/>
    <w:rsid w:val="00B95932"/>
    <w:rsid w:val="00B9629F"/>
    <w:rsid w:val="00B96374"/>
    <w:rsid w:val="00B9699C"/>
    <w:rsid w:val="00B96B17"/>
    <w:rsid w:val="00B9774E"/>
    <w:rsid w:val="00B97FAB"/>
    <w:rsid w:val="00BA0A7D"/>
    <w:rsid w:val="00BA0C20"/>
    <w:rsid w:val="00BA1E97"/>
    <w:rsid w:val="00BA20CC"/>
    <w:rsid w:val="00BA25B9"/>
    <w:rsid w:val="00BA25BB"/>
    <w:rsid w:val="00BA29EB"/>
    <w:rsid w:val="00BA2E84"/>
    <w:rsid w:val="00BA31AB"/>
    <w:rsid w:val="00BA3B6E"/>
    <w:rsid w:val="00BA3DD3"/>
    <w:rsid w:val="00BA4165"/>
    <w:rsid w:val="00BA42C0"/>
    <w:rsid w:val="00BA47B3"/>
    <w:rsid w:val="00BA4822"/>
    <w:rsid w:val="00BA4AB7"/>
    <w:rsid w:val="00BA5353"/>
    <w:rsid w:val="00BA58D7"/>
    <w:rsid w:val="00BA5B15"/>
    <w:rsid w:val="00BA6265"/>
    <w:rsid w:val="00BA6295"/>
    <w:rsid w:val="00BA62F0"/>
    <w:rsid w:val="00BA69F7"/>
    <w:rsid w:val="00BA6C40"/>
    <w:rsid w:val="00BA7197"/>
    <w:rsid w:val="00BB040B"/>
    <w:rsid w:val="00BB0A0A"/>
    <w:rsid w:val="00BB0ADD"/>
    <w:rsid w:val="00BB1176"/>
    <w:rsid w:val="00BB2627"/>
    <w:rsid w:val="00BB2DF4"/>
    <w:rsid w:val="00BB3295"/>
    <w:rsid w:val="00BB3412"/>
    <w:rsid w:val="00BB37B2"/>
    <w:rsid w:val="00BB3858"/>
    <w:rsid w:val="00BB39AE"/>
    <w:rsid w:val="00BB3AAD"/>
    <w:rsid w:val="00BB3C5B"/>
    <w:rsid w:val="00BB3C7D"/>
    <w:rsid w:val="00BB4CD7"/>
    <w:rsid w:val="00BB4F05"/>
    <w:rsid w:val="00BB50B5"/>
    <w:rsid w:val="00BB538F"/>
    <w:rsid w:val="00BB5DC1"/>
    <w:rsid w:val="00BB67FC"/>
    <w:rsid w:val="00BB6907"/>
    <w:rsid w:val="00BB69F9"/>
    <w:rsid w:val="00BB6F21"/>
    <w:rsid w:val="00BB76E8"/>
    <w:rsid w:val="00BB774C"/>
    <w:rsid w:val="00BB7858"/>
    <w:rsid w:val="00BC0003"/>
    <w:rsid w:val="00BC04FE"/>
    <w:rsid w:val="00BC0550"/>
    <w:rsid w:val="00BC0684"/>
    <w:rsid w:val="00BC07CA"/>
    <w:rsid w:val="00BC0B36"/>
    <w:rsid w:val="00BC0F0D"/>
    <w:rsid w:val="00BC16C4"/>
    <w:rsid w:val="00BC1DFC"/>
    <w:rsid w:val="00BC20B4"/>
    <w:rsid w:val="00BC3294"/>
    <w:rsid w:val="00BC33E6"/>
    <w:rsid w:val="00BC3431"/>
    <w:rsid w:val="00BC36B2"/>
    <w:rsid w:val="00BC3A03"/>
    <w:rsid w:val="00BC3C4A"/>
    <w:rsid w:val="00BC47E6"/>
    <w:rsid w:val="00BC4925"/>
    <w:rsid w:val="00BC59CD"/>
    <w:rsid w:val="00BC5AF3"/>
    <w:rsid w:val="00BC60BA"/>
    <w:rsid w:val="00BC6906"/>
    <w:rsid w:val="00BC6974"/>
    <w:rsid w:val="00BC6EAA"/>
    <w:rsid w:val="00BC772D"/>
    <w:rsid w:val="00BC7734"/>
    <w:rsid w:val="00BC7CDC"/>
    <w:rsid w:val="00BD1048"/>
    <w:rsid w:val="00BD1E5F"/>
    <w:rsid w:val="00BD29BC"/>
    <w:rsid w:val="00BD3353"/>
    <w:rsid w:val="00BD4009"/>
    <w:rsid w:val="00BD4116"/>
    <w:rsid w:val="00BD4335"/>
    <w:rsid w:val="00BD45BB"/>
    <w:rsid w:val="00BD479D"/>
    <w:rsid w:val="00BD4FE3"/>
    <w:rsid w:val="00BD5069"/>
    <w:rsid w:val="00BD57A1"/>
    <w:rsid w:val="00BD59C6"/>
    <w:rsid w:val="00BD5A9E"/>
    <w:rsid w:val="00BD5C91"/>
    <w:rsid w:val="00BD5FE9"/>
    <w:rsid w:val="00BD6C48"/>
    <w:rsid w:val="00BD7C67"/>
    <w:rsid w:val="00BE00F8"/>
    <w:rsid w:val="00BE0308"/>
    <w:rsid w:val="00BE064B"/>
    <w:rsid w:val="00BE0B99"/>
    <w:rsid w:val="00BE0FF8"/>
    <w:rsid w:val="00BE10AC"/>
    <w:rsid w:val="00BE1117"/>
    <w:rsid w:val="00BE11C2"/>
    <w:rsid w:val="00BE1423"/>
    <w:rsid w:val="00BE19DF"/>
    <w:rsid w:val="00BE1FD4"/>
    <w:rsid w:val="00BE207C"/>
    <w:rsid w:val="00BE20F0"/>
    <w:rsid w:val="00BE23E1"/>
    <w:rsid w:val="00BE304D"/>
    <w:rsid w:val="00BE4294"/>
    <w:rsid w:val="00BE46B0"/>
    <w:rsid w:val="00BE49BF"/>
    <w:rsid w:val="00BE4BA9"/>
    <w:rsid w:val="00BE4D59"/>
    <w:rsid w:val="00BE5102"/>
    <w:rsid w:val="00BE5B2A"/>
    <w:rsid w:val="00BE60F8"/>
    <w:rsid w:val="00BE642D"/>
    <w:rsid w:val="00BE6AE9"/>
    <w:rsid w:val="00BE6DEA"/>
    <w:rsid w:val="00BE701B"/>
    <w:rsid w:val="00BE769A"/>
    <w:rsid w:val="00BE7817"/>
    <w:rsid w:val="00BE7D2A"/>
    <w:rsid w:val="00BE7F1F"/>
    <w:rsid w:val="00BE7F42"/>
    <w:rsid w:val="00BF03D5"/>
    <w:rsid w:val="00BF03D8"/>
    <w:rsid w:val="00BF03E8"/>
    <w:rsid w:val="00BF04EB"/>
    <w:rsid w:val="00BF0638"/>
    <w:rsid w:val="00BF0680"/>
    <w:rsid w:val="00BF1206"/>
    <w:rsid w:val="00BF13A7"/>
    <w:rsid w:val="00BF1560"/>
    <w:rsid w:val="00BF23CE"/>
    <w:rsid w:val="00BF317F"/>
    <w:rsid w:val="00BF32A6"/>
    <w:rsid w:val="00BF364D"/>
    <w:rsid w:val="00BF39DD"/>
    <w:rsid w:val="00BF3FC2"/>
    <w:rsid w:val="00BF436A"/>
    <w:rsid w:val="00BF4809"/>
    <w:rsid w:val="00BF50E3"/>
    <w:rsid w:val="00BF661C"/>
    <w:rsid w:val="00BF6A72"/>
    <w:rsid w:val="00BF6EE4"/>
    <w:rsid w:val="00C00ECE"/>
    <w:rsid w:val="00C016F8"/>
    <w:rsid w:val="00C01758"/>
    <w:rsid w:val="00C0188F"/>
    <w:rsid w:val="00C0194B"/>
    <w:rsid w:val="00C01D71"/>
    <w:rsid w:val="00C01F63"/>
    <w:rsid w:val="00C022E0"/>
    <w:rsid w:val="00C03983"/>
    <w:rsid w:val="00C048E2"/>
    <w:rsid w:val="00C04C8B"/>
    <w:rsid w:val="00C05A0A"/>
    <w:rsid w:val="00C05B6B"/>
    <w:rsid w:val="00C05C6B"/>
    <w:rsid w:val="00C05DDB"/>
    <w:rsid w:val="00C064B1"/>
    <w:rsid w:val="00C06B98"/>
    <w:rsid w:val="00C06EA8"/>
    <w:rsid w:val="00C06F8E"/>
    <w:rsid w:val="00C07D80"/>
    <w:rsid w:val="00C07E56"/>
    <w:rsid w:val="00C105F7"/>
    <w:rsid w:val="00C112FE"/>
    <w:rsid w:val="00C116D2"/>
    <w:rsid w:val="00C11874"/>
    <w:rsid w:val="00C11FC7"/>
    <w:rsid w:val="00C12A48"/>
    <w:rsid w:val="00C12FD3"/>
    <w:rsid w:val="00C13A3C"/>
    <w:rsid w:val="00C13C8A"/>
    <w:rsid w:val="00C13D49"/>
    <w:rsid w:val="00C13F58"/>
    <w:rsid w:val="00C1412D"/>
    <w:rsid w:val="00C14497"/>
    <w:rsid w:val="00C14533"/>
    <w:rsid w:val="00C14AAF"/>
    <w:rsid w:val="00C1526A"/>
    <w:rsid w:val="00C1558A"/>
    <w:rsid w:val="00C15DD6"/>
    <w:rsid w:val="00C17500"/>
    <w:rsid w:val="00C20B07"/>
    <w:rsid w:val="00C21217"/>
    <w:rsid w:val="00C21334"/>
    <w:rsid w:val="00C216DC"/>
    <w:rsid w:val="00C21EAE"/>
    <w:rsid w:val="00C22235"/>
    <w:rsid w:val="00C2238A"/>
    <w:rsid w:val="00C22469"/>
    <w:rsid w:val="00C22472"/>
    <w:rsid w:val="00C227AE"/>
    <w:rsid w:val="00C22F27"/>
    <w:rsid w:val="00C22F58"/>
    <w:rsid w:val="00C238B2"/>
    <w:rsid w:val="00C23F0F"/>
    <w:rsid w:val="00C23FF8"/>
    <w:rsid w:val="00C2427C"/>
    <w:rsid w:val="00C25045"/>
    <w:rsid w:val="00C26C41"/>
    <w:rsid w:val="00C26D6F"/>
    <w:rsid w:val="00C27415"/>
    <w:rsid w:val="00C275D0"/>
    <w:rsid w:val="00C2764E"/>
    <w:rsid w:val="00C27E82"/>
    <w:rsid w:val="00C30854"/>
    <w:rsid w:val="00C30CEC"/>
    <w:rsid w:val="00C3149C"/>
    <w:rsid w:val="00C320CB"/>
    <w:rsid w:val="00C33499"/>
    <w:rsid w:val="00C34097"/>
    <w:rsid w:val="00C355E3"/>
    <w:rsid w:val="00C35A66"/>
    <w:rsid w:val="00C35C74"/>
    <w:rsid w:val="00C36472"/>
    <w:rsid w:val="00C36535"/>
    <w:rsid w:val="00C3681E"/>
    <w:rsid w:val="00C368DD"/>
    <w:rsid w:val="00C369E4"/>
    <w:rsid w:val="00C36BE3"/>
    <w:rsid w:val="00C3799C"/>
    <w:rsid w:val="00C37BD8"/>
    <w:rsid w:val="00C37C7A"/>
    <w:rsid w:val="00C37E6D"/>
    <w:rsid w:val="00C404A4"/>
    <w:rsid w:val="00C40519"/>
    <w:rsid w:val="00C4065C"/>
    <w:rsid w:val="00C4073F"/>
    <w:rsid w:val="00C4133B"/>
    <w:rsid w:val="00C428E1"/>
    <w:rsid w:val="00C43DB6"/>
    <w:rsid w:val="00C4420C"/>
    <w:rsid w:val="00C44373"/>
    <w:rsid w:val="00C443BA"/>
    <w:rsid w:val="00C448BC"/>
    <w:rsid w:val="00C44982"/>
    <w:rsid w:val="00C44B1D"/>
    <w:rsid w:val="00C452FB"/>
    <w:rsid w:val="00C4565F"/>
    <w:rsid w:val="00C45754"/>
    <w:rsid w:val="00C457D5"/>
    <w:rsid w:val="00C46341"/>
    <w:rsid w:val="00C4641A"/>
    <w:rsid w:val="00C4754F"/>
    <w:rsid w:val="00C478BA"/>
    <w:rsid w:val="00C501DB"/>
    <w:rsid w:val="00C503D7"/>
    <w:rsid w:val="00C50C72"/>
    <w:rsid w:val="00C50D14"/>
    <w:rsid w:val="00C50F3A"/>
    <w:rsid w:val="00C5144F"/>
    <w:rsid w:val="00C5146E"/>
    <w:rsid w:val="00C51FF5"/>
    <w:rsid w:val="00C52499"/>
    <w:rsid w:val="00C54872"/>
    <w:rsid w:val="00C54FFA"/>
    <w:rsid w:val="00C55209"/>
    <w:rsid w:val="00C55D20"/>
    <w:rsid w:val="00C56A49"/>
    <w:rsid w:val="00C56DBD"/>
    <w:rsid w:val="00C600EB"/>
    <w:rsid w:val="00C602C0"/>
    <w:rsid w:val="00C605AD"/>
    <w:rsid w:val="00C608CF"/>
    <w:rsid w:val="00C60A4C"/>
    <w:rsid w:val="00C60A98"/>
    <w:rsid w:val="00C60BE0"/>
    <w:rsid w:val="00C61006"/>
    <w:rsid w:val="00C6171C"/>
    <w:rsid w:val="00C6203E"/>
    <w:rsid w:val="00C62A25"/>
    <w:rsid w:val="00C62A7F"/>
    <w:rsid w:val="00C63227"/>
    <w:rsid w:val="00C64196"/>
    <w:rsid w:val="00C6465A"/>
    <w:rsid w:val="00C64AB3"/>
    <w:rsid w:val="00C64BDD"/>
    <w:rsid w:val="00C64E8C"/>
    <w:rsid w:val="00C64F01"/>
    <w:rsid w:val="00C650F8"/>
    <w:rsid w:val="00C65A09"/>
    <w:rsid w:val="00C65DF2"/>
    <w:rsid w:val="00C65FC2"/>
    <w:rsid w:val="00C66482"/>
    <w:rsid w:val="00C66713"/>
    <w:rsid w:val="00C66A77"/>
    <w:rsid w:val="00C6743E"/>
    <w:rsid w:val="00C67D29"/>
    <w:rsid w:val="00C70E50"/>
    <w:rsid w:val="00C71244"/>
    <w:rsid w:val="00C71B43"/>
    <w:rsid w:val="00C72CCB"/>
    <w:rsid w:val="00C72CF0"/>
    <w:rsid w:val="00C7374E"/>
    <w:rsid w:val="00C73A8A"/>
    <w:rsid w:val="00C74412"/>
    <w:rsid w:val="00C7621F"/>
    <w:rsid w:val="00C766A7"/>
    <w:rsid w:val="00C766B7"/>
    <w:rsid w:val="00C76A49"/>
    <w:rsid w:val="00C77100"/>
    <w:rsid w:val="00C8002F"/>
    <w:rsid w:val="00C801ED"/>
    <w:rsid w:val="00C804FA"/>
    <w:rsid w:val="00C80753"/>
    <w:rsid w:val="00C810B6"/>
    <w:rsid w:val="00C811EA"/>
    <w:rsid w:val="00C81FD7"/>
    <w:rsid w:val="00C82143"/>
    <w:rsid w:val="00C8297B"/>
    <w:rsid w:val="00C83310"/>
    <w:rsid w:val="00C83FDE"/>
    <w:rsid w:val="00C840BF"/>
    <w:rsid w:val="00C84219"/>
    <w:rsid w:val="00C84F91"/>
    <w:rsid w:val="00C8546E"/>
    <w:rsid w:val="00C854F7"/>
    <w:rsid w:val="00C8589E"/>
    <w:rsid w:val="00C858BA"/>
    <w:rsid w:val="00C858C7"/>
    <w:rsid w:val="00C85951"/>
    <w:rsid w:val="00C85A10"/>
    <w:rsid w:val="00C863D6"/>
    <w:rsid w:val="00C90303"/>
    <w:rsid w:val="00C90598"/>
    <w:rsid w:val="00C9079C"/>
    <w:rsid w:val="00C90B1E"/>
    <w:rsid w:val="00C90CB7"/>
    <w:rsid w:val="00C91743"/>
    <w:rsid w:val="00C925DF"/>
    <w:rsid w:val="00C92999"/>
    <w:rsid w:val="00C935FC"/>
    <w:rsid w:val="00C940F1"/>
    <w:rsid w:val="00C941AC"/>
    <w:rsid w:val="00C942DD"/>
    <w:rsid w:val="00C94450"/>
    <w:rsid w:val="00C94671"/>
    <w:rsid w:val="00C9475D"/>
    <w:rsid w:val="00C949A9"/>
    <w:rsid w:val="00C94A6F"/>
    <w:rsid w:val="00C950A0"/>
    <w:rsid w:val="00C9522B"/>
    <w:rsid w:val="00C95702"/>
    <w:rsid w:val="00C95829"/>
    <w:rsid w:val="00C95EF6"/>
    <w:rsid w:val="00C96B26"/>
    <w:rsid w:val="00C96E05"/>
    <w:rsid w:val="00C96E95"/>
    <w:rsid w:val="00C96FDE"/>
    <w:rsid w:val="00CA038D"/>
    <w:rsid w:val="00CA03FB"/>
    <w:rsid w:val="00CA0EBC"/>
    <w:rsid w:val="00CA106E"/>
    <w:rsid w:val="00CA1D99"/>
    <w:rsid w:val="00CA1DFB"/>
    <w:rsid w:val="00CA23B7"/>
    <w:rsid w:val="00CA2453"/>
    <w:rsid w:val="00CA3D29"/>
    <w:rsid w:val="00CA3E5A"/>
    <w:rsid w:val="00CA4579"/>
    <w:rsid w:val="00CA484A"/>
    <w:rsid w:val="00CA49E1"/>
    <w:rsid w:val="00CA49EC"/>
    <w:rsid w:val="00CA52FA"/>
    <w:rsid w:val="00CA5398"/>
    <w:rsid w:val="00CA5423"/>
    <w:rsid w:val="00CA553E"/>
    <w:rsid w:val="00CA5EA3"/>
    <w:rsid w:val="00CA6108"/>
    <w:rsid w:val="00CA6475"/>
    <w:rsid w:val="00CA6AA1"/>
    <w:rsid w:val="00CA6C46"/>
    <w:rsid w:val="00CA740E"/>
    <w:rsid w:val="00CA78EE"/>
    <w:rsid w:val="00CA79E3"/>
    <w:rsid w:val="00CA7BCE"/>
    <w:rsid w:val="00CA7DEF"/>
    <w:rsid w:val="00CB040D"/>
    <w:rsid w:val="00CB05FF"/>
    <w:rsid w:val="00CB0664"/>
    <w:rsid w:val="00CB08EF"/>
    <w:rsid w:val="00CB0A6C"/>
    <w:rsid w:val="00CB0B66"/>
    <w:rsid w:val="00CB122F"/>
    <w:rsid w:val="00CB14F8"/>
    <w:rsid w:val="00CB1D7B"/>
    <w:rsid w:val="00CB1D96"/>
    <w:rsid w:val="00CB1EFC"/>
    <w:rsid w:val="00CB2324"/>
    <w:rsid w:val="00CB2501"/>
    <w:rsid w:val="00CB26E3"/>
    <w:rsid w:val="00CB2751"/>
    <w:rsid w:val="00CB2907"/>
    <w:rsid w:val="00CB303F"/>
    <w:rsid w:val="00CB31E1"/>
    <w:rsid w:val="00CB38F5"/>
    <w:rsid w:val="00CB4BF3"/>
    <w:rsid w:val="00CB4C15"/>
    <w:rsid w:val="00CB56F8"/>
    <w:rsid w:val="00CB661E"/>
    <w:rsid w:val="00CB667F"/>
    <w:rsid w:val="00CB67E4"/>
    <w:rsid w:val="00CB69CD"/>
    <w:rsid w:val="00CB6A4D"/>
    <w:rsid w:val="00CB6CEE"/>
    <w:rsid w:val="00CB6DEB"/>
    <w:rsid w:val="00CB73B7"/>
    <w:rsid w:val="00CB73FC"/>
    <w:rsid w:val="00CB770D"/>
    <w:rsid w:val="00CC0156"/>
    <w:rsid w:val="00CC0371"/>
    <w:rsid w:val="00CC0E21"/>
    <w:rsid w:val="00CC0E42"/>
    <w:rsid w:val="00CC1432"/>
    <w:rsid w:val="00CC19B5"/>
    <w:rsid w:val="00CC1FFC"/>
    <w:rsid w:val="00CC269B"/>
    <w:rsid w:val="00CC293E"/>
    <w:rsid w:val="00CC339E"/>
    <w:rsid w:val="00CC3942"/>
    <w:rsid w:val="00CC3A15"/>
    <w:rsid w:val="00CC4322"/>
    <w:rsid w:val="00CC46BD"/>
    <w:rsid w:val="00CC5B12"/>
    <w:rsid w:val="00CC5BF6"/>
    <w:rsid w:val="00CC6C02"/>
    <w:rsid w:val="00CC6C03"/>
    <w:rsid w:val="00CC6E1B"/>
    <w:rsid w:val="00CC70EF"/>
    <w:rsid w:val="00CC7821"/>
    <w:rsid w:val="00CC7AC7"/>
    <w:rsid w:val="00CD013F"/>
    <w:rsid w:val="00CD0554"/>
    <w:rsid w:val="00CD0C32"/>
    <w:rsid w:val="00CD1123"/>
    <w:rsid w:val="00CD1227"/>
    <w:rsid w:val="00CD12BC"/>
    <w:rsid w:val="00CD1862"/>
    <w:rsid w:val="00CD188B"/>
    <w:rsid w:val="00CD1ED9"/>
    <w:rsid w:val="00CD1EF2"/>
    <w:rsid w:val="00CD2307"/>
    <w:rsid w:val="00CD2F8D"/>
    <w:rsid w:val="00CD35B9"/>
    <w:rsid w:val="00CD3BC5"/>
    <w:rsid w:val="00CD3C8D"/>
    <w:rsid w:val="00CD3EC7"/>
    <w:rsid w:val="00CD5051"/>
    <w:rsid w:val="00CD5331"/>
    <w:rsid w:val="00CD54CD"/>
    <w:rsid w:val="00CD57EC"/>
    <w:rsid w:val="00CD6402"/>
    <w:rsid w:val="00CD6875"/>
    <w:rsid w:val="00CD6D86"/>
    <w:rsid w:val="00CD7957"/>
    <w:rsid w:val="00CD7A83"/>
    <w:rsid w:val="00CD7B23"/>
    <w:rsid w:val="00CE0862"/>
    <w:rsid w:val="00CE15BB"/>
    <w:rsid w:val="00CE25E2"/>
    <w:rsid w:val="00CE28BC"/>
    <w:rsid w:val="00CE36A3"/>
    <w:rsid w:val="00CE3A8A"/>
    <w:rsid w:val="00CE3DB7"/>
    <w:rsid w:val="00CE3DE0"/>
    <w:rsid w:val="00CE4067"/>
    <w:rsid w:val="00CE56FC"/>
    <w:rsid w:val="00CE6178"/>
    <w:rsid w:val="00CE63B1"/>
    <w:rsid w:val="00CE69AD"/>
    <w:rsid w:val="00CE6A1C"/>
    <w:rsid w:val="00CE6DD4"/>
    <w:rsid w:val="00CE72F7"/>
    <w:rsid w:val="00CE7322"/>
    <w:rsid w:val="00CF027C"/>
    <w:rsid w:val="00CF0356"/>
    <w:rsid w:val="00CF0F19"/>
    <w:rsid w:val="00CF1748"/>
    <w:rsid w:val="00CF18BF"/>
    <w:rsid w:val="00CF1D55"/>
    <w:rsid w:val="00CF2C41"/>
    <w:rsid w:val="00CF2F44"/>
    <w:rsid w:val="00CF2FFD"/>
    <w:rsid w:val="00CF3166"/>
    <w:rsid w:val="00CF3203"/>
    <w:rsid w:val="00CF361F"/>
    <w:rsid w:val="00CF3AA6"/>
    <w:rsid w:val="00CF3C89"/>
    <w:rsid w:val="00CF3FAC"/>
    <w:rsid w:val="00CF40E4"/>
    <w:rsid w:val="00CF425A"/>
    <w:rsid w:val="00CF434B"/>
    <w:rsid w:val="00CF4C49"/>
    <w:rsid w:val="00CF4E22"/>
    <w:rsid w:val="00CF5594"/>
    <w:rsid w:val="00CF5E1C"/>
    <w:rsid w:val="00CF71B7"/>
    <w:rsid w:val="00CF742D"/>
    <w:rsid w:val="00CF754A"/>
    <w:rsid w:val="00CF7927"/>
    <w:rsid w:val="00D00292"/>
    <w:rsid w:val="00D00347"/>
    <w:rsid w:val="00D008D5"/>
    <w:rsid w:val="00D00F82"/>
    <w:rsid w:val="00D014F3"/>
    <w:rsid w:val="00D015BC"/>
    <w:rsid w:val="00D015F4"/>
    <w:rsid w:val="00D01BA1"/>
    <w:rsid w:val="00D01EC0"/>
    <w:rsid w:val="00D0253E"/>
    <w:rsid w:val="00D02914"/>
    <w:rsid w:val="00D02D33"/>
    <w:rsid w:val="00D0330E"/>
    <w:rsid w:val="00D0375D"/>
    <w:rsid w:val="00D03FAE"/>
    <w:rsid w:val="00D04DB4"/>
    <w:rsid w:val="00D05161"/>
    <w:rsid w:val="00D05938"/>
    <w:rsid w:val="00D0634B"/>
    <w:rsid w:val="00D06948"/>
    <w:rsid w:val="00D077FE"/>
    <w:rsid w:val="00D07BAE"/>
    <w:rsid w:val="00D10785"/>
    <w:rsid w:val="00D108EF"/>
    <w:rsid w:val="00D1095C"/>
    <w:rsid w:val="00D12273"/>
    <w:rsid w:val="00D125E3"/>
    <w:rsid w:val="00D12606"/>
    <w:rsid w:val="00D1260D"/>
    <w:rsid w:val="00D13646"/>
    <w:rsid w:val="00D136DB"/>
    <w:rsid w:val="00D13AC6"/>
    <w:rsid w:val="00D14381"/>
    <w:rsid w:val="00D146E9"/>
    <w:rsid w:val="00D1492C"/>
    <w:rsid w:val="00D149C7"/>
    <w:rsid w:val="00D14A51"/>
    <w:rsid w:val="00D14C62"/>
    <w:rsid w:val="00D15F68"/>
    <w:rsid w:val="00D169AF"/>
    <w:rsid w:val="00D16D3D"/>
    <w:rsid w:val="00D1709F"/>
    <w:rsid w:val="00D17764"/>
    <w:rsid w:val="00D17860"/>
    <w:rsid w:val="00D178B7"/>
    <w:rsid w:val="00D17BBB"/>
    <w:rsid w:val="00D17C4C"/>
    <w:rsid w:val="00D17E5C"/>
    <w:rsid w:val="00D20B1F"/>
    <w:rsid w:val="00D21095"/>
    <w:rsid w:val="00D211B3"/>
    <w:rsid w:val="00D21B3C"/>
    <w:rsid w:val="00D21EFE"/>
    <w:rsid w:val="00D2215C"/>
    <w:rsid w:val="00D22904"/>
    <w:rsid w:val="00D22DD9"/>
    <w:rsid w:val="00D23031"/>
    <w:rsid w:val="00D233D4"/>
    <w:rsid w:val="00D23D2D"/>
    <w:rsid w:val="00D23FAC"/>
    <w:rsid w:val="00D241A6"/>
    <w:rsid w:val="00D24543"/>
    <w:rsid w:val="00D247C4"/>
    <w:rsid w:val="00D26008"/>
    <w:rsid w:val="00D261AC"/>
    <w:rsid w:val="00D264F9"/>
    <w:rsid w:val="00D266F2"/>
    <w:rsid w:val="00D26DDF"/>
    <w:rsid w:val="00D27005"/>
    <w:rsid w:val="00D3013E"/>
    <w:rsid w:val="00D304D2"/>
    <w:rsid w:val="00D3062B"/>
    <w:rsid w:val="00D3092D"/>
    <w:rsid w:val="00D30A6F"/>
    <w:rsid w:val="00D30C12"/>
    <w:rsid w:val="00D3127B"/>
    <w:rsid w:val="00D31D1C"/>
    <w:rsid w:val="00D31E99"/>
    <w:rsid w:val="00D321C1"/>
    <w:rsid w:val="00D3303C"/>
    <w:rsid w:val="00D333BE"/>
    <w:rsid w:val="00D33A19"/>
    <w:rsid w:val="00D33D30"/>
    <w:rsid w:val="00D34455"/>
    <w:rsid w:val="00D34582"/>
    <w:rsid w:val="00D346A3"/>
    <w:rsid w:val="00D34AF8"/>
    <w:rsid w:val="00D3544A"/>
    <w:rsid w:val="00D35561"/>
    <w:rsid w:val="00D3635B"/>
    <w:rsid w:val="00D3658F"/>
    <w:rsid w:val="00D36CAE"/>
    <w:rsid w:val="00D36E00"/>
    <w:rsid w:val="00D3767A"/>
    <w:rsid w:val="00D37EFB"/>
    <w:rsid w:val="00D40191"/>
    <w:rsid w:val="00D40AEC"/>
    <w:rsid w:val="00D40BB3"/>
    <w:rsid w:val="00D41901"/>
    <w:rsid w:val="00D426AF"/>
    <w:rsid w:val="00D43199"/>
    <w:rsid w:val="00D436B0"/>
    <w:rsid w:val="00D441C0"/>
    <w:rsid w:val="00D4424E"/>
    <w:rsid w:val="00D442A0"/>
    <w:rsid w:val="00D446A6"/>
    <w:rsid w:val="00D44768"/>
    <w:rsid w:val="00D44A42"/>
    <w:rsid w:val="00D44DE1"/>
    <w:rsid w:val="00D45043"/>
    <w:rsid w:val="00D451C5"/>
    <w:rsid w:val="00D45592"/>
    <w:rsid w:val="00D45773"/>
    <w:rsid w:val="00D460E0"/>
    <w:rsid w:val="00D467FC"/>
    <w:rsid w:val="00D4683D"/>
    <w:rsid w:val="00D47505"/>
    <w:rsid w:val="00D4755F"/>
    <w:rsid w:val="00D4791B"/>
    <w:rsid w:val="00D47D7C"/>
    <w:rsid w:val="00D505B2"/>
    <w:rsid w:val="00D507F0"/>
    <w:rsid w:val="00D50962"/>
    <w:rsid w:val="00D51638"/>
    <w:rsid w:val="00D51ADE"/>
    <w:rsid w:val="00D52183"/>
    <w:rsid w:val="00D521C3"/>
    <w:rsid w:val="00D52F5A"/>
    <w:rsid w:val="00D52FE7"/>
    <w:rsid w:val="00D54190"/>
    <w:rsid w:val="00D54339"/>
    <w:rsid w:val="00D5468B"/>
    <w:rsid w:val="00D54872"/>
    <w:rsid w:val="00D54AA0"/>
    <w:rsid w:val="00D557EB"/>
    <w:rsid w:val="00D5666C"/>
    <w:rsid w:val="00D56F46"/>
    <w:rsid w:val="00D56FE1"/>
    <w:rsid w:val="00D575B1"/>
    <w:rsid w:val="00D576B1"/>
    <w:rsid w:val="00D57F19"/>
    <w:rsid w:val="00D60183"/>
    <w:rsid w:val="00D6023B"/>
    <w:rsid w:val="00D6034B"/>
    <w:rsid w:val="00D605E6"/>
    <w:rsid w:val="00D60673"/>
    <w:rsid w:val="00D606AD"/>
    <w:rsid w:val="00D60984"/>
    <w:rsid w:val="00D60B7D"/>
    <w:rsid w:val="00D60F5E"/>
    <w:rsid w:val="00D61048"/>
    <w:rsid w:val="00D619A3"/>
    <w:rsid w:val="00D62179"/>
    <w:rsid w:val="00D62197"/>
    <w:rsid w:val="00D6275E"/>
    <w:rsid w:val="00D62855"/>
    <w:rsid w:val="00D628C9"/>
    <w:rsid w:val="00D62921"/>
    <w:rsid w:val="00D62A1F"/>
    <w:rsid w:val="00D62EE7"/>
    <w:rsid w:val="00D6312D"/>
    <w:rsid w:val="00D636CB"/>
    <w:rsid w:val="00D636FF"/>
    <w:rsid w:val="00D63813"/>
    <w:rsid w:val="00D6457E"/>
    <w:rsid w:val="00D652EC"/>
    <w:rsid w:val="00D656CA"/>
    <w:rsid w:val="00D65FEF"/>
    <w:rsid w:val="00D66299"/>
    <w:rsid w:val="00D667B1"/>
    <w:rsid w:val="00D66ADF"/>
    <w:rsid w:val="00D6714D"/>
    <w:rsid w:val="00D67336"/>
    <w:rsid w:val="00D6762B"/>
    <w:rsid w:val="00D67A08"/>
    <w:rsid w:val="00D703C1"/>
    <w:rsid w:val="00D70A53"/>
    <w:rsid w:val="00D70BC2"/>
    <w:rsid w:val="00D70C39"/>
    <w:rsid w:val="00D71052"/>
    <w:rsid w:val="00D712C8"/>
    <w:rsid w:val="00D71557"/>
    <w:rsid w:val="00D71CD6"/>
    <w:rsid w:val="00D72725"/>
    <w:rsid w:val="00D728A9"/>
    <w:rsid w:val="00D72A70"/>
    <w:rsid w:val="00D73397"/>
    <w:rsid w:val="00D73F9E"/>
    <w:rsid w:val="00D73FD6"/>
    <w:rsid w:val="00D7603C"/>
    <w:rsid w:val="00D7606E"/>
    <w:rsid w:val="00D76180"/>
    <w:rsid w:val="00D77542"/>
    <w:rsid w:val="00D77AB6"/>
    <w:rsid w:val="00D77B02"/>
    <w:rsid w:val="00D77EF4"/>
    <w:rsid w:val="00D77F24"/>
    <w:rsid w:val="00D77F72"/>
    <w:rsid w:val="00D8052C"/>
    <w:rsid w:val="00D80889"/>
    <w:rsid w:val="00D81465"/>
    <w:rsid w:val="00D81627"/>
    <w:rsid w:val="00D8190E"/>
    <w:rsid w:val="00D81ADF"/>
    <w:rsid w:val="00D81B05"/>
    <w:rsid w:val="00D8277E"/>
    <w:rsid w:val="00D835C4"/>
    <w:rsid w:val="00D8373E"/>
    <w:rsid w:val="00D83A38"/>
    <w:rsid w:val="00D83AF5"/>
    <w:rsid w:val="00D83B43"/>
    <w:rsid w:val="00D83ECF"/>
    <w:rsid w:val="00D848DB"/>
    <w:rsid w:val="00D84EAC"/>
    <w:rsid w:val="00D85C2B"/>
    <w:rsid w:val="00D85EF4"/>
    <w:rsid w:val="00D86427"/>
    <w:rsid w:val="00D865BF"/>
    <w:rsid w:val="00D865C1"/>
    <w:rsid w:val="00D8670F"/>
    <w:rsid w:val="00D87163"/>
    <w:rsid w:val="00D87962"/>
    <w:rsid w:val="00D87D7C"/>
    <w:rsid w:val="00D9084D"/>
    <w:rsid w:val="00D90AE1"/>
    <w:rsid w:val="00D9102F"/>
    <w:rsid w:val="00D915D2"/>
    <w:rsid w:val="00D91BA5"/>
    <w:rsid w:val="00D91C5D"/>
    <w:rsid w:val="00D91CA3"/>
    <w:rsid w:val="00D92A33"/>
    <w:rsid w:val="00D92B51"/>
    <w:rsid w:val="00D92C25"/>
    <w:rsid w:val="00D92DFF"/>
    <w:rsid w:val="00D94130"/>
    <w:rsid w:val="00D947BD"/>
    <w:rsid w:val="00D953B2"/>
    <w:rsid w:val="00D958E6"/>
    <w:rsid w:val="00D95E4C"/>
    <w:rsid w:val="00D96712"/>
    <w:rsid w:val="00D97216"/>
    <w:rsid w:val="00D97C60"/>
    <w:rsid w:val="00DA0131"/>
    <w:rsid w:val="00DA0297"/>
    <w:rsid w:val="00DA0A18"/>
    <w:rsid w:val="00DA0B1D"/>
    <w:rsid w:val="00DA1245"/>
    <w:rsid w:val="00DA1EBD"/>
    <w:rsid w:val="00DA20D6"/>
    <w:rsid w:val="00DA21C6"/>
    <w:rsid w:val="00DA290E"/>
    <w:rsid w:val="00DA308E"/>
    <w:rsid w:val="00DA3961"/>
    <w:rsid w:val="00DA459C"/>
    <w:rsid w:val="00DA499F"/>
    <w:rsid w:val="00DA5A92"/>
    <w:rsid w:val="00DA639E"/>
    <w:rsid w:val="00DA69FB"/>
    <w:rsid w:val="00DA6ACD"/>
    <w:rsid w:val="00DA6B54"/>
    <w:rsid w:val="00DA6BF2"/>
    <w:rsid w:val="00DA708C"/>
    <w:rsid w:val="00DA7838"/>
    <w:rsid w:val="00DB0171"/>
    <w:rsid w:val="00DB0197"/>
    <w:rsid w:val="00DB042A"/>
    <w:rsid w:val="00DB0496"/>
    <w:rsid w:val="00DB08B2"/>
    <w:rsid w:val="00DB0B41"/>
    <w:rsid w:val="00DB0DC1"/>
    <w:rsid w:val="00DB1ABC"/>
    <w:rsid w:val="00DB1BA4"/>
    <w:rsid w:val="00DB1C97"/>
    <w:rsid w:val="00DB269E"/>
    <w:rsid w:val="00DB2901"/>
    <w:rsid w:val="00DB2AB7"/>
    <w:rsid w:val="00DB2BF9"/>
    <w:rsid w:val="00DB2CAC"/>
    <w:rsid w:val="00DB33AB"/>
    <w:rsid w:val="00DB3939"/>
    <w:rsid w:val="00DB4E4B"/>
    <w:rsid w:val="00DB5B0C"/>
    <w:rsid w:val="00DB5C47"/>
    <w:rsid w:val="00DB6248"/>
    <w:rsid w:val="00DB6519"/>
    <w:rsid w:val="00DB66E7"/>
    <w:rsid w:val="00DB6748"/>
    <w:rsid w:val="00DB7558"/>
    <w:rsid w:val="00DC0331"/>
    <w:rsid w:val="00DC051E"/>
    <w:rsid w:val="00DC061B"/>
    <w:rsid w:val="00DC1C9B"/>
    <w:rsid w:val="00DC24EE"/>
    <w:rsid w:val="00DC2973"/>
    <w:rsid w:val="00DC2CA2"/>
    <w:rsid w:val="00DC33BB"/>
    <w:rsid w:val="00DC3A54"/>
    <w:rsid w:val="00DC3C0D"/>
    <w:rsid w:val="00DC3D43"/>
    <w:rsid w:val="00DC44D1"/>
    <w:rsid w:val="00DC4594"/>
    <w:rsid w:val="00DC47F1"/>
    <w:rsid w:val="00DC488F"/>
    <w:rsid w:val="00DC4E98"/>
    <w:rsid w:val="00DC4F6F"/>
    <w:rsid w:val="00DC5164"/>
    <w:rsid w:val="00DC56D2"/>
    <w:rsid w:val="00DC66E5"/>
    <w:rsid w:val="00DC743A"/>
    <w:rsid w:val="00DC7585"/>
    <w:rsid w:val="00DC7B03"/>
    <w:rsid w:val="00DC7F3A"/>
    <w:rsid w:val="00DD03AB"/>
    <w:rsid w:val="00DD075C"/>
    <w:rsid w:val="00DD0DCC"/>
    <w:rsid w:val="00DD1503"/>
    <w:rsid w:val="00DD1E88"/>
    <w:rsid w:val="00DD1EA8"/>
    <w:rsid w:val="00DD26B9"/>
    <w:rsid w:val="00DD2719"/>
    <w:rsid w:val="00DD2953"/>
    <w:rsid w:val="00DD2BCD"/>
    <w:rsid w:val="00DD2D2E"/>
    <w:rsid w:val="00DD2ED4"/>
    <w:rsid w:val="00DD2FD3"/>
    <w:rsid w:val="00DD35EF"/>
    <w:rsid w:val="00DD3B30"/>
    <w:rsid w:val="00DD3DEA"/>
    <w:rsid w:val="00DD4490"/>
    <w:rsid w:val="00DD51FB"/>
    <w:rsid w:val="00DD5393"/>
    <w:rsid w:val="00DD5430"/>
    <w:rsid w:val="00DD6EDB"/>
    <w:rsid w:val="00DD6FAF"/>
    <w:rsid w:val="00DD75C9"/>
    <w:rsid w:val="00DD789F"/>
    <w:rsid w:val="00DD7961"/>
    <w:rsid w:val="00DD79FB"/>
    <w:rsid w:val="00DD7A8D"/>
    <w:rsid w:val="00DE0180"/>
    <w:rsid w:val="00DE0557"/>
    <w:rsid w:val="00DE0AAB"/>
    <w:rsid w:val="00DE10CF"/>
    <w:rsid w:val="00DE1125"/>
    <w:rsid w:val="00DE137F"/>
    <w:rsid w:val="00DE1AA4"/>
    <w:rsid w:val="00DE2635"/>
    <w:rsid w:val="00DE2842"/>
    <w:rsid w:val="00DE28E7"/>
    <w:rsid w:val="00DE2C59"/>
    <w:rsid w:val="00DE2DBB"/>
    <w:rsid w:val="00DE3912"/>
    <w:rsid w:val="00DE3CDC"/>
    <w:rsid w:val="00DE3F11"/>
    <w:rsid w:val="00DE3FD2"/>
    <w:rsid w:val="00DE48A4"/>
    <w:rsid w:val="00DE48DA"/>
    <w:rsid w:val="00DE4A5E"/>
    <w:rsid w:val="00DE5233"/>
    <w:rsid w:val="00DE557A"/>
    <w:rsid w:val="00DE5780"/>
    <w:rsid w:val="00DE58CE"/>
    <w:rsid w:val="00DE5EC9"/>
    <w:rsid w:val="00DE6976"/>
    <w:rsid w:val="00DE7302"/>
    <w:rsid w:val="00DE746B"/>
    <w:rsid w:val="00DE78E4"/>
    <w:rsid w:val="00DE7A70"/>
    <w:rsid w:val="00DF0F1A"/>
    <w:rsid w:val="00DF0F88"/>
    <w:rsid w:val="00DF11CE"/>
    <w:rsid w:val="00DF1299"/>
    <w:rsid w:val="00DF148B"/>
    <w:rsid w:val="00DF17E4"/>
    <w:rsid w:val="00DF1C47"/>
    <w:rsid w:val="00DF2F9D"/>
    <w:rsid w:val="00DF302F"/>
    <w:rsid w:val="00DF3410"/>
    <w:rsid w:val="00DF3667"/>
    <w:rsid w:val="00DF4A3E"/>
    <w:rsid w:val="00DF58B1"/>
    <w:rsid w:val="00DF5CF6"/>
    <w:rsid w:val="00DF6162"/>
    <w:rsid w:val="00DF6641"/>
    <w:rsid w:val="00DF7459"/>
    <w:rsid w:val="00DF76D3"/>
    <w:rsid w:val="00DF77B2"/>
    <w:rsid w:val="00DF79A5"/>
    <w:rsid w:val="00E0133D"/>
    <w:rsid w:val="00E01448"/>
    <w:rsid w:val="00E01856"/>
    <w:rsid w:val="00E02FE9"/>
    <w:rsid w:val="00E03FCA"/>
    <w:rsid w:val="00E0459C"/>
    <w:rsid w:val="00E048A2"/>
    <w:rsid w:val="00E04B1C"/>
    <w:rsid w:val="00E05104"/>
    <w:rsid w:val="00E05273"/>
    <w:rsid w:val="00E055A1"/>
    <w:rsid w:val="00E06014"/>
    <w:rsid w:val="00E0633B"/>
    <w:rsid w:val="00E066C6"/>
    <w:rsid w:val="00E06C1D"/>
    <w:rsid w:val="00E06F39"/>
    <w:rsid w:val="00E07398"/>
    <w:rsid w:val="00E0739A"/>
    <w:rsid w:val="00E0774F"/>
    <w:rsid w:val="00E07794"/>
    <w:rsid w:val="00E104AB"/>
    <w:rsid w:val="00E10753"/>
    <w:rsid w:val="00E10CBC"/>
    <w:rsid w:val="00E10F61"/>
    <w:rsid w:val="00E117EC"/>
    <w:rsid w:val="00E12BC6"/>
    <w:rsid w:val="00E13C5D"/>
    <w:rsid w:val="00E142CF"/>
    <w:rsid w:val="00E1458B"/>
    <w:rsid w:val="00E145DA"/>
    <w:rsid w:val="00E146F1"/>
    <w:rsid w:val="00E15864"/>
    <w:rsid w:val="00E15B65"/>
    <w:rsid w:val="00E16371"/>
    <w:rsid w:val="00E1687B"/>
    <w:rsid w:val="00E16E39"/>
    <w:rsid w:val="00E174F3"/>
    <w:rsid w:val="00E17795"/>
    <w:rsid w:val="00E178F6"/>
    <w:rsid w:val="00E20682"/>
    <w:rsid w:val="00E20748"/>
    <w:rsid w:val="00E20E4B"/>
    <w:rsid w:val="00E212E6"/>
    <w:rsid w:val="00E21349"/>
    <w:rsid w:val="00E22424"/>
    <w:rsid w:val="00E22DF8"/>
    <w:rsid w:val="00E22E33"/>
    <w:rsid w:val="00E232B4"/>
    <w:rsid w:val="00E24669"/>
    <w:rsid w:val="00E24706"/>
    <w:rsid w:val="00E26364"/>
    <w:rsid w:val="00E2674A"/>
    <w:rsid w:val="00E27929"/>
    <w:rsid w:val="00E27962"/>
    <w:rsid w:val="00E27E4B"/>
    <w:rsid w:val="00E27F22"/>
    <w:rsid w:val="00E302AE"/>
    <w:rsid w:val="00E30366"/>
    <w:rsid w:val="00E30DBD"/>
    <w:rsid w:val="00E30E9B"/>
    <w:rsid w:val="00E31631"/>
    <w:rsid w:val="00E31B16"/>
    <w:rsid w:val="00E322B6"/>
    <w:rsid w:val="00E3249A"/>
    <w:rsid w:val="00E32879"/>
    <w:rsid w:val="00E32ECF"/>
    <w:rsid w:val="00E336FD"/>
    <w:rsid w:val="00E3397E"/>
    <w:rsid w:val="00E33B13"/>
    <w:rsid w:val="00E341FD"/>
    <w:rsid w:val="00E3499A"/>
    <w:rsid w:val="00E35116"/>
    <w:rsid w:val="00E3671B"/>
    <w:rsid w:val="00E36B43"/>
    <w:rsid w:val="00E36DD9"/>
    <w:rsid w:val="00E37305"/>
    <w:rsid w:val="00E378F7"/>
    <w:rsid w:val="00E37E51"/>
    <w:rsid w:val="00E40814"/>
    <w:rsid w:val="00E40AA2"/>
    <w:rsid w:val="00E41320"/>
    <w:rsid w:val="00E4288F"/>
    <w:rsid w:val="00E430AD"/>
    <w:rsid w:val="00E44152"/>
    <w:rsid w:val="00E44814"/>
    <w:rsid w:val="00E44C85"/>
    <w:rsid w:val="00E4500F"/>
    <w:rsid w:val="00E46078"/>
    <w:rsid w:val="00E4663C"/>
    <w:rsid w:val="00E472E3"/>
    <w:rsid w:val="00E479DA"/>
    <w:rsid w:val="00E479F4"/>
    <w:rsid w:val="00E47F48"/>
    <w:rsid w:val="00E50131"/>
    <w:rsid w:val="00E5096C"/>
    <w:rsid w:val="00E50BF3"/>
    <w:rsid w:val="00E50E17"/>
    <w:rsid w:val="00E525B4"/>
    <w:rsid w:val="00E528A1"/>
    <w:rsid w:val="00E52A55"/>
    <w:rsid w:val="00E52CF0"/>
    <w:rsid w:val="00E534A9"/>
    <w:rsid w:val="00E538E6"/>
    <w:rsid w:val="00E539E7"/>
    <w:rsid w:val="00E53BE1"/>
    <w:rsid w:val="00E54074"/>
    <w:rsid w:val="00E54DFC"/>
    <w:rsid w:val="00E55090"/>
    <w:rsid w:val="00E5550B"/>
    <w:rsid w:val="00E55A41"/>
    <w:rsid w:val="00E55E23"/>
    <w:rsid w:val="00E5633D"/>
    <w:rsid w:val="00E56B6E"/>
    <w:rsid w:val="00E56CCC"/>
    <w:rsid w:val="00E60446"/>
    <w:rsid w:val="00E60FAA"/>
    <w:rsid w:val="00E61AD9"/>
    <w:rsid w:val="00E620D1"/>
    <w:rsid w:val="00E620FC"/>
    <w:rsid w:val="00E621CB"/>
    <w:rsid w:val="00E62735"/>
    <w:rsid w:val="00E62FB0"/>
    <w:rsid w:val="00E631E1"/>
    <w:rsid w:val="00E63284"/>
    <w:rsid w:val="00E63769"/>
    <w:rsid w:val="00E6385E"/>
    <w:rsid w:val="00E64636"/>
    <w:rsid w:val="00E64E05"/>
    <w:rsid w:val="00E65B14"/>
    <w:rsid w:val="00E6604D"/>
    <w:rsid w:val="00E6674F"/>
    <w:rsid w:val="00E6683D"/>
    <w:rsid w:val="00E6702A"/>
    <w:rsid w:val="00E675DC"/>
    <w:rsid w:val="00E6791A"/>
    <w:rsid w:val="00E67C6B"/>
    <w:rsid w:val="00E70187"/>
    <w:rsid w:val="00E701F8"/>
    <w:rsid w:val="00E70365"/>
    <w:rsid w:val="00E7044E"/>
    <w:rsid w:val="00E70622"/>
    <w:rsid w:val="00E7095E"/>
    <w:rsid w:val="00E70B3D"/>
    <w:rsid w:val="00E70F82"/>
    <w:rsid w:val="00E710AC"/>
    <w:rsid w:val="00E71F38"/>
    <w:rsid w:val="00E725C0"/>
    <w:rsid w:val="00E725F6"/>
    <w:rsid w:val="00E72B03"/>
    <w:rsid w:val="00E72BA9"/>
    <w:rsid w:val="00E72DA5"/>
    <w:rsid w:val="00E72E54"/>
    <w:rsid w:val="00E73262"/>
    <w:rsid w:val="00E734D2"/>
    <w:rsid w:val="00E7364F"/>
    <w:rsid w:val="00E737D8"/>
    <w:rsid w:val="00E73B85"/>
    <w:rsid w:val="00E7408F"/>
    <w:rsid w:val="00E74093"/>
    <w:rsid w:val="00E7424D"/>
    <w:rsid w:val="00E7441B"/>
    <w:rsid w:val="00E74589"/>
    <w:rsid w:val="00E74825"/>
    <w:rsid w:val="00E75471"/>
    <w:rsid w:val="00E7565E"/>
    <w:rsid w:val="00E75C92"/>
    <w:rsid w:val="00E7614F"/>
    <w:rsid w:val="00E76909"/>
    <w:rsid w:val="00E7690C"/>
    <w:rsid w:val="00E76988"/>
    <w:rsid w:val="00E77254"/>
    <w:rsid w:val="00E80167"/>
    <w:rsid w:val="00E808DA"/>
    <w:rsid w:val="00E80C14"/>
    <w:rsid w:val="00E8121D"/>
    <w:rsid w:val="00E8122D"/>
    <w:rsid w:val="00E8155B"/>
    <w:rsid w:val="00E81701"/>
    <w:rsid w:val="00E81BD6"/>
    <w:rsid w:val="00E825E1"/>
    <w:rsid w:val="00E827AD"/>
    <w:rsid w:val="00E8296E"/>
    <w:rsid w:val="00E82A5F"/>
    <w:rsid w:val="00E82DCD"/>
    <w:rsid w:val="00E8329F"/>
    <w:rsid w:val="00E83B91"/>
    <w:rsid w:val="00E83B9C"/>
    <w:rsid w:val="00E841B9"/>
    <w:rsid w:val="00E84E08"/>
    <w:rsid w:val="00E851AA"/>
    <w:rsid w:val="00E856FD"/>
    <w:rsid w:val="00E85E5A"/>
    <w:rsid w:val="00E86C93"/>
    <w:rsid w:val="00E86EB7"/>
    <w:rsid w:val="00E876C1"/>
    <w:rsid w:val="00E90810"/>
    <w:rsid w:val="00E9086D"/>
    <w:rsid w:val="00E9115A"/>
    <w:rsid w:val="00E91341"/>
    <w:rsid w:val="00E91815"/>
    <w:rsid w:val="00E91A9C"/>
    <w:rsid w:val="00E92669"/>
    <w:rsid w:val="00E92C7A"/>
    <w:rsid w:val="00E93129"/>
    <w:rsid w:val="00E932D2"/>
    <w:rsid w:val="00E943DD"/>
    <w:rsid w:val="00E948C8"/>
    <w:rsid w:val="00E95241"/>
    <w:rsid w:val="00E952F4"/>
    <w:rsid w:val="00E954FE"/>
    <w:rsid w:val="00E95C19"/>
    <w:rsid w:val="00E95F3F"/>
    <w:rsid w:val="00E9602B"/>
    <w:rsid w:val="00E960A2"/>
    <w:rsid w:val="00E96125"/>
    <w:rsid w:val="00E965E4"/>
    <w:rsid w:val="00E966A8"/>
    <w:rsid w:val="00E9684B"/>
    <w:rsid w:val="00E9692C"/>
    <w:rsid w:val="00E96F4A"/>
    <w:rsid w:val="00E97131"/>
    <w:rsid w:val="00E97652"/>
    <w:rsid w:val="00E97755"/>
    <w:rsid w:val="00E97C7A"/>
    <w:rsid w:val="00E97C7B"/>
    <w:rsid w:val="00E97FC9"/>
    <w:rsid w:val="00EA0126"/>
    <w:rsid w:val="00EA05DF"/>
    <w:rsid w:val="00EA0E45"/>
    <w:rsid w:val="00EA108E"/>
    <w:rsid w:val="00EA15A9"/>
    <w:rsid w:val="00EA168C"/>
    <w:rsid w:val="00EA1C8B"/>
    <w:rsid w:val="00EA1EE9"/>
    <w:rsid w:val="00EA205D"/>
    <w:rsid w:val="00EA3256"/>
    <w:rsid w:val="00EA39CC"/>
    <w:rsid w:val="00EA3A3C"/>
    <w:rsid w:val="00EA3A5C"/>
    <w:rsid w:val="00EA4B06"/>
    <w:rsid w:val="00EA513A"/>
    <w:rsid w:val="00EA5161"/>
    <w:rsid w:val="00EA5AE9"/>
    <w:rsid w:val="00EA68F7"/>
    <w:rsid w:val="00EA695C"/>
    <w:rsid w:val="00EA7039"/>
    <w:rsid w:val="00EA7086"/>
    <w:rsid w:val="00EA70B1"/>
    <w:rsid w:val="00EA7253"/>
    <w:rsid w:val="00EA790C"/>
    <w:rsid w:val="00EA79C5"/>
    <w:rsid w:val="00EA7A94"/>
    <w:rsid w:val="00EB01B6"/>
    <w:rsid w:val="00EB048E"/>
    <w:rsid w:val="00EB04F3"/>
    <w:rsid w:val="00EB1734"/>
    <w:rsid w:val="00EB1BB9"/>
    <w:rsid w:val="00EB1D0F"/>
    <w:rsid w:val="00EB1EDA"/>
    <w:rsid w:val="00EB2626"/>
    <w:rsid w:val="00EB3139"/>
    <w:rsid w:val="00EB3CD2"/>
    <w:rsid w:val="00EB4476"/>
    <w:rsid w:val="00EB486A"/>
    <w:rsid w:val="00EB4A75"/>
    <w:rsid w:val="00EB4CBB"/>
    <w:rsid w:val="00EB4CF4"/>
    <w:rsid w:val="00EB4D66"/>
    <w:rsid w:val="00EB4F7D"/>
    <w:rsid w:val="00EB5270"/>
    <w:rsid w:val="00EB5375"/>
    <w:rsid w:val="00EB55AC"/>
    <w:rsid w:val="00EB5A12"/>
    <w:rsid w:val="00EB63F7"/>
    <w:rsid w:val="00EB6B24"/>
    <w:rsid w:val="00EB7191"/>
    <w:rsid w:val="00EB759F"/>
    <w:rsid w:val="00EB77E7"/>
    <w:rsid w:val="00EB7DD2"/>
    <w:rsid w:val="00EC0391"/>
    <w:rsid w:val="00EC07B4"/>
    <w:rsid w:val="00EC08B9"/>
    <w:rsid w:val="00EC0C09"/>
    <w:rsid w:val="00EC0CDF"/>
    <w:rsid w:val="00EC1328"/>
    <w:rsid w:val="00EC2435"/>
    <w:rsid w:val="00EC32E1"/>
    <w:rsid w:val="00EC33B0"/>
    <w:rsid w:val="00EC350F"/>
    <w:rsid w:val="00EC3A7F"/>
    <w:rsid w:val="00EC3BA3"/>
    <w:rsid w:val="00EC4104"/>
    <w:rsid w:val="00EC41C4"/>
    <w:rsid w:val="00EC44A7"/>
    <w:rsid w:val="00EC480F"/>
    <w:rsid w:val="00EC4AB3"/>
    <w:rsid w:val="00EC5CBB"/>
    <w:rsid w:val="00EC5EAF"/>
    <w:rsid w:val="00EC6865"/>
    <w:rsid w:val="00EC7026"/>
    <w:rsid w:val="00EC7281"/>
    <w:rsid w:val="00ED0C57"/>
    <w:rsid w:val="00ED0E0B"/>
    <w:rsid w:val="00ED17F2"/>
    <w:rsid w:val="00ED1BB6"/>
    <w:rsid w:val="00ED1E79"/>
    <w:rsid w:val="00ED206D"/>
    <w:rsid w:val="00ED2150"/>
    <w:rsid w:val="00ED271F"/>
    <w:rsid w:val="00ED2ABC"/>
    <w:rsid w:val="00ED2E8D"/>
    <w:rsid w:val="00ED3B3D"/>
    <w:rsid w:val="00ED3D2B"/>
    <w:rsid w:val="00ED3ED7"/>
    <w:rsid w:val="00ED43DF"/>
    <w:rsid w:val="00ED4A8D"/>
    <w:rsid w:val="00ED4B86"/>
    <w:rsid w:val="00ED527A"/>
    <w:rsid w:val="00ED5AF9"/>
    <w:rsid w:val="00ED6070"/>
    <w:rsid w:val="00ED6599"/>
    <w:rsid w:val="00ED6613"/>
    <w:rsid w:val="00ED683D"/>
    <w:rsid w:val="00ED6871"/>
    <w:rsid w:val="00EE1446"/>
    <w:rsid w:val="00EE15A3"/>
    <w:rsid w:val="00EE16EA"/>
    <w:rsid w:val="00EE21B9"/>
    <w:rsid w:val="00EE25D3"/>
    <w:rsid w:val="00EE26A3"/>
    <w:rsid w:val="00EE2895"/>
    <w:rsid w:val="00EE2B51"/>
    <w:rsid w:val="00EE2D8E"/>
    <w:rsid w:val="00EE3756"/>
    <w:rsid w:val="00EE3B4F"/>
    <w:rsid w:val="00EE3CAD"/>
    <w:rsid w:val="00EE40FC"/>
    <w:rsid w:val="00EE417E"/>
    <w:rsid w:val="00EE429A"/>
    <w:rsid w:val="00EE431F"/>
    <w:rsid w:val="00EE447C"/>
    <w:rsid w:val="00EE4C99"/>
    <w:rsid w:val="00EE53A4"/>
    <w:rsid w:val="00EE54E4"/>
    <w:rsid w:val="00EE5726"/>
    <w:rsid w:val="00EE5929"/>
    <w:rsid w:val="00EE5AD5"/>
    <w:rsid w:val="00EE5FE8"/>
    <w:rsid w:val="00EE7114"/>
    <w:rsid w:val="00EE76E6"/>
    <w:rsid w:val="00EE78C0"/>
    <w:rsid w:val="00EE7A12"/>
    <w:rsid w:val="00EE7F4B"/>
    <w:rsid w:val="00EE7FCD"/>
    <w:rsid w:val="00EF0733"/>
    <w:rsid w:val="00EF0A12"/>
    <w:rsid w:val="00EF0A99"/>
    <w:rsid w:val="00EF1015"/>
    <w:rsid w:val="00EF176C"/>
    <w:rsid w:val="00EF183F"/>
    <w:rsid w:val="00EF215B"/>
    <w:rsid w:val="00EF2245"/>
    <w:rsid w:val="00EF2661"/>
    <w:rsid w:val="00EF3145"/>
    <w:rsid w:val="00EF31F2"/>
    <w:rsid w:val="00EF3AFB"/>
    <w:rsid w:val="00EF3B48"/>
    <w:rsid w:val="00EF3BD9"/>
    <w:rsid w:val="00EF3DBA"/>
    <w:rsid w:val="00EF41F3"/>
    <w:rsid w:val="00EF42EB"/>
    <w:rsid w:val="00EF43F6"/>
    <w:rsid w:val="00EF4696"/>
    <w:rsid w:val="00EF4C77"/>
    <w:rsid w:val="00EF4C88"/>
    <w:rsid w:val="00EF60E9"/>
    <w:rsid w:val="00EF696B"/>
    <w:rsid w:val="00EF69D0"/>
    <w:rsid w:val="00EF7335"/>
    <w:rsid w:val="00EF7D51"/>
    <w:rsid w:val="00F0031C"/>
    <w:rsid w:val="00F0040B"/>
    <w:rsid w:val="00F00B07"/>
    <w:rsid w:val="00F01087"/>
    <w:rsid w:val="00F012B8"/>
    <w:rsid w:val="00F01796"/>
    <w:rsid w:val="00F01D3D"/>
    <w:rsid w:val="00F02FF4"/>
    <w:rsid w:val="00F03071"/>
    <w:rsid w:val="00F03F13"/>
    <w:rsid w:val="00F04A5F"/>
    <w:rsid w:val="00F0523B"/>
    <w:rsid w:val="00F0595C"/>
    <w:rsid w:val="00F0670C"/>
    <w:rsid w:val="00F06BC1"/>
    <w:rsid w:val="00F06D8A"/>
    <w:rsid w:val="00F06F08"/>
    <w:rsid w:val="00F06F1D"/>
    <w:rsid w:val="00F07216"/>
    <w:rsid w:val="00F07607"/>
    <w:rsid w:val="00F107B4"/>
    <w:rsid w:val="00F10D1A"/>
    <w:rsid w:val="00F10D76"/>
    <w:rsid w:val="00F11041"/>
    <w:rsid w:val="00F110C6"/>
    <w:rsid w:val="00F11387"/>
    <w:rsid w:val="00F11498"/>
    <w:rsid w:val="00F11CA8"/>
    <w:rsid w:val="00F11F87"/>
    <w:rsid w:val="00F120D0"/>
    <w:rsid w:val="00F12491"/>
    <w:rsid w:val="00F13D21"/>
    <w:rsid w:val="00F13E53"/>
    <w:rsid w:val="00F13FE0"/>
    <w:rsid w:val="00F14732"/>
    <w:rsid w:val="00F14D22"/>
    <w:rsid w:val="00F15377"/>
    <w:rsid w:val="00F16EDA"/>
    <w:rsid w:val="00F171ED"/>
    <w:rsid w:val="00F17422"/>
    <w:rsid w:val="00F1746B"/>
    <w:rsid w:val="00F17865"/>
    <w:rsid w:val="00F17F2E"/>
    <w:rsid w:val="00F20046"/>
    <w:rsid w:val="00F20E57"/>
    <w:rsid w:val="00F21ECE"/>
    <w:rsid w:val="00F227DB"/>
    <w:rsid w:val="00F22C29"/>
    <w:rsid w:val="00F23D70"/>
    <w:rsid w:val="00F23E6B"/>
    <w:rsid w:val="00F248FD"/>
    <w:rsid w:val="00F24A0F"/>
    <w:rsid w:val="00F2550B"/>
    <w:rsid w:val="00F25816"/>
    <w:rsid w:val="00F25C4E"/>
    <w:rsid w:val="00F25C7A"/>
    <w:rsid w:val="00F26239"/>
    <w:rsid w:val="00F26A17"/>
    <w:rsid w:val="00F26D35"/>
    <w:rsid w:val="00F26F0E"/>
    <w:rsid w:val="00F26F54"/>
    <w:rsid w:val="00F2719B"/>
    <w:rsid w:val="00F273E8"/>
    <w:rsid w:val="00F276C7"/>
    <w:rsid w:val="00F27A8F"/>
    <w:rsid w:val="00F3004F"/>
    <w:rsid w:val="00F308BC"/>
    <w:rsid w:val="00F30ED0"/>
    <w:rsid w:val="00F313E6"/>
    <w:rsid w:val="00F31790"/>
    <w:rsid w:val="00F31E8C"/>
    <w:rsid w:val="00F327DE"/>
    <w:rsid w:val="00F33838"/>
    <w:rsid w:val="00F33D08"/>
    <w:rsid w:val="00F34E9A"/>
    <w:rsid w:val="00F34FA1"/>
    <w:rsid w:val="00F35316"/>
    <w:rsid w:val="00F35509"/>
    <w:rsid w:val="00F355F3"/>
    <w:rsid w:val="00F35874"/>
    <w:rsid w:val="00F35B0A"/>
    <w:rsid w:val="00F35D50"/>
    <w:rsid w:val="00F364BC"/>
    <w:rsid w:val="00F367C5"/>
    <w:rsid w:val="00F36A44"/>
    <w:rsid w:val="00F37095"/>
    <w:rsid w:val="00F37A59"/>
    <w:rsid w:val="00F402CA"/>
    <w:rsid w:val="00F40B8D"/>
    <w:rsid w:val="00F40BBC"/>
    <w:rsid w:val="00F41134"/>
    <w:rsid w:val="00F41690"/>
    <w:rsid w:val="00F41C66"/>
    <w:rsid w:val="00F41DA8"/>
    <w:rsid w:val="00F422A6"/>
    <w:rsid w:val="00F42DBC"/>
    <w:rsid w:val="00F43060"/>
    <w:rsid w:val="00F43559"/>
    <w:rsid w:val="00F439F2"/>
    <w:rsid w:val="00F43AC8"/>
    <w:rsid w:val="00F43B85"/>
    <w:rsid w:val="00F44FB9"/>
    <w:rsid w:val="00F452D3"/>
    <w:rsid w:val="00F45470"/>
    <w:rsid w:val="00F45B9D"/>
    <w:rsid w:val="00F46011"/>
    <w:rsid w:val="00F4636D"/>
    <w:rsid w:val="00F463B3"/>
    <w:rsid w:val="00F46468"/>
    <w:rsid w:val="00F4695F"/>
    <w:rsid w:val="00F470C7"/>
    <w:rsid w:val="00F477B5"/>
    <w:rsid w:val="00F47E60"/>
    <w:rsid w:val="00F5006E"/>
    <w:rsid w:val="00F5025B"/>
    <w:rsid w:val="00F505F9"/>
    <w:rsid w:val="00F5067F"/>
    <w:rsid w:val="00F508CC"/>
    <w:rsid w:val="00F51092"/>
    <w:rsid w:val="00F516B1"/>
    <w:rsid w:val="00F518A1"/>
    <w:rsid w:val="00F51FF4"/>
    <w:rsid w:val="00F522D9"/>
    <w:rsid w:val="00F526D6"/>
    <w:rsid w:val="00F528C6"/>
    <w:rsid w:val="00F534AA"/>
    <w:rsid w:val="00F548FB"/>
    <w:rsid w:val="00F54AAE"/>
    <w:rsid w:val="00F54C4F"/>
    <w:rsid w:val="00F550DA"/>
    <w:rsid w:val="00F559C0"/>
    <w:rsid w:val="00F55A9C"/>
    <w:rsid w:val="00F55C02"/>
    <w:rsid w:val="00F5616A"/>
    <w:rsid w:val="00F565A2"/>
    <w:rsid w:val="00F56984"/>
    <w:rsid w:val="00F57064"/>
    <w:rsid w:val="00F5725A"/>
    <w:rsid w:val="00F57693"/>
    <w:rsid w:val="00F57CE7"/>
    <w:rsid w:val="00F600D6"/>
    <w:rsid w:val="00F60920"/>
    <w:rsid w:val="00F613E1"/>
    <w:rsid w:val="00F6140E"/>
    <w:rsid w:val="00F6191F"/>
    <w:rsid w:val="00F619C5"/>
    <w:rsid w:val="00F61EB6"/>
    <w:rsid w:val="00F622F6"/>
    <w:rsid w:val="00F6245E"/>
    <w:rsid w:val="00F62E80"/>
    <w:rsid w:val="00F6332B"/>
    <w:rsid w:val="00F633A3"/>
    <w:rsid w:val="00F639B9"/>
    <w:rsid w:val="00F63A60"/>
    <w:rsid w:val="00F6414D"/>
    <w:rsid w:val="00F64519"/>
    <w:rsid w:val="00F64B26"/>
    <w:rsid w:val="00F64C31"/>
    <w:rsid w:val="00F65355"/>
    <w:rsid w:val="00F657D1"/>
    <w:rsid w:val="00F658B2"/>
    <w:rsid w:val="00F66233"/>
    <w:rsid w:val="00F666F6"/>
    <w:rsid w:val="00F667B1"/>
    <w:rsid w:val="00F67386"/>
    <w:rsid w:val="00F674E7"/>
    <w:rsid w:val="00F6772D"/>
    <w:rsid w:val="00F70327"/>
    <w:rsid w:val="00F70CBB"/>
    <w:rsid w:val="00F71354"/>
    <w:rsid w:val="00F71647"/>
    <w:rsid w:val="00F719A7"/>
    <w:rsid w:val="00F71B6A"/>
    <w:rsid w:val="00F71C0B"/>
    <w:rsid w:val="00F72AE6"/>
    <w:rsid w:val="00F736EE"/>
    <w:rsid w:val="00F75D05"/>
    <w:rsid w:val="00F76264"/>
    <w:rsid w:val="00F76C09"/>
    <w:rsid w:val="00F76E03"/>
    <w:rsid w:val="00F76E92"/>
    <w:rsid w:val="00F771B6"/>
    <w:rsid w:val="00F77240"/>
    <w:rsid w:val="00F77438"/>
    <w:rsid w:val="00F777B0"/>
    <w:rsid w:val="00F7792E"/>
    <w:rsid w:val="00F77D23"/>
    <w:rsid w:val="00F81007"/>
    <w:rsid w:val="00F81196"/>
    <w:rsid w:val="00F812EC"/>
    <w:rsid w:val="00F818A0"/>
    <w:rsid w:val="00F818D0"/>
    <w:rsid w:val="00F82169"/>
    <w:rsid w:val="00F822FF"/>
    <w:rsid w:val="00F824D7"/>
    <w:rsid w:val="00F825C7"/>
    <w:rsid w:val="00F82A47"/>
    <w:rsid w:val="00F82CFA"/>
    <w:rsid w:val="00F83411"/>
    <w:rsid w:val="00F8484A"/>
    <w:rsid w:val="00F85698"/>
    <w:rsid w:val="00F856A2"/>
    <w:rsid w:val="00F85C25"/>
    <w:rsid w:val="00F865E9"/>
    <w:rsid w:val="00F86E6A"/>
    <w:rsid w:val="00F86EE0"/>
    <w:rsid w:val="00F872B3"/>
    <w:rsid w:val="00F872C4"/>
    <w:rsid w:val="00F90051"/>
    <w:rsid w:val="00F90067"/>
    <w:rsid w:val="00F90886"/>
    <w:rsid w:val="00F909AD"/>
    <w:rsid w:val="00F90B3E"/>
    <w:rsid w:val="00F922A5"/>
    <w:rsid w:val="00F93148"/>
    <w:rsid w:val="00F9325F"/>
    <w:rsid w:val="00F93EE8"/>
    <w:rsid w:val="00F94A98"/>
    <w:rsid w:val="00F95E2B"/>
    <w:rsid w:val="00F96230"/>
    <w:rsid w:val="00F96618"/>
    <w:rsid w:val="00F96B21"/>
    <w:rsid w:val="00F96F61"/>
    <w:rsid w:val="00F970B5"/>
    <w:rsid w:val="00F9723A"/>
    <w:rsid w:val="00F97565"/>
    <w:rsid w:val="00F9774D"/>
    <w:rsid w:val="00F97FB5"/>
    <w:rsid w:val="00FA0389"/>
    <w:rsid w:val="00FA0464"/>
    <w:rsid w:val="00FA0595"/>
    <w:rsid w:val="00FA0A56"/>
    <w:rsid w:val="00FA100F"/>
    <w:rsid w:val="00FA1088"/>
    <w:rsid w:val="00FA1377"/>
    <w:rsid w:val="00FA1EE0"/>
    <w:rsid w:val="00FA2079"/>
    <w:rsid w:val="00FA20CF"/>
    <w:rsid w:val="00FA22D4"/>
    <w:rsid w:val="00FA398B"/>
    <w:rsid w:val="00FA3A9A"/>
    <w:rsid w:val="00FA434C"/>
    <w:rsid w:val="00FA4EA6"/>
    <w:rsid w:val="00FA551E"/>
    <w:rsid w:val="00FA55B8"/>
    <w:rsid w:val="00FA589C"/>
    <w:rsid w:val="00FA5A30"/>
    <w:rsid w:val="00FA5DCA"/>
    <w:rsid w:val="00FA5FF8"/>
    <w:rsid w:val="00FA647E"/>
    <w:rsid w:val="00FA68F3"/>
    <w:rsid w:val="00FA6C26"/>
    <w:rsid w:val="00FA6C4A"/>
    <w:rsid w:val="00FA6E42"/>
    <w:rsid w:val="00FA7312"/>
    <w:rsid w:val="00FA7430"/>
    <w:rsid w:val="00FA789C"/>
    <w:rsid w:val="00FB0719"/>
    <w:rsid w:val="00FB109C"/>
    <w:rsid w:val="00FB19A9"/>
    <w:rsid w:val="00FB1A40"/>
    <w:rsid w:val="00FB1AAA"/>
    <w:rsid w:val="00FB1D69"/>
    <w:rsid w:val="00FB2563"/>
    <w:rsid w:val="00FB2712"/>
    <w:rsid w:val="00FB3636"/>
    <w:rsid w:val="00FB3B85"/>
    <w:rsid w:val="00FB3ECF"/>
    <w:rsid w:val="00FB3FE3"/>
    <w:rsid w:val="00FB46CC"/>
    <w:rsid w:val="00FB5403"/>
    <w:rsid w:val="00FB5616"/>
    <w:rsid w:val="00FB5A59"/>
    <w:rsid w:val="00FB5CD6"/>
    <w:rsid w:val="00FB6DF2"/>
    <w:rsid w:val="00FB6DF5"/>
    <w:rsid w:val="00FB732F"/>
    <w:rsid w:val="00FB7603"/>
    <w:rsid w:val="00FC00A4"/>
    <w:rsid w:val="00FC01EE"/>
    <w:rsid w:val="00FC13E2"/>
    <w:rsid w:val="00FC1D61"/>
    <w:rsid w:val="00FC2749"/>
    <w:rsid w:val="00FC2D37"/>
    <w:rsid w:val="00FC2D41"/>
    <w:rsid w:val="00FC2F03"/>
    <w:rsid w:val="00FC2FD7"/>
    <w:rsid w:val="00FC30B7"/>
    <w:rsid w:val="00FC3723"/>
    <w:rsid w:val="00FC3808"/>
    <w:rsid w:val="00FC3B3F"/>
    <w:rsid w:val="00FC3CCA"/>
    <w:rsid w:val="00FC4259"/>
    <w:rsid w:val="00FC4A68"/>
    <w:rsid w:val="00FC4AA4"/>
    <w:rsid w:val="00FC4E62"/>
    <w:rsid w:val="00FC5180"/>
    <w:rsid w:val="00FC52B9"/>
    <w:rsid w:val="00FC5454"/>
    <w:rsid w:val="00FC5508"/>
    <w:rsid w:val="00FC5EF1"/>
    <w:rsid w:val="00FC65B4"/>
    <w:rsid w:val="00FC6919"/>
    <w:rsid w:val="00FC693F"/>
    <w:rsid w:val="00FC69BB"/>
    <w:rsid w:val="00FC6A76"/>
    <w:rsid w:val="00FC6EFD"/>
    <w:rsid w:val="00FC6F25"/>
    <w:rsid w:val="00FC7798"/>
    <w:rsid w:val="00FC77F0"/>
    <w:rsid w:val="00FC7A87"/>
    <w:rsid w:val="00FC7AB1"/>
    <w:rsid w:val="00FD062F"/>
    <w:rsid w:val="00FD0AAD"/>
    <w:rsid w:val="00FD0C43"/>
    <w:rsid w:val="00FD159F"/>
    <w:rsid w:val="00FD160A"/>
    <w:rsid w:val="00FD1800"/>
    <w:rsid w:val="00FD1A9C"/>
    <w:rsid w:val="00FD1C17"/>
    <w:rsid w:val="00FD1D2E"/>
    <w:rsid w:val="00FD2113"/>
    <w:rsid w:val="00FD2437"/>
    <w:rsid w:val="00FD24F8"/>
    <w:rsid w:val="00FD2781"/>
    <w:rsid w:val="00FD2B53"/>
    <w:rsid w:val="00FD2BA8"/>
    <w:rsid w:val="00FD3567"/>
    <w:rsid w:val="00FD3797"/>
    <w:rsid w:val="00FD3815"/>
    <w:rsid w:val="00FD3F16"/>
    <w:rsid w:val="00FD54FF"/>
    <w:rsid w:val="00FD5F6D"/>
    <w:rsid w:val="00FD6E8A"/>
    <w:rsid w:val="00FD7356"/>
    <w:rsid w:val="00FD748C"/>
    <w:rsid w:val="00FD74E4"/>
    <w:rsid w:val="00FD7D7A"/>
    <w:rsid w:val="00FE0226"/>
    <w:rsid w:val="00FE05AE"/>
    <w:rsid w:val="00FE1057"/>
    <w:rsid w:val="00FE1105"/>
    <w:rsid w:val="00FE1B47"/>
    <w:rsid w:val="00FE1E1C"/>
    <w:rsid w:val="00FE2138"/>
    <w:rsid w:val="00FE25D8"/>
    <w:rsid w:val="00FE35DD"/>
    <w:rsid w:val="00FE3ABB"/>
    <w:rsid w:val="00FE3F0A"/>
    <w:rsid w:val="00FE3F9F"/>
    <w:rsid w:val="00FE4678"/>
    <w:rsid w:val="00FE4772"/>
    <w:rsid w:val="00FE4859"/>
    <w:rsid w:val="00FE4DF6"/>
    <w:rsid w:val="00FE507F"/>
    <w:rsid w:val="00FE550D"/>
    <w:rsid w:val="00FE565F"/>
    <w:rsid w:val="00FE678D"/>
    <w:rsid w:val="00FE67E4"/>
    <w:rsid w:val="00FE6CBA"/>
    <w:rsid w:val="00FE7323"/>
    <w:rsid w:val="00FE7727"/>
    <w:rsid w:val="00FF0433"/>
    <w:rsid w:val="00FF05B1"/>
    <w:rsid w:val="00FF09F5"/>
    <w:rsid w:val="00FF1066"/>
    <w:rsid w:val="00FF1D3D"/>
    <w:rsid w:val="00FF20BF"/>
    <w:rsid w:val="00FF2F8C"/>
    <w:rsid w:val="00FF2FBC"/>
    <w:rsid w:val="00FF32FD"/>
    <w:rsid w:val="00FF3A3E"/>
    <w:rsid w:val="00FF3B49"/>
    <w:rsid w:val="00FF42F8"/>
    <w:rsid w:val="00FF47CA"/>
    <w:rsid w:val="00FF4B2B"/>
    <w:rsid w:val="00FF4DBB"/>
    <w:rsid w:val="00FF4FE2"/>
    <w:rsid w:val="00FF529F"/>
    <w:rsid w:val="00FF5B3E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81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89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72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24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58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5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1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3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6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06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anz.com/content/dam/anzcom/pdf/institutional/reports/hydrogen-handbook-vol-2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lib.bsu.by/bitstream/123456789/259629/1/%D0%A4%D0%A5%D0%9E%D0%92%D0%AD_202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wi.ru/wp-content/uploads/2021/01/a.-da-roza-_vozobnovljaemye-istochniki-energi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24</Pages>
  <Words>3970</Words>
  <Characters>22630</Characters>
  <Application>Microsoft Office Word</Application>
  <DocSecurity>0</DocSecurity>
  <Lines>188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Квантовые алгоритмы машинного обучения - математические основы и перспективы применения</vt:lpstr>
      <vt:lpstr/>
    </vt:vector>
  </TitlesOfParts>
  <Manager>Дуплей Максим Игоревич</Manager>
  <Company>Школа программирования Maestro7IT</Company>
  <LinksUpToDate>false</LinksUpToDate>
  <CharactersWithSpaces>26547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Технологические тренды зелёного водорода анализ цепочки создания стоимости и барьеров масштабирования</dc:title>
  <dc:subject>Технологические тренды зелёного водорода анализ цепочки создания стоимости и барьеров масштабирования</dc:subject>
  <dc:creator>Дуплей Максим Игоревич</dc:creator>
  <cp:keywords/>
  <dc:description>https://stepik.org/users/150943726/teach</dc:description>
  <cp:lastModifiedBy>Максим Дуплей</cp:lastModifiedBy>
  <cp:revision>501</cp:revision>
  <dcterms:created xsi:type="dcterms:W3CDTF">2013-12-23T23:15:00Z</dcterms:created>
  <dcterms:modified xsi:type="dcterms:W3CDTF">2025-11-27T11:36:00Z</dcterms:modified>
  <cp:category/>
  <cp:version>3</cp:version>
</cp:coreProperties>
</file>