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91E9A" w14:textId="77777777" w:rsidR="005F64E7" w:rsidRPr="005F64E7" w:rsidRDefault="005F64E7" w:rsidP="005F64E7">
      <w:pPr>
        <w:jc w:val="right"/>
        <w:rPr>
          <w:bCs/>
          <w:lang w:val="ru-RU"/>
        </w:rPr>
      </w:pPr>
      <w:bookmarkStart w:id="0" w:name="_Toc0"/>
      <w:r w:rsidRPr="005F64E7">
        <w:rPr>
          <w:bCs/>
          <w:lang w:val="ru-RU"/>
        </w:rPr>
        <w:t>Приложение 1</w:t>
      </w:r>
    </w:p>
    <w:p w14:paraId="4C87CFAA" w14:textId="77777777" w:rsidR="005F64E7" w:rsidRPr="00851476" w:rsidRDefault="005F64E7" w:rsidP="005F64E7">
      <w:pPr>
        <w:spacing w:after="0"/>
        <w:jc w:val="center"/>
        <w:rPr>
          <w:b/>
          <w:sz w:val="24"/>
          <w:szCs w:val="24"/>
          <w:lang w:val="ru-RU"/>
        </w:rPr>
      </w:pPr>
      <w:r w:rsidRPr="001513A9">
        <w:rPr>
          <w:b/>
          <w:sz w:val="24"/>
          <w:szCs w:val="24"/>
          <w:lang w:val="ru-RU"/>
        </w:rPr>
        <w:t>ЗАЯВКА на участие</w:t>
      </w:r>
    </w:p>
    <w:p w14:paraId="378F2B60" w14:textId="77777777" w:rsidR="005F64E7" w:rsidRPr="005F64E7" w:rsidRDefault="005F64E7" w:rsidP="005F64E7">
      <w:pPr>
        <w:rPr>
          <w:b/>
          <w:lang w:val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242"/>
        <w:gridCol w:w="4285"/>
      </w:tblGrid>
      <w:tr w:rsidR="005F64E7" w:rsidRPr="00EA6A62" w14:paraId="31682845" w14:textId="77777777" w:rsidTr="000B2BBA">
        <w:tc>
          <w:tcPr>
            <w:tcW w:w="4428" w:type="dxa"/>
          </w:tcPr>
          <w:p w14:paraId="0A7FCF94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Полное Ф.И.О. авторов (ученая степень, должность)</w:t>
            </w:r>
          </w:p>
        </w:tc>
        <w:tc>
          <w:tcPr>
            <w:tcW w:w="4428" w:type="dxa"/>
          </w:tcPr>
          <w:p w14:paraId="644B221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Дуплей Максим Игоревич,</w:t>
            </w:r>
            <w:r w:rsidRPr="008F5742">
              <w:rPr>
                <w:b/>
                <w:sz w:val="20"/>
                <w:szCs w:val="20"/>
                <w:lang w:val="ru-RU"/>
              </w:rPr>
              <w:t xml:space="preserve"> </w:t>
            </w:r>
            <w:r w:rsidRPr="008F5742">
              <w:rPr>
                <w:sz w:val="20"/>
                <w:szCs w:val="20"/>
                <w:lang w:val="ru-RU"/>
              </w:rPr>
              <w:t>старший преподаватель кафедры информационных технологий</w:t>
            </w:r>
          </w:p>
        </w:tc>
      </w:tr>
      <w:tr w:rsidR="005F64E7" w:rsidRPr="00EA6A62" w14:paraId="2BC59419" w14:textId="77777777" w:rsidTr="000B2BBA">
        <w:tc>
          <w:tcPr>
            <w:tcW w:w="4428" w:type="dxa"/>
          </w:tcPr>
          <w:p w14:paraId="03DDBD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Заголовок статьи</w:t>
            </w:r>
          </w:p>
        </w:tc>
        <w:tc>
          <w:tcPr>
            <w:tcW w:w="4428" w:type="dxa"/>
          </w:tcPr>
          <w:p w14:paraId="77C06A93" w14:textId="30A9338E" w:rsidR="005F64E7" w:rsidRPr="00410C4D" w:rsidRDefault="00EE75E8" w:rsidP="005746D6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E951DD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ПРИМЕНЕНИЕ И ОПТИМИЗАЦИЯ АРХИТЕКТУРЫ </w:t>
            </w:r>
            <w:r w:rsidRPr="00E951DD">
              <w:rPr>
                <w:rFonts w:ascii="Times New Roman" w:hAnsi="Times New Roman" w:cs="Times New Roman"/>
                <w:sz w:val="20"/>
                <w:szCs w:val="20"/>
              </w:rPr>
              <w:t>MIXTURE</w:t>
            </w:r>
            <w:r w:rsidRPr="00E951DD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E951DD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r w:rsidRPr="00E951DD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E951DD">
              <w:rPr>
                <w:rFonts w:ascii="Times New Roman" w:hAnsi="Times New Roman" w:cs="Times New Roman"/>
                <w:sz w:val="20"/>
                <w:szCs w:val="20"/>
              </w:rPr>
              <w:t>EXPERTS</w:t>
            </w:r>
            <w:r w:rsidRPr="00E951DD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Pr="00E951DD">
              <w:rPr>
                <w:rFonts w:ascii="Times New Roman" w:hAnsi="Times New Roman" w:cs="Times New Roman"/>
                <w:sz w:val="20"/>
                <w:szCs w:val="20"/>
              </w:rPr>
              <w:t>MOE</w:t>
            </w:r>
            <w:r w:rsidRPr="00E951DD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) ДЛЯ РАЗЛИЧНЫХ ЗАДАЧ</w:t>
            </w:r>
          </w:p>
        </w:tc>
      </w:tr>
      <w:tr w:rsidR="005F64E7" w:rsidRPr="005F64E7" w14:paraId="03191B1B" w14:textId="77777777" w:rsidTr="000B2BBA">
        <w:tc>
          <w:tcPr>
            <w:tcW w:w="4428" w:type="dxa"/>
          </w:tcPr>
          <w:p w14:paraId="55CF3EF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Секция</w:t>
            </w:r>
          </w:p>
        </w:tc>
        <w:tc>
          <w:tcPr>
            <w:tcW w:w="4428" w:type="dxa"/>
          </w:tcPr>
          <w:p w14:paraId="6F4D49E7" w14:textId="70C59B01" w:rsidR="005F64E7" w:rsidRPr="000832DE" w:rsidRDefault="005F64E7" w:rsidP="000B2BBA">
            <w:pPr>
              <w:rPr>
                <w:bCs/>
                <w:sz w:val="20"/>
                <w:szCs w:val="20"/>
              </w:rPr>
            </w:pPr>
          </w:p>
        </w:tc>
      </w:tr>
      <w:tr w:rsidR="005F64E7" w:rsidRPr="008F5742" w14:paraId="0EC2B497" w14:textId="77777777" w:rsidTr="000B2BBA">
        <w:tc>
          <w:tcPr>
            <w:tcW w:w="4428" w:type="dxa"/>
          </w:tcPr>
          <w:p w14:paraId="75319BC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Форма участия (очная, заочная)</w:t>
            </w:r>
          </w:p>
        </w:tc>
        <w:tc>
          <w:tcPr>
            <w:tcW w:w="4428" w:type="dxa"/>
          </w:tcPr>
          <w:p w14:paraId="0B31C0EB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заочная</w:t>
            </w:r>
          </w:p>
        </w:tc>
      </w:tr>
      <w:tr w:rsidR="005F64E7" w:rsidRPr="008F5742" w14:paraId="5F0FD432" w14:textId="77777777" w:rsidTr="000B2BBA">
        <w:tc>
          <w:tcPr>
            <w:tcW w:w="4428" w:type="dxa"/>
          </w:tcPr>
          <w:p w14:paraId="5E96C7B1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Требуется сертификат участника</w:t>
            </w:r>
          </w:p>
        </w:tc>
        <w:tc>
          <w:tcPr>
            <w:tcW w:w="4428" w:type="dxa"/>
          </w:tcPr>
          <w:p w14:paraId="5977AC0A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да</w:t>
            </w:r>
            <w:r w:rsidRPr="008F5742">
              <w:rPr>
                <w:bCs/>
                <w:sz w:val="20"/>
                <w:szCs w:val="20"/>
              </w:rPr>
              <w:t>/нет</w:t>
            </w:r>
          </w:p>
        </w:tc>
      </w:tr>
      <w:tr w:rsidR="005F64E7" w:rsidRPr="008F5742" w14:paraId="76EC9B83" w14:textId="77777777" w:rsidTr="000B2BBA">
        <w:tc>
          <w:tcPr>
            <w:tcW w:w="4428" w:type="dxa"/>
          </w:tcPr>
          <w:p w14:paraId="7D4C76D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Требуется официальное приглашение на конференцию</w:t>
            </w:r>
          </w:p>
        </w:tc>
        <w:tc>
          <w:tcPr>
            <w:tcW w:w="4428" w:type="dxa"/>
          </w:tcPr>
          <w:p w14:paraId="797775B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да</w:t>
            </w:r>
            <w:r w:rsidRPr="008F5742">
              <w:rPr>
                <w:bCs/>
                <w:sz w:val="20"/>
                <w:szCs w:val="20"/>
              </w:rPr>
              <w:t>/нет</w:t>
            </w:r>
          </w:p>
        </w:tc>
      </w:tr>
      <w:tr w:rsidR="005F64E7" w:rsidRPr="00EA6A62" w14:paraId="6796B845" w14:textId="77777777" w:rsidTr="000B2BBA">
        <w:tc>
          <w:tcPr>
            <w:tcW w:w="4428" w:type="dxa"/>
          </w:tcPr>
          <w:p w14:paraId="6E16F848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Учебное заведение, организация</w:t>
            </w:r>
          </w:p>
        </w:tc>
        <w:tc>
          <w:tcPr>
            <w:tcW w:w="4428" w:type="dxa"/>
          </w:tcPr>
          <w:p w14:paraId="023FE090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sz w:val="20"/>
                <w:szCs w:val="20"/>
                <w:lang w:val="ru-RU"/>
              </w:rPr>
              <w:t>АНО ВО "Институт Международных Экономических Связей", г. Москва</w:t>
            </w:r>
          </w:p>
        </w:tc>
      </w:tr>
      <w:tr w:rsidR="005F64E7" w:rsidRPr="008F5742" w14:paraId="2BB9B774" w14:textId="77777777" w:rsidTr="000B2BBA">
        <w:tc>
          <w:tcPr>
            <w:tcW w:w="4428" w:type="dxa"/>
          </w:tcPr>
          <w:p w14:paraId="1C28259C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Группа, факультет, класс (для учащегося)</w:t>
            </w:r>
          </w:p>
        </w:tc>
        <w:tc>
          <w:tcPr>
            <w:tcW w:w="4428" w:type="dxa"/>
          </w:tcPr>
          <w:p w14:paraId="4B37836D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-</w:t>
            </w:r>
          </w:p>
        </w:tc>
      </w:tr>
      <w:tr w:rsidR="005F64E7" w:rsidRPr="008F5742" w14:paraId="0E86F33D" w14:textId="77777777" w:rsidTr="000B2BBA">
        <w:tc>
          <w:tcPr>
            <w:tcW w:w="4428" w:type="dxa"/>
          </w:tcPr>
          <w:p w14:paraId="0EBFA23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Телефон</w:t>
            </w:r>
          </w:p>
        </w:tc>
        <w:tc>
          <w:tcPr>
            <w:tcW w:w="4428" w:type="dxa"/>
          </w:tcPr>
          <w:p w14:paraId="68BF50AD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+7-915-048-02-49</w:t>
            </w:r>
          </w:p>
        </w:tc>
      </w:tr>
      <w:tr w:rsidR="005F64E7" w:rsidRPr="008F5742" w14:paraId="122C4A4B" w14:textId="77777777" w:rsidTr="000B2BBA">
        <w:tc>
          <w:tcPr>
            <w:tcW w:w="4428" w:type="dxa"/>
          </w:tcPr>
          <w:p w14:paraId="6A2E1E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Электронная почта</w:t>
            </w:r>
          </w:p>
        </w:tc>
        <w:tc>
          <w:tcPr>
            <w:tcW w:w="4428" w:type="dxa"/>
          </w:tcPr>
          <w:p w14:paraId="064EA568" w14:textId="77777777" w:rsidR="005F64E7" w:rsidRPr="008F5742" w:rsidRDefault="005F64E7" w:rsidP="000B2BBA">
            <w:pPr>
              <w:rPr>
                <w:bCs/>
                <w:sz w:val="20"/>
                <w:szCs w:val="20"/>
              </w:rPr>
            </w:pPr>
            <w:r w:rsidRPr="008F5742">
              <w:rPr>
                <w:bCs/>
                <w:sz w:val="20"/>
                <w:szCs w:val="20"/>
              </w:rPr>
              <w:t>maksimqwe42@mail.ru</w:t>
            </w:r>
          </w:p>
        </w:tc>
      </w:tr>
      <w:tr w:rsidR="005F64E7" w:rsidRPr="008F5742" w14:paraId="1CBEFA49" w14:textId="77777777" w:rsidTr="000B2BBA">
        <w:tc>
          <w:tcPr>
            <w:tcW w:w="4428" w:type="dxa"/>
          </w:tcPr>
          <w:p w14:paraId="482AEBF9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</w:rPr>
              <w:t>Почтовый адрес</w:t>
            </w:r>
          </w:p>
        </w:tc>
        <w:tc>
          <w:tcPr>
            <w:tcW w:w="4428" w:type="dxa"/>
          </w:tcPr>
          <w:p w14:paraId="31AB894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143007, Россия, Московская область, г. Одинцово, ул. Советская, дом 1, кв. 1214</w:t>
            </w:r>
          </w:p>
        </w:tc>
      </w:tr>
      <w:tr w:rsidR="005F64E7" w:rsidRPr="008F5742" w14:paraId="499D30AB" w14:textId="77777777" w:rsidTr="000B2BBA">
        <w:tc>
          <w:tcPr>
            <w:tcW w:w="4428" w:type="dxa"/>
          </w:tcPr>
          <w:p w14:paraId="6594758B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Научный руководитель (полное Ф.И.О., должность, ученая степень,</w:t>
            </w:r>
          </w:p>
          <w:p w14:paraId="0B6E4A17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ученое звание)</w:t>
            </w:r>
          </w:p>
          <w:p w14:paraId="211CF9BF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</w:p>
        </w:tc>
        <w:tc>
          <w:tcPr>
            <w:tcW w:w="4428" w:type="dxa"/>
          </w:tcPr>
          <w:p w14:paraId="6FA5E05D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-</w:t>
            </w:r>
          </w:p>
        </w:tc>
      </w:tr>
    </w:tbl>
    <w:p w14:paraId="06A5F809" w14:textId="77777777" w:rsidR="005F64E7" w:rsidRDefault="005F64E7">
      <w:pPr>
        <w:spacing w:line="278" w:lineRule="auto"/>
        <w:jc w:val="left"/>
        <w:rPr>
          <w:bCs/>
        </w:rPr>
      </w:pPr>
    </w:p>
    <w:p w14:paraId="2D2EBD1B" w14:textId="4A179B19" w:rsidR="009219F4" w:rsidRDefault="009219F4">
      <w:pPr>
        <w:spacing w:line="278" w:lineRule="auto"/>
        <w:jc w:val="left"/>
        <w:rPr>
          <w:bCs/>
        </w:rPr>
      </w:pPr>
      <w:r>
        <w:rPr>
          <w:bCs/>
        </w:rPr>
        <w:br w:type="page"/>
      </w:r>
    </w:p>
    <w:p w14:paraId="4E847434" w14:textId="6F29AF15" w:rsidR="00A752CA" w:rsidRDefault="00A752CA" w:rsidP="00A752CA">
      <w:pPr>
        <w:jc w:val="right"/>
        <w:rPr>
          <w:bCs/>
          <w:lang w:val="ru-RU"/>
        </w:rPr>
      </w:pPr>
      <w:r w:rsidRPr="00A752CA">
        <w:rPr>
          <w:bCs/>
          <w:lang w:val="ru-RU"/>
        </w:rPr>
        <w:lastRenderedPageBreak/>
        <w:t>Приложение 2</w:t>
      </w:r>
    </w:p>
    <w:p w14:paraId="4A6ADDEF" w14:textId="4B5E43D8" w:rsidR="00A752CA" w:rsidRPr="00F9773B" w:rsidRDefault="00A752CA" w:rsidP="00A752CA">
      <w:pPr>
        <w:rPr>
          <w:bCs/>
          <w:lang w:val="ru-RU"/>
        </w:rPr>
      </w:pPr>
      <w:r w:rsidRPr="004A033A">
        <w:rPr>
          <w:b/>
          <w:bCs/>
          <w:lang w:val="ru-RU"/>
        </w:rPr>
        <w:t xml:space="preserve">УДК </w:t>
      </w:r>
      <w:r w:rsidR="003D4AE7" w:rsidRPr="003D4AE7">
        <w:rPr>
          <w:b/>
          <w:bCs/>
        </w:rPr>
        <w:t>004.85</w:t>
      </w:r>
    </w:p>
    <w:p w14:paraId="73AC4121" w14:textId="77777777" w:rsidR="00667781" w:rsidRPr="00667781" w:rsidRDefault="00667781" w:rsidP="00667781">
      <w:pPr>
        <w:spacing w:line="278" w:lineRule="auto"/>
        <w:jc w:val="center"/>
        <w:rPr>
          <w:b/>
          <w:bCs/>
          <w:lang w:val="ru-RU"/>
        </w:rPr>
      </w:pPr>
      <w:r w:rsidRPr="00FB579D">
        <w:rPr>
          <w:b/>
          <w:bCs/>
          <w:lang w:val="ru-RU"/>
        </w:rPr>
        <w:t xml:space="preserve">ПРИМЕНЕНИЕ И ОПТИМИЗАЦИЯ АРХИТЕКТУРЫ </w:t>
      </w:r>
      <w:r w:rsidRPr="00FB579D">
        <w:rPr>
          <w:b/>
          <w:bCs/>
        </w:rPr>
        <w:t>MIXTURE</w:t>
      </w:r>
      <w:r w:rsidRPr="00FB579D">
        <w:rPr>
          <w:b/>
          <w:bCs/>
          <w:lang w:val="ru-RU"/>
        </w:rPr>
        <w:t xml:space="preserve"> </w:t>
      </w:r>
      <w:r w:rsidRPr="00FB579D">
        <w:rPr>
          <w:b/>
          <w:bCs/>
        </w:rPr>
        <w:t>OF</w:t>
      </w:r>
      <w:r w:rsidRPr="00FB579D">
        <w:rPr>
          <w:b/>
          <w:bCs/>
          <w:lang w:val="ru-RU"/>
        </w:rPr>
        <w:t xml:space="preserve"> </w:t>
      </w:r>
      <w:r w:rsidRPr="00FB579D">
        <w:rPr>
          <w:b/>
          <w:bCs/>
        </w:rPr>
        <w:t>EXPERTS</w:t>
      </w:r>
      <w:r w:rsidRPr="00FB579D">
        <w:rPr>
          <w:b/>
          <w:bCs/>
          <w:lang w:val="ru-RU"/>
        </w:rPr>
        <w:t xml:space="preserve"> (</w:t>
      </w:r>
      <w:r w:rsidRPr="00FB579D">
        <w:rPr>
          <w:b/>
          <w:bCs/>
        </w:rPr>
        <w:t>MOE</w:t>
      </w:r>
      <w:r w:rsidRPr="00FB579D">
        <w:rPr>
          <w:b/>
          <w:bCs/>
          <w:lang w:val="ru-RU"/>
        </w:rPr>
        <w:t>) ДЛЯ РАЗЛИЧНЫХ ЗАДАЧ</w:t>
      </w:r>
    </w:p>
    <w:p w14:paraId="1292E8A4" w14:textId="517A4E5F" w:rsidR="00A752CA" w:rsidRDefault="008C0435" w:rsidP="00965EAA">
      <w:pPr>
        <w:jc w:val="center"/>
        <w:rPr>
          <w:sz w:val="24"/>
        </w:rPr>
      </w:pPr>
      <w:r w:rsidRPr="008C0435">
        <w:rPr>
          <w:sz w:val="24"/>
        </w:rPr>
        <w:t>APPLICATION AND OPTIMIZATION OF THE MIXTURE OF EXPERTS (MOE) ARCHITECTURE FOR VARIOUS TASKS</w:t>
      </w:r>
    </w:p>
    <w:p w14:paraId="281F89FC" w14:textId="5C1D6741" w:rsidR="00965EAA" w:rsidRPr="00965EAA" w:rsidRDefault="00965EAA" w:rsidP="001A506E">
      <w:pPr>
        <w:rPr>
          <w:sz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9FED06" wp14:editId="74D935D9">
            <wp:simplePos x="0" y="0"/>
            <wp:positionH relativeFrom="column">
              <wp:posOffset>4324985</wp:posOffset>
            </wp:positionH>
            <wp:positionV relativeFrom="paragraph">
              <wp:posOffset>80645</wp:posOffset>
            </wp:positionV>
            <wp:extent cx="918210" cy="1303280"/>
            <wp:effectExtent l="133350" t="76200" r="72390" b="12573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8"/>
                    <a:srcRect t="20161"/>
                    <a:stretch/>
                  </pic:blipFill>
                  <pic:spPr bwMode="auto">
                    <a:xfrm>
                      <a:off x="0" y="0"/>
                      <a:ext cx="918210" cy="13032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F38D68" w14:textId="50030B84" w:rsidR="00A752CA" w:rsidRPr="00A752CA" w:rsidRDefault="00A752CA" w:rsidP="00A752CA">
      <w:pPr>
        <w:spacing w:after="0"/>
        <w:jc w:val="right"/>
      </w:pPr>
    </w:p>
    <w:p w14:paraId="2284A09B" w14:textId="77777777" w:rsidR="00A752CA" w:rsidRPr="00A752CA" w:rsidRDefault="00A752CA" w:rsidP="00A752CA">
      <w:pPr>
        <w:spacing w:after="0"/>
        <w:jc w:val="right"/>
      </w:pPr>
    </w:p>
    <w:p w14:paraId="55121B45" w14:textId="77777777" w:rsidR="00A752CA" w:rsidRPr="00A752CA" w:rsidRDefault="00A752CA" w:rsidP="00A752CA">
      <w:pPr>
        <w:spacing w:after="0"/>
        <w:jc w:val="right"/>
      </w:pPr>
    </w:p>
    <w:p w14:paraId="32AD126A" w14:textId="77777777" w:rsidR="00A752CA" w:rsidRPr="00A752CA" w:rsidRDefault="00A752CA" w:rsidP="00A752CA">
      <w:pPr>
        <w:spacing w:after="0"/>
        <w:jc w:val="right"/>
      </w:pPr>
    </w:p>
    <w:p w14:paraId="34A83903" w14:textId="77777777" w:rsidR="00A752CA" w:rsidRPr="00E31B16" w:rsidRDefault="00A752CA" w:rsidP="00A752CA">
      <w:pPr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Pr="00F8207C">
        <w:rPr>
          <w:b/>
          <w:bCs/>
        </w:rPr>
        <w:t>ORCID</w:t>
      </w:r>
      <w:r w:rsidRPr="00F8207C">
        <w:rPr>
          <w:b/>
          <w:bCs/>
          <w:lang w:val="ru-RU"/>
        </w:rPr>
        <w:t>:</w:t>
      </w:r>
      <w:r w:rsidRPr="00982BBC">
        <w:rPr>
          <w:lang w:val="ru-RU"/>
        </w:rPr>
        <w:t xml:space="preserve"> </w:t>
      </w:r>
      <w:hyperlink r:id="rId9" w:history="1">
        <w:r w:rsidRPr="00676D4B">
          <w:rPr>
            <w:rStyle w:val="a4"/>
            <w:lang w:val="ru-RU"/>
          </w:rPr>
          <w:t>0009-0007-7605-539</w:t>
        </w:r>
        <w:r w:rsidRPr="00676D4B">
          <w:rPr>
            <w:rStyle w:val="a4"/>
          </w:rPr>
          <w:t>X</w:t>
        </w:r>
      </w:hyperlink>
      <w:r w:rsidRPr="005A6BBF">
        <w:rPr>
          <w:lang w:val="ru-RU"/>
        </w:rPr>
        <w:br/>
      </w:r>
      <w:r w:rsidRPr="005A6BBF">
        <w:rPr>
          <w:b/>
          <w:bCs/>
        </w:rPr>
        <w:t>GitHub</w:t>
      </w:r>
      <w:r w:rsidRPr="005A6BBF">
        <w:rPr>
          <w:b/>
          <w:bCs/>
          <w:lang w:val="ru-RU"/>
        </w:rPr>
        <w:t>:</w:t>
      </w:r>
      <w:r w:rsidRPr="005A6BBF">
        <w:rPr>
          <w:lang w:val="ru-RU"/>
        </w:rPr>
        <w:t xml:space="preserve"> </w:t>
      </w:r>
      <w:hyperlink r:id="rId10" w:history="1">
        <w:r w:rsidRPr="007939CE">
          <w:rPr>
            <w:rStyle w:val="a4"/>
          </w:rPr>
          <w:t>QuadDarv</w:t>
        </w:r>
        <w:r w:rsidRPr="007939CE">
          <w:rPr>
            <w:rStyle w:val="a4"/>
            <w:lang w:val="ru-RU"/>
          </w:rPr>
          <w:t>1</w:t>
        </w:r>
        <w:r w:rsidRPr="007939CE">
          <w:rPr>
            <w:rStyle w:val="a4"/>
          </w:rPr>
          <w:t>ne</w:t>
        </w:r>
      </w:hyperlink>
    </w:p>
    <w:p w14:paraId="0FE8B1A5" w14:textId="77777777" w:rsidR="008E1160" w:rsidRPr="00A752CA" w:rsidRDefault="008E1160" w:rsidP="00FB579D">
      <w:pPr>
        <w:spacing w:after="0"/>
        <w:rPr>
          <w:lang w:val="ru-RU"/>
        </w:rPr>
      </w:pPr>
    </w:p>
    <w:p w14:paraId="02BF1FA6" w14:textId="57CCCABA" w:rsidR="004C1C2A" w:rsidRPr="00FB579D" w:rsidRDefault="004C1C2A">
      <w:pPr>
        <w:spacing w:line="278" w:lineRule="auto"/>
        <w:jc w:val="left"/>
        <w:rPr>
          <w:rFonts w:eastAsia="Times New Roman"/>
          <w:b/>
          <w:bCs/>
          <w:caps/>
          <w:lang w:val="ru-RU"/>
        </w:rPr>
      </w:pPr>
      <w:r w:rsidRPr="00FB579D">
        <w:rPr>
          <w:lang w:val="ru-RU"/>
        </w:rPr>
        <w:br w:type="page"/>
      </w:r>
    </w:p>
    <w:p w14:paraId="5152473E" w14:textId="23800EA9" w:rsidR="0020130F" w:rsidRPr="00ED17B7" w:rsidRDefault="00000000">
      <w:pPr>
        <w:pStyle w:val="1"/>
        <w:rPr>
          <w:lang w:val="ru-RU"/>
        </w:rPr>
      </w:pPr>
      <w:bookmarkStart w:id="1" w:name="_Toc216465007"/>
      <w:r w:rsidRPr="00ED17B7">
        <w:rPr>
          <w:lang w:val="ru-RU"/>
        </w:rPr>
        <w:lastRenderedPageBreak/>
        <w:t>СОДЕРЖАНИЕ</w:t>
      </w:r>
      <w:bookmarkEnd w:id="0"/>
      <w:bookmarkEnd w:id="1"/>
    </w:p>
    <w:sdt>
      <w:sdtPr>
        <w:rPr>
          <w:rFonts w:ascii="Times New Roman" w:eastAsia="Arial" w:hAnsi="Times New Roman" w:cs="Times New Roman"/>
          <w:color w:val="000000"/>
          <w:sz w:val="28"/>
          <w:szCs w:val="28"/>
          <w:lang w:val="en-US"/>
        </w:rPr>
        <w:id w:val="20854044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B2F469" w14:textId="330FC9E3" w:rsidR="00E62929" w:rsidRDefault="00E62929">
          <w:pPr>
            <w:pStyle w:val="a7"/>
          </w:pPr>
        </w:p>
        <w:p w14:paraId="13E4ED35" w14:textId="0C2A6CAE" w:rsidR="00E62929" w:rsidRPr="00676C4A" w:rsidRDefault="00E62929">
          <w:pPr>
            <w:pStyle w:val="10"/>
            <w:tabs>
              <w:tab w:val="right" w:leader="dot" w:pos="8301"/>
            </w:tabs>
            <w:rPr>
              <w:noProof/>
            </w:rPr>
          </w:pPr>
          <w:r w:rsidRPr="00676C4A">
            <w:fldChar w:fldCharType="begin"/>
          </w:r>
          <w:r w:rsidRPr="00676C4A">
            <w:instrText xml:space="preserve"> TOC \o "1-3" \h \z \u </w:instrText>
          </w:r>
          <w:r w:rsidRPr="00676C4A">
            <w:fldChar w:fldCharType="separate"/>
          </w:r>
          <w:hyperlink w:anchor="_Toc216465007" w:history="1">
            <w:r w:rsidRPr="00676C4A">
              <w:rPr>
                <w:rStyle w:val="a4"/>
                <w:noProof/>
                <w:lang w:val="ru-RU"/>
              </w:rPr>
              <w:t>СОДЕРЖАНИЕ</w:t>
            </w:r>
            <w:r w:rsidRPr="00676C4A">
              <w:rPr>
                <w:noProof/>
                <w:webHidden/>
              </w:rPr>
              <w:tab/>
            </w:r>
            <w:r w:rsidRPr="00676C4A">
              <w:rPr>
                <w:noProof/>
                <w:webHidden/>
              </w:rPr>
              <w:fldChar w:fldCharType="begin"/>
            </w:r>
            <w:r w:rsidRPr="00676C4A">
              <w:rPr>
                <w:noProof/>
                <w:webHidden/>
              </w:rPr>
              <w:instrText xml:space="preserve"> PAGEREF _Toc216465007 \h </w:instrText>
            </w:r>
            <w:r w:rsidRPr="00676C4A">
              <w:rPr>
                <w:noProof/>
                <w:webHidden/>
              </w:rPr>
            </w:r>
            <w:r w:rsidRPr="00676C4A">
              <w:rPr>
                <w:noProof/>
                <w:webHidden/>
              </w:rPr>
              <w:fldChar w:fldCharType="separate"/>
            </w:r>
            <w:r w:rsidRPr="00676C4A">
              <w:rPr>
                <w:noProof/>
                <w:webHidden/>
              </w:rPr>
              <w:t>3</w:t>
            </w:r>
            <w:r w:rsidRPr="00676C4A">
              <w:rPr>
                <w:noProof/>
                <w:webHidden/>
              </w:rPr>
              <w:fldChar w:fldCharType="end"/>
            </w:r>
          </w:hyperlink>
        </w:p>
        <w:p w14:paraId="506CBE54" w14:textId="1742EBA6" w:rsidR="00E62929" w:rsidRPr="00676C4A" w:rsidRDefault="00000000">
          <w:pPr>
            <w:pStyle w:val="10"/>
            <w:tabs>
              <w:tab w:val="right" w:leader="dot" w:pos="8301"/>
            </w:tabs>
            <w:rPr>
              <w:noProof/>
            </w:rPr>
          </w:pPr>
          <w:hyperlink w:anchor="_Toc216465008" w:history="1">
            <w:r w:rsidR="00E62929" w:rsidRPr="00676C4A">
              <w:rPr>
                <w:rStyle w:val="a4"/>
                <w:noProof/>
                <w:lang w:val="ru-RU"/>
              </w:rPr>
              <w:t>ВВЕДЕНИЕ</w:t>
            </w:r>
            <w:r w:rsidR="00E62929" w:rsidRPr="00676C4A">
              <w:rPr>
                <w:noProof/>
                <w:webHidden/>
              </w:rPr>
              <w:tab/>
            </w:r>
            <w:r w:rsidR="00E62929" w:rsidRPr="00676C4A">
              <w:rPr>
                <w:noProof/>
                <w:webHidden/>
              </w:rPr>
              <w:fldChar w:fldCharType="begin"/>
            </w:r>
            <w:r w:rsidR="00E62929" w:rsidRPr="00676C4A">
              <w:rPr>
                <w:noProof/>
                <w:webHidden/>
              </w:rPr>
              <w:instrText xml:space="preserve"> PAGEREF _Toc216465008 \h </w:instrText>
            </w:r>
            <w:r w:rsidR="00E62929" w:rsidRPr="00676C4A">
              <w:rPr>
                <w:noProof/>
                <w:webHidden/>
              </w:rPr>
            </w:r>
            <w:r w:rsidR="00E62929" w:rsidRPr="00676C4A">
              <w:rPr>
                <w:noProof/>
                <w:webHidden/>
              </w:rPr>
              <w:fldChar w:fldCharType="separate"/>
            </w:r>
            <w:r w:rsidR="00E62929" w:rsidRPr="00676C4A">
              <w:rPr>
                <w:noProof/>
                <w:webHidden/>
              </w:rPr>
              <w:t>4</w:t>
            </w:r>
            <w:r w:rsidR="00E62929" w:rsidRPr="00676C4A">
              <w:rPr>
                <w:noProof/>
                <w:webHidden/>
              </w:rPr>
              <w:fldChar w:fldCharType="end"/>
            </w:r>
          </w:hyperlink>
        </w:p>
        <w:p w14:paraId="76CE7F91" w14:textId="5A028BC0" w:rsidR="00E62929" w:rsidRPr="00676C4A" w:rsidRDefault="00000000">
          <w:pPr>
            <w:pStyle w:val="10"/>
            <w:tabs>
              <w:tab w:val="right" w:leader="dot" w:pos="8301"/>
            </w:tabs>
            <w:rPr>
              <w:noProof/>
            </w:rPr>
          </w:pPr>
          <w:hyperlink w:anchor="_Toc216465009" w:history="1">
            <w:r w:rsidR="00E62929" w:rsidRPr="00676C4A">
              <w:rPr>
                <w:rStyle w:val="a4"/>
                <w:noProof/>
                <w:lang w:val="ru-RU"/>
              </w:rPr>
              <w:t>ГЛАВА</w:t>
            </w:r>
            <w:r w:rsidR="00E62929" w:rsidRPr="00676C4A">
              <w:rPr>
                <w:rStyle w:val="a4"/>
                <w:noProof/>
              </w:rPr>
              <w:t xml:space="preserve"> 1. </w:t>
            </w:r>
            <w:r w:rsidR="00E62929" w:rsidRPr="00676C4A">
              <w:rPr>
                <w:rStyle w:val="a4"/>
                <w:noProof/>
                <w:lang w:val="ru-RU"/>
              </w:rPr>
              <w:t>АНАЛИЗ</w:t>
            </w:r>
            <w:r w:rsidR="00E62929" w:rsidRPr="00676C4A">
              <w:rPr>
                <w:rStyle w:val="a4"/>
                <w:noProof/>
              </w:rPr>
              <w:t xml:space="preserve"> </w:t>
            </w:r>
            <w:r w:rsidR="00E62929" w:rsidRPr="00676C4A">
              <w:rPr>
                <w:rStyle w:val="a4"/>
                <w:noProof/>
                <w:lang w:val="ru-RU"/>
              </w:rPr>
              <w:t>СУЩЕСТВУЮЩИХ</w:t>
            </w:r>
            <w:r w:rsidR="00E62929" w:rsidRPr="00676C4A">
              <w:rPr>
                <w:rStyle w:val="a4"/>
                <w:noProof/>
              </w:rPr>
              <w:t xml:space="preserve"> ARCHITECTURE MIXTURE OF EXPERTS</w:t>
            </w:r>
            <w:r w:rsidR="00E62929" w:rsidRPr="00676C4A">
              <w:rPr>
                <w:noProof/>
                <w:webHidden/>
              </w:rPr>
              <w:tab/>
            </w:r>
            <w:r w:rsidR="00E62929" w:rsidRPr="00676C4A">
              <w:rPr>
                <w:noProof/>
                <w:webHidden/>
              </w:rPr>
              <w:fldChar w:fldCharType="begin"/>
            </w:r>
            <w:r w:rsidR="00E62929" w:rsidRPr="00676C4A">
              <w:rPr>
                <w:noProof/>
                <w:webHidden/>
              </w:rPr>
              <w:instrText xml:space="preserve"> PAGEREF _Toc216465009 \h </w:instrText>
            </w:r>
            <w:r w:rsidR="00E62929" w:rsidRPr="00676C4A">
              <w:rPr>
                <w:noProof/>
                <w:webHidden/>
              </w:rPr>
            </w:r>
            <w:r w:rsidR="00E62929" w:rsidRPr="00676C4A">
              <w:rPr>
                <w:noProof/>
                <w:webHidden/>
              </w:rPr>
              <w:fldChar w:fldCharType="separate"/>
            </w:r>
            <w:r w:rsidR="00E62929" w:rsidRPr="00676C4A">
              <w:rPr>
                <w:noProof/>
                <w:webHidden/>
              </w:rPr>
              <w:t>6</w:t>
            </w:r>
            <w:r w:rsidR="00E62929" w:rsidRPr="00676C4A">
              <w:rPr>
                <w:noProof/>
                <w:webHidden/>
              </w:rPr>
              <w:fldChar w:fldCharType="end"/>
            </w:r>
          </w:hyperlink>
        </w:p>
        <w:p w14:paraId="6B00E2D2" w14:textId="46693A1C" w:rsidR="00E62929" w:rsidRPr="00676C4A" w:rsidRDefault="00000000">
          <w:pPr>
            <w:pStyle w:val="10"/>
            <w:tabs>
              <w:tab w:val="right" w:leader="dot" w:pos="8301"/>
            </w:tabs>
            <w:rPr>
              <w:noProof/>
            </w:rPr>
          </w:pPr>
          <w:hyperlink w:anchor="_Toc216465010" w:history="1">
            <w:r w:rsidR="00E62929" w:rsidRPr="00676C4A">
              <w:rPr>
                <w:rStyle w:val="a4"/>
                <w:noProof/>
                <w:lang w:val="ru-RU"/>
              </w:rPr>
              <w:t>ГЛАВА</w:t>
            </w:r>
            <w:r w:rsidR="000E0974" w:rsidRPr="00676C4A">
              <w:rPr>
                <w:rStyle w:val="a4"/>
                <w:noProof/>
                <w:lang w:val="ru-RU"/>
              </w:rPr>
              <w:t xml:space="preserve"> </w:t>
            </w:r>
            <w:r w:rsidR="00E62929" w:rsidRPr="00676C4A">
              <w:rPr>
                <w:rStyle w:val="a4"/>
                <w:noProof/>
              </w:rPr>
              <w:t xml:space="preserve">2. </w:t>
            </w:r>
            <w:r w:rsidR="00E62929" w:rsidRPr="00676C4A">
              <w:rPr>
                <w:rStyle w:val="a4"/>
                <w:noProof/>
                <w:lang w:val="ru-RU"/>
              </w:rPr>
              <w:t>РАЗРАБОТКА</w:t>
            </w:r>
            <w:r w:rsidR="00E62929" w:rsidRPr="00676C4A">
              <w:rPr>
                <w:rStyle w:val="a4"/>
                <w:noProof/>
              </w:rPr>
              <w:t xml:space="preserve"> </w:t>
            </w:r>
            <w:r w:rsidR="00E62929" w:rsidRPr="00676C4A">
              <w:rPr>
                <w:rStyle w:val="a4"/>
                <w:noProof/>
                <w:lang w:val="ru-RU"/>
              </w:rPr>
              <w:t>ГИБРИДНОЙ</w:t>
            </w:r>
            <w:r w:rsidR="00E62929" w:rsidRPr="00676C4A">
              <w:rPr>
                <w:rStyle w:val="a4"/>
                <w:noProof/>
              </w:rPr>
              <w:t xml:space="preserve"> ARCHITECTURE MIXTURE OF EXPERTS</w:t>
            </w:r>
            <w:r w:rsidR="00E62929" w:rsidRPr="00676C4A">
              <w:rPr>
                <w:noProof/>
                <w:webHidden/>
              </w:rPr>
              <w:tab/>
            </w:r>
            <w:r w:rsidR="00E62929" w:rsidRPr="00676C4A">
              <w:rPr>
                <w:noProof/>
                <w:webHidden/>
              </w:rPr>
              <w:fldChar w:fldCharType="begin"/>
            </w:r>
            <w:r w:rsidR="00E62929" w:rsidRPr="00676C4A">
              <w:rPr>
                <w:noProof/>
                <w:webHidden/>
              </w:rPr>
              <w:instrText xml:space="preserve"> PAGEREF _Toc216465010 \h </w:instrText>
            </w:r>
            <w:r w:rsidR="00E62929" w:rsidRPr="00676C4A">
              <w:rPr>
                <w:noProof/>
                <w:webHidden/>
              </w:rPr>
            </w:r>
            <w:r w:rsidR="00E62929" w:rsidRPr="00676C4A">
              <w:rPr>
                <w:noProof/>
                <w:webHidden/>
              </w:rPr>
              <w:fldChar w:fldCharType="separate"/>
            </w:r>
            <w:r w:rsidR="00E62929" w:rsidRPr="00676C4A">
              <w:rPr>
                <w:noProof/>
                <w:webHidden/>
              </w:rPr>
              <w:t>10</w:t>
            </w:r>
            <w:r w:rsidR="00E62929" w:rsidRPr="00676C4A">
              <w:rPr>
                <w:noProof/>
                <w:webHidden/>
              </w:rPr>
              <w:fldChar w:fldCharType="end"/>
            </w:r>
          </w:hyperlink>
        </w:p>
        <w:p w14:paraId="1C0A89F4" w14:textId="5BE45086" w:rsidR="00E62929" w:rsidRPr="00676C4A" w:rsidRDefault="00000000">
          <w:pPr>
            <w:pStyle w:val="10"/>
            <w:tabs>
              <w:tab w:val="right" w:leader="dot" w:pos="8301"/>
            </w:tabs>
            <w:rPr>
              <w:noProof/>
            </w:rPr>
          </w:pPr>
          <w:hyperlink w:anchor="_Toc216465011" w:history="1">
            <w:r w:rsidR="00E62929" w:rsidRPr="00676C4A">
              <w:rPr>
                <w:rStyle w:val="a4"/>
                <w:noProof/>
                <w:lang w:val="ru-RU"/>
              </w:rPr>
              <w:t>ГЛАВА 3. ЭКСПЕРИМЕНТАЛЬНАЯ ОЦЕНКА</w:t>
            </w:r>
            <w:r w:rsidR="00E62929" w:rsidRPr="00676C4A">
              <w:rPr>
                <w:noProof/>
                <w:webHidden/>
              </w:rPr>
              <w:tab/>
            </w:r>
            <w:r w:rsidR="00E62929" w:rsidRPr="00676C4A">
              <w:rPr>
                <w:noProof/>
                <w:webHidden/>
              </w:rPr>
              <w:fldChar w:fldCharType="begin"/>
            </w:r>
            <w:r w:rsidR="00E62929" w:rsidRPr="00676C4A">
              <w:rPr>
                <w:noProof/>
                <w:webHidden/>
              </w:rPr>
              <w:instrText xml:space="preserve"> PAGEREF _Toc216465011 \h </w:instrText>
            </w:r>
            <w:r w:rsidR="00E62929" w:rsidRPr="00676C4A">
              <w:rPr>
                <w:noProof/>
                <w:webHidden/>
              </w:rPr>
            </w:r>
            <w:r w:rsidR="00E62929" w:rsidRPr="00676C4A">
              <w:rPr>
                <w:noProof/>
                <w:webHidden/>
              </w:rPr>
              <w:fldChar w:fldCharType="separate"/>
            </w:r>
            <w:r w:rsidR="00E62929" w:rsidRPr="00676C4A">
              <w:rPr>
                <w:noProof/>
                <w:webHidden/>
              </w:rPr>
              <w:t>15</w:t>
            </w:r>
            <w:r w:rsidR="00E62929" w:rsidRPr="00676C4A">
              <w:rPr>
                <w:noProof/>
                <w:webHidden/>
              </w:rPr>
              <w:fldChar w:fldCharType="end"/>
            </w:r>
          </w:hyperlink>
        </w:p>
        <w:p w14:paraId="5B5B0C43" w14:textId="69D7D450" w:rsidR="00E62929" w:rsidRPr="00676C4A" w:rsidRDefault="00000000">
          <w:pPr>
            <w:pStyle w:val="10"/>
            <w:tabs>
              <w:tab w:val="right" w:leader="dot" w:pos="8301"/>
            </w:tabs>
            <w:rPr>
              <w:noProof/>
            </w:rPr>
          </w:pPr>
          <w:hyperlink w:anchor="_Toc216465012" w:history="1">
            <w:r w:rsidR="00E62929" w:rsidRPr="00676C4A">
              <w:rPr>
                <w:rStyle w:val="a4"/>
                <w:noProof/>
                <w:lang w:val="ru-RU"/>
              </w:rPr>
              <w:t>ГЛАВА 4. ОБСУЖДЕНИЕ И РЕКОМЕНДАЦИИ</w:t>
            </w:r>
            <w:r w:rsidR="00E62929" w:rsidRPr="00676C4A">
              <w:rPr>
                <w:noProof/>
                <w:webHidden/>
              </w:rPr>
              <w:tab/>
            </w:r>
            <w:r w:rsidR="00E62929" w:rsidRPr="00676C4A">
              <w:rPr>
                <w:noProof/>
                <w:webHidden/>
              </w:rPr>
              <w:fldChar w:fldCharType="begin"/>
            </w:r>
            <w:r w:rsidR="00E62929" w:rsidRPr="00676C4A">
              <w:rPr>
                <w:noProof/>
                <w:webHidden/>
              </w:rPr>
              <w:instrText xml:space="preserve"> PAGEREF _Toc216465012 \h </w:instrText>
            </w:r>
            <w:r w:rsidR="00E62929" w:rsidRPr="00676C4A">
              <w:rPr>
                <w:noProof/>
                <w:webHidden/>
              </w:rPr>
            </w:r>
            <w:r w:rsidR="00E62929" w:rsidRPr="00676C4A">
              <w:rPr>
                <w:noProof/>
                <w:webHidden/>
              </w:rPr>
              <w:fldChar w:fldCharType="separate"/>
            </w:r>
            <w:r w:rsidR="00E62929" w:rsidRPr="00676C4A">
              <w:rPr>
                <w:noProof/>
                <w:webHidden/>
              </w:rPr>
              <w:t>19</w:t>
            </w:r>
            <w:r w:rsidR="00E62929" w:rsidRPr="00676C4A">
              <w:rPr>
                <w:noProof/>
                <w:webHidden/>
              </w:rPr>
              <w:fldChar w:fldCharType="end"/>
            </w:r>
          </w:hyperlink>
        </w:p>
        <w:p w14:paraId="4EF25023" w14:textId="0DDFFB35" w:rsidR="00E62929" w:rsidRPr="00676C4A" w:rsidRDefault="00000000">
          <w:pPr>
            <w:pStyle w:val="10"/>
            <w:tabs>
              <w:tab w:val="right" w:leader="dot" w:pos="8301"/>
            </w:tabs>
            <w:rPr>
              <w:noProof/>
            </w:rPr>
          </w:pPr>
          <w:hyperlink w:anchor="_Toc216465013" w:history="1">
            <w:r w:rsidR="00E62929" w:rsidRPr="00676C4A">
              <w:rPr>
                <w:rStyle w:val="a4"/>
                <w:noProof/>
                <w:lang w:val="ru-RU"/>
              </w:rPr>
              <w:t>ЗАКЛЮЧЕ</w:t>
            </w:r>
            <w:r w:rsidR="00993A9F" w:rsidRPr="00676C4A">
              <w:rPr>
                <w:rStyle w:val="a4"/>
                <w:noProof/>
                <w:lang w:val="ru-RU"/>
              </w:rPr>
              <w:t>НИЕ</w:t>
            </w:r>
            <w:r w:rsidR="00E62929" w:rsidRPr="00676C4A">
              <w:rPr>
                <w:noProof/>
                <w:webHidden/>
              </w:rPr>
              <w:tab/>
            </w:r>
            <w:r w:rsidR="00E62929" w:rsidRPr="00676C4A">
              <w:rPr>
                <w:noProof/>
                <w:webHidden/>
              </w:rPr>
              <w:fldChar w:fldCharType="begin"/>
            </w:r>
            <w:r w:rsidR="00E62929" w:rsidRPr="00676C4A">
              <w:rPr>
                <w:noProof/>
                <w:webHidden/>
              </w:rPr>
              <w:instrText xml:space="preserve"> PAGEREF _Toc216465013 \h </w:instrText>
            </w:r>
            <w:r w:rsidR="00E62929" w:rsidRPr="00676C4A">
              <w:rPr>
                <w:noProof/>
                <w:webHidden/>
              </w:rPr>
            </w:r>
            <w:r w:rsidR="00E62929" w:rsidRPr="00676C4A">
              <w:rPr>
                <w:noProof/>
                <w:webHidden/>
              </w:rPr>
              <w:fldChar w:fldCharType="separate"/>
            </w:r>
            <w:r w:rsidR="00E62929" w:rsidRPr="00676C4A">
              <w:rPr>
                <w:noProof/>
                <w:webHidden/>
              </w:rPr>
              <w:t>23</w:t>
            </w:r>
            <w:r w:rsidR="00E62929" w:rsidRPr="00676C4A">
              <w:rPr>
                <w:noProof/>
                <w:webHidden/>
              </w:rPr>
              <w:fldChar w:fldCharType="end"/>
            </w:r>
          </w:hyperlink>
        </w:p>
        <w:p w14:paraId="40F93AD6" w14:textId="6D6904BF" w:rsidR="00E62929" w:rsidRPr="00676C4A" w:rsidRDefault="00000000">
          <w:pPr>
            <w:pStyle w:val="10"/>
            <w:tabs>
              <w:tab w:val="right" w:leader="dot" w:pos="8301"/>
            </w:tabs>
            <w:rPr>
              <w:noProof/>
            </w:rPr>
          </w:pPr>
          <w:hyperlink w:anchor="_Toc216465014" w:history="1">
            <w:r w:rsidR="00E62929" w:rsidRPr="00676C4A">
              <w:rPr>
                <w:rStyle w:val="a4"/>
                <w:noProof/>
                <w:lang w:val="ru-RU"/>
              </w:rPr>
              <w:t xml:space="preserve">СПИСОК </w:t>
            </w:r>
            <w:r w:rsidR="00993A9F" w:rsidRPr="00676C4A">
              <w:rPr>
                <w:rStyle w:val="a4"/>
                <w:noProof/>
                <w:lang w:val="ru-RU"/>
              </w:rPr>
              <w:t>ЛИТЕРАТУР</w:t>
            </w:r>
            <w:r w:rsidR="00E62929" w:rsidRPr="00676C4A">
              <w:rPr>
                <w:rStyle w:val="a4"/>
                <w:noProof/>
                <w:lang w:val="ru-RU"/>
              </w:rPr>
              <w:t>Ы</w:t>
            </w:r>
            <w:r w:rsidR="00E62929" w:rsidRPr="00676C4A">
              <w:rPr>
                <w:noProof/>
                <w:webHidden/>
              </w:rPr>
              <w:tab/>
            </w:r>
            <w:r w:rsidR="00E62929" w:rsidRPr="00676C4A">
              <w:rPr>
                <w:noProof/>
                <w:webHidden/>
              </w:rPr>
              <w:fldChar w:fldCharType="begin"/>
            </w:r>
            <w:r w:rsidR="00E62929" w:rsidRPr="00676C4A">
              <w:rPr>
                <w:noProof/>
                <w:webHidden/>
              </w:rPr>
              <w:instrText xml:space="preserve"> PAGEREF _Toc216465014 \h </w:instrText>
            </w:r>
            <w:r w:rsidR="00E62929" w:rsidRPr="00676C4A">
              <w:rPr>
                <w:noProof/>
                <w:webHidden/>
              </w:rPr>
            </w:r>
            <w:r w:rsidR="00E62929" w:rsidRPr="00676C4A">
              <w:rPr>
                <w:noProof/>
                <w:webHidden/>
              </w:rPr>
              <w:fldChar w:fldCharType="separate"/>
            </w:r>
            <w:r w:rsidR="00E62929" w:rsidRPr="00676C4A">
              <w:rPr>
                <w:noProof/>
                <w:webHidden/>
              </w:rPr>
              <w:t>25</w:t>
            </w:r>
            <w:r w:rsidR="00E62929" w:rsidRPr="00676C4A">
              <w:rPr>
                <w:noProof/>
                <w:webHidden/>
              </w:rPr>
              <w:fldChar w:fldCharType="end"/>
            </w:r>
          </w:hyperlink>
        </w:p>
        <w:p w14:paraId="0057290E" w14:textId="6FA4A578" w:rsidR="00E62929" w:rsidRDefault="00E62929">
          <w:r w:rsidRPr="00676C4A">
            <w:rPr>
              <w:b/>
              <w:bCs/>
            </w:rPr>
            <w:fldChar w:fldCharType="end"/>
          </w:r>
        </w:p>
      </w:sdtContent>
    </w:sdt>
    <w:p w14:paraId="634D57C3" w14:textId="77777777" w:rsidR="009B5390" w:rsidRPr="00ED17B7" w:rsidRDefault="009B5390">
      <w:pPr>
        <w:tabs>
          <w:tab w:val="right" w:leader="dot" w:pos="9354"/>
        </w:tabs>
        <w:jc w:val="left"/>
        <w:rPr>
          <w:lang w:val="ru-RU"/>
        </w:rPr>
      </w:pPr>
    </w:p>
    <w:p w14:paraId="3136E5FE" w14:textId="77777777" w:rsidR="0020130F" w:rsidRPr="00ED17B7" w:rsidRDefault="0020130F">
      <w:pPr>
        <w:rPr>
          <w:lang w:val="ru-RU"/>
        </w:rPr>
        <w:sectPr w:rsidR="0020130F" w:rsidRPr="00ED17B7" w:rsidSect="00A5400A">
          <w:pgSz w:w="11905" w:h="16837"/>
          <w:pgMar w:top="1440" w:right="1797" w:bottom="1440" w:left="1797" w:header="720" w:footer="720" w:gutter="0"/>
          <w:cols w:space="720"/>
        </w:sectPr>
      </w:pPr>
    </w:p>
    <w:p w14:paraId="159066EC" w14:textId="77777777" w:rsidR="00EC2B70" w:rsidRDefault="00CB042B" w:rsidP="00A44C21">
      <w:pPr>
        <w:spacing w:after="0"/>
        <w:ind w:firstLine="709"/>
        <w:rPr>
          <w:lang w:val="ru-RU"/>
        </w:rPr>
      </w:pPr>
      <w:bookmarkStart w:id="2" w:name="_Toc1"/>
      <w:bookmarkStart w:id="3" w:name="_Toc216465008"/>
      <w:r w:rsidRPr="00CB042B">
        <w:rPr>
          <w:b/>
          <w:bCs/>
          <w:lang w:val="ru-RU"/>
        </w:rPr>
        <w:lastRenderedPageBreak/>
        <w:t>Аннотация</w:t>
      </w:r>
      <w:r w:rsidR="00365B8B">
        <w:rPr>
          <w:b/>
          <w:bCs/>
          <w:lang w:val="ru-RU"/>
        </w:rPr>
        <w:t xml:space="preserve">. </w:t>
      </w:r>
      <w:r w:rsidR="00365B8B" w:rsidRPr="00A44C21">
        <w:rPr>
          <w:lang w:val="ru-RU"/>
        </w:rPr>
        <w:t xml:space="preserve">В работе рассматривается проблема повышения эффективности архитектур </w:t>
      </w:r>
      <w:r w:rsidR="00365B8B" w:rsidRPr="00A44C21">
        <w:t>Mixture</w:t>
      </w:r>
      <w:r w:rsidR="00365B8B" w:rsidRPr="00A44C21">
        <w:rPr>
          <w:lang w:val="ru-RU"/>
        </w:rPr>
        <w:t xml:space="preserve"> </w:t>
      </w:r>
      <w:r w:rsidR="00365B8B" w:rsidRPr="00A44C21">
        <w:t>of</w:t>
      </w:r>
      <w:r w:rsidR="00365B8B" w:rsidRPr="00A44C21">
        <w:rPr>
          <w:lang w:val="ru-RU"/>
        </w:rPr>
        <w:t xml:space="preserve"> </w:t>
      </w:r>
      <w:r w:rsidR="00365B8B" w:rsidRPr="00A44C21">
        <w:t>Experts</w:t>
      </w:r>
      <w:r w:rsidR="00365B8B" w:rsidRPr="00A44C21">
        <w:rPr>
          <w:lang w:val="ru-RU"/>
        </w:rPr>
        <w:t xml:space="preserve"> (</w:t>
      </w:r>
      <w:r w:rsidR="00365B8B" w:rsidRPr="00A44C21">
        <w:t>MoE</w:t>
      </w:r>
      <w:r w:rsidR="00365B8B" w:rsidRPr="00A44C21">
        <w:rPr>
          <w:lang w:val="ru-RU"/>
        </w:rPr>
        <w:t>) в задачах обработки естественного языка и компьютерного зрения при ограниченных вычислительных ресурсах.</w:t>
      </w:r>
    </w:p>
    <w:p w14:paraId="4298A7A1" w14:textId="77777777" w:rsidR="00EC2B70" w:rsidRDefault="00365B8B" w:rsidP="00A44C21">
      <w:pPr>
        <w:spacing w:after="0"/>
        <w:ind w:firstLine="709"/>
        <w:rPr>
          <w:lang w:val="ru-RU"/>
        </w:rPr>
      </w:pPr>
      <w:r w:rsidRPr="00A44C21">
        <w:rPr>
          <w:lang w:val="ru-RU"/>
        </w:rPr>
        <w:t>На основе анализа существующих решений формулируются ключевые ограничения, связанные с роутингом экспертов, неравномерной балансировкой нагрузки и масштабируемостью моделей.</w:t>
      </w:r>
    </w:p>
    <w:p w14:paraId="4E9AB3BB" w14:textId="77777777" w:rsidR="00EC2B70" w:rsidRDefault="00365B8B" w:rsidP="00A44C21">
      <w:pPr>
        <w:spacing w:after="0"/>
        <w:ind w:firstLine="709"/>
        <w:rPr>
          <w:lang w:val="ru-RU"/>
        </w:rPr>
      </w:pPr>
      <w:r w:rsidRPr="00A44C21">
        <w:rPr>
          <w:lang w:val="ru-RU"/>
        </w:rPr>
        <w:t xml:space="preserve">Предлагается гибридная </w:t>
      </w:r>
      <w:r w:rsidRPr="00A44C21">
        <w:t>MoE</w:t>
      </w:r>
      <w:r w:rsidRPr="00A44C21">
        <w:rPr>
          <w:lang w:val="ru-RU"/>
        </w:rPr>
        <w:noBreakHyphen/>
        <w:t>архитектура с доменно</w:t>
      </w:r>
      <w:r w:rsidRPr="00A44C21">
        <w:rPr>
          <w:lang w:val="ru-RU"/>
        </w:rPr>
        <w:noBreakHyphen/>
        <w:t xml:space="preserve">специализированными экспертами для </w:t>
      </w:r>
      <w:r w:rsidRPr="00A44C21">
        <w:t>NLP</w:t>
      </w:r>
      <w:r w:rsidRPr="00A44C21">
        <w:rPr>
          <w:lang w:val="ru-RU"/>
        </w:rPr>
        <w:t xml:space="preserve"> и </w:t>
      </w:r>
      <w:r w:rsidRPr="00A44C21">
        <w:t>CV</w:t>
      </w:r>
      <w:r w:rsidRPr="00A44C21">
        <w:rPr>
          <w:lang w:val="ru-RU"/>
        </w:rPr>
        <w:t xml:space="preserve"> и модифицированным алгоритмом роутинга, учитывающим как тип входных данных, так и статистику загрузки.</w:t>
      </w:r>
    </w:p>
    <w:p w14:paraId="1E7399B3" w14:textId="77777777" w:rsidR="00EC2B70" w:rsidRDefault="00365B8B" w:rsidP="00A44C21">
      <w:pPr>
        <w:spacing w:after="0"/>
        <w:ind w:firstLine="709"/>
        <w:rPr>
          <w:lang w:val="ru-RU"/>
        </w:rPr>
      </w:pPr>
      <w:r w:rsidRPr="00A44C21">
        <w:rPr>
          <w:lang w:val="ru-RU"/>
        </w:rPr>
        <w:t xml:space="preserve">Экспериментальная оценка на бенчмарках </w:t>
      </w:r>
      <w:r w:rsidRPr="00A44C21">
        <w:t>GLUE</w:t>
      </w:r>
      <w:r w:rsidRPr="00A44C21">
        <w:rPr>
          <w:lang w:val="ru-RU"/>
        </w:rPr>
        <w:t xml:space="preserve"> и </w:t>
      </w:r>
      <w:r w:rsidRPr="00A44C21">
        <w:t>ImageNet</w:t>
      </w:r>
      <w:r w:rsidRPr="00A44C21">
        <w:rPr>
          <w:lang w:val="ru-RU"/>
        </w:rPr>
        <w:t xml:space="preserve"> демонстрирует улучшение соотношения «качество–задержка» по сравнению с плотными моделями и базовыми реализациями </w:t>
      </w:r>
      <w:r w:rsidRPr="00A44C21">
        <w:t>MoE</w:t>
      </w:r>
      <w:r w:rsidRPr="00A44C21">
        <w:rPr>
          <w:lang w:val="ru-RU"/>
        </w:rPr>
        <w:t xml:space="preserve"> при сопоставимом вычислительном бюджете.</w:t>
      </w:r>
    </w:p>
    <w:p w14:paraId="448885BF" w14:textId="059E2164" w:rsidR="00CB042B" w:rsidRPr="00CB042B" w:rsidRDefault="00365B8B" w:rsidP="00A44C21">
      <w:pPr>
        <w:spacing w:after="0"/>
        <w:ind w:firstLine="709"/>
        <w:rPr>
          <w:lang w:val="ru-RU"/>
        </w:rPr>
      </w:pPr>
      <w:r w:rsidRPr="00A44C21">
        <w:rPr>
          <w:lang w:val="ru-RU"/>
        </w:rPr>
        <w:t xml:space="preserve">Результаты </w:t>
      </w:r>
      <w:r w:rsidRPr="00A44C21">
        <w:t>ablation</w:t>
      </w:r>
      <w:r w:rsidRPr="00A44C21">
        <w:rPr>
          <w:lang w:val="ru-RU"/>
        </w:rPr>
        <w:noBreakHyphen/>
        <w:t xml:space="preserve">исследований подтверждают значимость балансировочных механизмов и специализации экспертов, а также позволяют выделить направления дальнейшего развития гибридных </w:t>
      </w:r>
      <w:r w:rsidRPr="00A44C21">
        <w:t>MoE</w:t>
      </w:r>
      <w:r w:rsidRPr="00A44C21">
        <w:rPr>
          <w:lang w:val="ru-RU"/>
        </w:rPr>
        <w:noBreakHyphen/>
        <w:t>архитектур в составе многоуровневых ИИ</w:t>
      </w:r>
      <w:r w:rsidRPr="00A44C21">
        <w:rPr>
          <w:lang w:val="ru-RU"/>
        </w:rPr>
        <w:noBreakHyphen/>
        <w:t>систем.</w:t>
      </w:r>
    </w:p>
    <w:p w14:paraId="3991942A" w14:textId="77777777" w:rsidR="00486AEB" w:rsidRDefault="00486AEB" w:rsidP="00D03F34">
      <w:pPr>
        <w:spacing w:after="0"/>
        <w:ind w:firstLine="709"/>
        <w:rPr>
          <w:lang w:val="ru-RU"/>
        </w:rPr>
      </w:pPr>
    </w:p>
    <w:p w14:paraId="506AACBE" w14:textId="0CEB93B9" w:rsidR="006874C9" w:rsidRPr="006874C9" w:rsidRDefault="006874C9" w:rsidP="00D03F34">
      <w:pPr>
        <w:spacing w:after="0"/>
        <w:ind w:firstLine="709"/>
        <w:rPr>
          <w:lang w:val="ru-RU"/>
        </w:rPr>
      </w:pPr>
      <w:r w:rsidRPr="006874C9">
        <w:rPr>
          <w:b/>
          <w:bCs/>
          <w:lang w:val="ru-RU"/>
        </w:rPr>
        <w:t xml:space="preserve">Ключевые </w:t>
      </w:r>
      <w:r w:rsidR="00D03F34" w:rsidRPr="006874C9">
        <w:rPr>
          <w:b/>
          <w:bCs/>
          <w:lang w:val="ru-RU"/>
        </w:rPr>
        <w:t>слова</w:t>
      </w:r>
      <w:r w:rsidR="00D03F34" w:rsidRPr="00D03F34">
        <w:rPr>
          <w:b/>
          <w:bCs/>
          <w:lang w:val="ru-RU"/>
        </w:rPr>
        <w:t xml:space="preserve">: </w:t>
      </w:r>
      <w:r w:rsidR="00D03F34" w:rsidRPr="003C1F79">
        <w:rPr>
          <w:lang w:val="ru-RU"/>
        </w:rPr>
        <w:t>Mixture</w:t>
      </w:r>
      <w:r w:rsidRPr="006874C9">
        <w:rPr>
          <w:lang w:val="ru-RU"/>
        </w:rPr>
        <w:t xml:space="preserve"> of Experts; MoE; гибридная архитектура; роутинг экспертов; балансировка нагрузки; разреженные модели; трансформеры; обработка естественного языка; компьютерное зрение; мультимодальные модели.</w:t>
      </w:r>
    </w:p>
    <w:p w14:paraId="5E6DFFC9" w14:textId="77777777" w:rsidR="00486AEB" w:rsidRDefault="00486AEB" w:rsidP="00486AEB"/>
    <w:p w14:paraId="0FA58FF9" w14:textId="77777777" w:rsidR="001150B0" w:rsidRDefault="001150B0" w:rsidP="00486AEB"/>
    <w:p w14:paraId="1C051005" w14:textId="77777777" w:rsidR="001150B0" w:rsidRDefault="001150B0" w:rsidP="00486AEB"/>
    <w:p w14:paraId="7C386F54" w14:textId="77777777" w:rsidR="004227DB" w:rsidRDefault="00881C53" w:rsidP="004227DB">
      <w:pPr>
        <w:spacing w:after="0"/>
        <w:ind w:firstLine="709"/>
      </w:pPr>
      <w:r w:rsidRPr="00881C53">
        <w:rPr>
          <w:b/>
          <w:bCs/>
        </w:rPr>
        <w:lastRenderedPageBreak/>
        <w:t>Abstract</w:t>
      </w:r>
      <w:r>
        <w:rPr>
          <w:b/>
          <w:bCs/>
        </w:rPr>
        <w:t xml:space="preserve">. </w:t>
      </w:r>
      <w:r w:rsidR="00614661" w:rsidRPr="004227DB">
        <w:t>This paper addresses the problem of improving the efficiency of Mixture of Experts (MoE) architectures for natural language processing and computer vision tasks under limited computational resources.</w:t>
      </w:r>
    </w:p>
    <w:p w14:paraId="073FA293" w14:textId="77777777" w:rsidR="004227DB" w:rsidRDefault="00614661" w:rsidP="004227DB">
      <w:pPr>
        <w:spacing w:after="0"/>
        <w:ind w:firstLine="709"/>
      </w:pPr>
      <w:r w:rsidRPr="004227DB">
        <w:t>Based on an analysis of existing approaches, key limitations related to expert routing, load imbalance and model scalability are identified.</w:t>
      </w:r>
    </w:p>
    <w:p w14:paraId="3680DFF3" w14:textId="77777777" w:rsidR="004227DB" w:rsidRDefault="00614661" w:rsidP="004227DB">
      <w:pPr>
        <w:spacing w:after="0"/>
        <w:ind w:firstLine="709"/>
      </w:pPr>
      <w:r w:rsidRPr="004227DB">
        <w:t>A hybrid MoE architecture is proposed that combines domain</w:t>
      </w:r>
      <w:r w:rsidRPr="004227DB">
        <w:noBreakHyphen/>
        <w:t>specialized experts for NLP and CV with a modified routing algorithm that takes into account both the input modality and expert utilization statistics.</w:t>
      </w:r>
    </w:p>
    <w:p w14:paraId="4A6D7366" w14:textId="77777777" w:rsidR="004227DB" w:rsidRDefault="00614661" w:rsidP="004227DB">
      <w:pPr>
        <w:spacing w:after="0"/>
        <w:ind w:firstLine="709"/>
      </w:pPr>
      <w:r w:rsidRPr="004227DB">
        <w:t>Experimental evaluation on the GLUE and ImageNet benchmarks demonstrates an improved accuracy–latency trade</w:t>
      </w:r>
      <w:r w:rsidRPr="004227DB">
        <w:noBreakHyphen/>
        <w:t>off compared to dense baselines and conventional MoE models with a comparable computational budget.</w:t>
      </w:r>
    </w:p>
    <w:p w14:paraId="12982767" w14:textId="192F661F" w:rsidR="00881C53" w:rsidRDefault="00614661" w:rsidP="004227DB">
      <w:pPr>
        <w:spacing w:after="0"/>
        <w:ind w:firstLine="709"/>
      </w:pPr>
      <w:r w:rsidRPr="004227DB">
        <w:t>Ablation studies confirm the importance of load</w:t>
      </w:r>
      <w:r w:rsidRPr="004227DB">
        <w:noBreakHyphen/>
        <w:t>balancing mechanisms and expert specialization and outline promising directions for further development of hybrid MoE architectures within multi</w:t>
      </w:r>
      <w:r w:rsidRPr="004227DB">
        <w:noBreakHyphen/>
        <w:t>layer AI systems.</w:t>
      </w:r>
    </w:p>
    <w:p w14:paraId="7D8F97D4" w14:textId="77777777" w:rsidR="00175329" w:rsidRDefault="00175329" w:rsidP="004227DB">
      <w:pPr>
        <w:spacing w:after="0"/>
        <w:ind w:firstLine="709"/>
      </w:pPr>
    </w:p>
    <w:p w14:paraId="076AB77F" w14:textId="49572B11" w:rsidR="001150B0" w:rsidRPr="001150B0" w:rsidRDefault="00175329" w:rsidP="00A71A62">
      <w:pPr>
        <w:spacing w:after="0"/>
        <w:ind w:firstLine="709"/>
      </w:pPr>
      <w:r w:rsidRPr="00175329">
        <w:rPr>
          <w:b/>
          <w:bCs/>
        </w:rPr>
        <w:t>Keywords</w:t>
      </w:r>
      <w:r w:rsidR="00E8687F">
        <w:rPr>
          <w:b/>
          <w:bCs/>
        </w:rPr>
        <w:t xml:space="preserve">: </w:t>
      </w:r>
      <w:r w:rsidRPr="00175329">
        <w:t>Mixture of Experts; MoE; hybrid architecture; expert routing; load balancing; sparse models; transformers; natural language processing; computer vision; multimodal models.</w:t>
      </w:r>
    </w:p>
    <w:p w14:paraId="3036133C" w14:textId="258CB98B" w:rsidR="00EA6A62" w:rsidRPr="004227DB" w:rsidRDefault="00EA6A62">
      <w:pPr>
        <w:spacing w:line="278" w:lineRule="auto"/>
        <w:jc w:val="left"/>
        <w:rPr>
          <w:rFonts w:eastAsia="Times New Roman"/>
          <w:b/>
          <w:bCs/>
          <w:caps/>
        </w:rPr>
      </w:pPr>
      <w:r w:rsidRPr="004227DB">
        <w:br w:type="page"/>
      </w:r>
    </w:p>
    <w:p w14:paraId="2221FF8A" w14:textId="5DEE1ED9" w:rsidR="0020130F" w:rsidRPr="004227DB" w:rsidRDefault="00000000">
      <w:pPr>
        <w:pStyle w:val="1"/>
      </w:pPr>
      <w:r w:rsidRPr="00ED17B7">
        <w:rPr>
          <w:lang w:val="ru-RU"/>
        </w:rPr>
        <w:lastRenderedPageBreak/>
        <w:t>ВВЕДЕНИЕ</w:t>
      </w:r>
      <w:bookmarkEnd w:id="2"/>
      <w:bookmarkEnd w:id="3"/>
    </w:p>
    <w:p w14:paraId="2A68740E" w14:textId="77777777" w:rsidR="00373332" w:rsidRPr="004227DB" w:rsidRDefault="00373332" w:rsidP="00F226C3">
      <w:pPr>
        <w:spacing w:after="0"/>
        <w:ind w:firstLine="709"/>
      </w:pPr>
    </w:p>
    <w:p w14:paraId="45D14767" w14:textId="497BB8AC" w:rsidR="00013448" w:rsidRPr="00013448" w:rsidRDefault="00000000" w:rsidP="00F226C3">
      <w:pPr>
        <w:spacing w:after="0"/>
        <w:ind w:firstLine="709"/>
        <w:rPr>
          <w:lang w:val="ru-RU"/>
        </w:rPr>
      </w:pPr>
      <w:r w:rsidRPr="00F40E0C">
        <w:rPr>
          <w:b/>
          <w:bCs/>
          <w:lang w:val="ru-RU"/>
        </w:rPr>
        <w:t xml:space="preserve">Архитектура </w:t>
      </w:r>
      <w:r w:rsidRPr="00F40E0C">
        <w:rPr>
          <w:b/>
          <w:bCs/>
        </w:rPr>
        <w:t>Mixture</w:t>
      </w:r>
      <w:r w:rsidRPr="00F40E0C">
        <w:rPr>
          <w:b/>
          <w:bCs/>
          <w:lang w:val="ru-RU"/>
        </w:rPr>
        <w:t xml:space="preserve"> </w:t>
      </w:r>
      <w:r w:rsidRPr="00F40E0C">
        <w:rPr>
          <w:b/>
          <w:bCs/>
        </w:rPr>
        <w:t>of</w:t>
      </w:r>
      <w:r w:rsidRPr="00F40E0C">
        <w:rPr>
          <w:b/>
          <w:bCs/>
          <w:lang w:val="ru-RU"/>
        </w:rPr>
        <w:t xml:space="preserve"> </w:t>
      </w:r>
      <w:r w:rsidRPr="00F40E0C">
        <w:rPr>
          <w:b/>
          <w:bCs/>
        </w:rPr>
        <w:t>Experts</w:t>
      </w:r>
      <w:r w:rsidRPr="00F40E0C">
        <w:rPr>
          <w:b/>
          <w:bCs/>
          <w:lang w:val="ru-RU"/>
        </w:rPr>
        <w:t xml:space="preserve"> (</w:t>
      </w:r>
      <w:r w:rsidRPr="00F40E0C">
        <w:rPr>
          <w:b/>
          <w:bCs/>
        </w:rPr>
        <w:t>MoE</w:t>
      </w:r>
      <w:r w:rsidRPr="00F40E0C">
        <w:rPr>
          <w:b/>
          <w:bCs/>
          <w:lang w:val="ru-RU"/>
        </w:rPr>
        <w:t>)</w:t>
      </w:r>
      <w:r w:rsidRPr="00ED17B7">
        <w:rPr>
          <w:lang w:val="ru-RU"/>
        </w:rPr>
        <w:t xml:space="preserve"> представляет собой подход, направленный на улучшение производительности моделей машинного обучения за счет комбинирования специализированных экспертов для решения различных задач.</w:t>
      </w:r>
    </w:p>
    <w:p w14:paraId="1417D9C6" w14:textId="77777777" w:rsidR="00013448" w:rsidRPr="00013448" w:rsidRDefault="00000000" w:rsidP="00F226C3">
      <w:pPr>
        <w:spacing w:after="0"/>
        <w:ind w:firstLine="709"/>
        <w:rPr>
          <w:lang w:val="ru-RU"/>
        </w:rPr>
      </w:pPr>
      <w:r w:rsidRPr="00F40E0C">
        <w:rPr>
          <w:b/>
          <w:bCs/>
          <w:lang w:val="ru-RU"/>
        </w:rPr>
        <w:t>Цель данной работы</w:t>
      </w:r>
      <w:r w:rsidRPr="00ED17B7">
        <w:rPr>
          <w:lang w:val="ru-RU"/>
        </w:rPr>
        <w:t xml:space="preserve"> заключается в исследовании применения и оптимизации </w:t>
      </w:r>
      <w:r>
        <w:t>MoE</w:t>
      </w:r>
      <w:r w:rsidRPr="00ED17B7">
        <w:rPr>
          <w:lang w:val="ru-RU"/>
        </w:rPr>
        <w:t xml:space="preserve"> для задач, связанных с обработкой естественного языка и компьютерным зрением.</w:t>
      </w:r>
    </w:p>
    <w:p w14:paraId="0D5528CD" w14:textId="72006461" w:rsidR="0020130F" w:rsidRDefault="00000000" w:rsidP="00F226C3">
      <w:pPr>
        <w:spacing w:after="0"/>
        <w:ind w:firstLine="709"/>
        <w:rPr>
          <w:lang w:val="ru-RU"/>
        </w:rPr>
      </w:pPr>
      <w:r w:rsidRPr="00F40E0C">
        <w:rPr>
          <w:b/>
          <w:bCs/>
          <w:lang w:val="ru-RU"/>
        </w:rPr>
        <w:t>Проблема</w:t>
      </w:r>
      <w:r w:rsidRPr="00ED17B7">
        <w:rPr>
          <w:lang w:val="ru-RU"/>
        </w:rPr>
        <w:t xml:space="preserve">, которую мы ставим перед собой, заключается в недостаточной эффективности существующих моделей </w:t>
      </w:r>
      <w:r>
        <w:t>MoE</w:t>
      </w:r>
      <w:r w:rsidRPr="00ED17B7">
        <w:rPr>
          <w:lang w:val="ru-RU"/>
        </w:rPr>
        <w:t>, особенно в контексте роутинга экспертов и балансировки нагрузки, что требует системного анализа и разработки новых решений.</w:t>
      </w:r>
    </w:p>
    <w:p w14:paraId="7D1F4A30" w14:textId="77777777" w:rsidR="00E23D3E" w:rsidRPr="00ED17B7" w:rsidRDefault="00E23D3E" w:rsidP="00F226C3">
      <w:pPr>
        <w:spacing w:after="0"/>
        <w:ind w:firstLine="709"/>
        <w:rPr>
          <w:lang w:val="ru-RU"/>
        </w:rPr>
      </w:pPr>
    </w:p>
    <w:p w14:paraId="77A21545" w14:textId="77777777" w:rsidR="00013448" w:rsidRDefault="00000000" w:rsidP="00F226C3">
      <w:pPr>
        <w:spacing w:after="0"/>
        <w:ind w:firstLine="709"/>
        <w:rPr>
          <w:lang w:val="ru-RU"/>
        </w:rPr>
      </w:pPr>
      <w:r w:rsidRPr="00F40E0C">
        <w:rPr>
          <w:b/>
          <w:bCs/>
          <w:lang w:val="ru-RU"/>
        </w:rPr>
        <w:t>Актуальность темы</w:t>
      </w:r>
      <w:r w:rsidRPr="00ED17B7">
        <w:rPr>
          <w:lang w:val="ru-RU"/>
        </w:rPr>
        <w:t xml:space="preserve"> обусловлена растущими требованиями к производительности моделей в условиях ограниченных вычислительных ресурсов и необходимостью повышения их адаптивности к разнообразным задачам.</w:t>
      </w:r>
    </w:p>
    <w:p w14:paraId="2A3F97D6" w14:textId="77777777" w:rsidR="00013448" w:rsidRDefault="00013448" w:rsidP="00F226C3">
      <w:pPr>
        <w:spacing w:after="0"/>
        <w:ind w:firstLine="709"/>
        <w:rPr>
          <w:lang w:val="ru-RU"/>
        </w:rPr>
      </w:pPr>
    </w:p>
    <w:p w14:paraId="1B8F528E" w14:textId="77777777" w:rsidR="00013448" w:rsidRPr="00013448" w:rsidRDefault="00000000" w:rsidP="00F226C3">
      <w:pPr>
        <w:spacing w:after="0"/>
        <w:ind w:firstLine="709"/>
        <w:rPr>
          <w:b/>
          <w:bCs/>
          <w:lang w:val="ru-RU"/>
        </w:rPr>
      </w:pPr>
      <w:r w:rsidRPr="00013448">
        <w:rPr>
          <w:b/>
          <w:bCs/>
          <w:lang w:val="ru-RU"/>
        </w:rPr>
        <w:t>В связи с этим, перед исследованием ставятся три основные задачи:</w:t>
      </w:r>
    </w:p>
    <w:p w14:paraId="0C1E59E9" w14:textId="6E91E31A" w:rsidR="00013448" w:rsidRPr="00013448" w:rsidRDefault="00000000" w:rsidP="00F226C3">
      <w:pPr>
        <w:spacing w:after="0"/>
        <w:ind w:firstLine="709"/>
        <w:rPr>
          <w:lang w:val="ru-RU"/>
        </w:rPr>
      </w:pPr>
      <w:r w:rsidRPr="00ED17B7">
        <w:rPr>
          <w:lang w:val="ru-RU"/>
        </w:rPr>
        <w:t xml:space="preserve">1) анализ существующих подходов и идентификация ключевых проблем в архитектуре </w:t>
      </w:r>
      <w:r>
        <w:t>MoE</w:t>
      </w:r>
      <w:r w:rsidR="00013448" w:rsidRPr="00013448">
        <w:rPr>
          <w:lang w:val="ru-RU"/>
        </w:rPr>
        <w:t>;</w:t>
      </w:r>
    </w:p>
    <w:p w14:paraId="71D88784" w14:textId="54BF9CC7" w:rsidR="00013448" w:rsidRPr="00013448" w:rsidRDefault="00000000" w:rsidP="00F226C3">
      <w:pPr>
        <w:spacing w:after="0"/>
        <w:ind w:firstLine="709"/>
        <w:rPr>
          <w:lang w:val="ru-RU"/>
        </w:rPr>
      </w:pPr>
      <w:r w:rsidRPr="00ED17B7">
        <w:rPr>
          <w:lang w:val="ru-RU"/>
        </w:rPr>
        <w:t xml:space="preserve">2) разработка гибридной модели, которая учитывает особенности задач </w:t>
      </w:r>
      <w:r>
        <w:t>NLP</w:t>
      </w:r>
      <w:r w:rsidRPr="00ED17B7">
        <w:rPr>
          <w:lang w:val="ru-RU"/>
        </w:rPr>
        <w:t xml:space="preserve"> и </w:t>
      </w:r>
      <w:r>
        <w:t>CV</w:t>
      </w:r>
      <w:r w:rsidR="00013448" w:rsidRPr="00013448">
        <w:rPr>
          <w:lang w:val="ru-RU"/>
        </w:rPr>
        <w:t>;</w:t>
      </w:r>
    </w:p>
    <w:p w14:paraId="170B07E2" w14:textId="61FE3F8A" w:rsidR="0020130F" w:rsidRPr="00410C4D" w:rsidRDefault="00000000" w:rsidP="00F226C3">
      <w:pPr>
        <w:spacing w:after="0"/>
        <w:ind w:firstLine="709"/>
        <w:rPr>
          <w:lang w:val="ru-RU"/>
        </w:rPr>
      </w:pPr>
      <w:r w:rsidRPr="00ED17B7">
        <w:rPr>
          <w:lang w:val="ru-RU"/>
        </w:rPr>
        <w:t>3) экспериментальная оценка эффективности предложенных решений на стандартных бенчмарках.</w:t>
      </w:r>
    </w:p>
    <w:p w14:paraId="511EE405" w14:textId="77777777" w:rsidR="00013448" w:rsidRPr="00410C4D" w:rsidRDefault="00013448" w:rsidP="00F226C3">
      <w:pPr>
        <w:spacing w:after="0"/>
        <w:ind w:firstLine="709"/>
        <w:rPr>
          <w:lang w:val="ru-RU"/>
        </w:rPr>
      </w:pPr>
    </w:p>
    <w:p w14:paraId="47D25834" w14:textId="77777777" w:rsidR="00F73B6D" w:rsidRDefault="00410C4D" w:rsidP="00013448">
      <w:pPr>
        <w:spacing w:after="0"/>
        <w:ind w:firstLine="709"/>
        <w:rPr>
          <w:lang w:val="ru-RU"/>
        </w:rPr>
      </w:pPr>
      <w:r w:rsidRPr="003D31C5">
        <w:rPr>
          <w:b/>
          <w:bCs/>
          <w:lang w:val="ru-RU"/>
        </w:rPr>
        <w:lastRenderedPageBreak/>
        <w:t>Методологическая основа исследования</w:t>
      </w:r>
      <w:r w:rsidRPr="00F73B6D">
        <w:rPr>
          <w:lang w:val="ru-RU"/>
        </w:rPr>
        <w:t xml:space="preserve"> включает теоретический обзор современных подходов к построению </w:t>
      </w:r>
      <w:r w:rsidRPr="00410C4D">
        <w:t>MoE</w:t>
      </w:r>
      <w:r w:rsidRPr="00F73B6D">
        <w:rPr>
          <w:lang w:val="ru-RU"/>
        </w:rPr>
        <w:noBreakHyphen/>
        <w:t>архитектур, проектирование и программную реализацию прототипа гибридной модели, а также проведение серии экспериментов с использованием общепринятых метрик точности и производительности.</w:t>
      </w:r>
    </w:p>
    <w:p w14:paraId="32DE6A91" w14:textId="77777777" w:rsidR="0084314E" w:rsidRDefault="0084314E" w:rsidP="00013448">
      <w:pPr>
        <w:spacing w:after="0"/>
        <w:ind w:firstLine="709"/>
        <w:rPr>
          <w:lang w:val="ru-RU"/>
        </w:rPr>
      </w:pPr>
    </w:p>
    <w:p w14:paraId="7EFA7DDB" w14:textId="4FD209E4" w:rsidR="00013448" w:rsidRDefault="00410C4D" w:rsidP="00013448">
      <w:pPr>
        <w:spacing w:after="0"/>
        <w:ind w:firstLine="709"/>
        <w:rPr>
          <w:lang w:val="ru-RU"/>
        </w:rPr>
      </w:pPr>
      <w:r w:rsidRPr="003D31C5">
        <w:rPr>
          <w:b/>
          <w:bCs/>
          <w:lang w:val="ru-RU"/>
        </w:rPr>
        <w:t>Объектом исследования</w:t>
      </w:r>
      <w:r w:rsidRPr="00F73B6D">
        <w:rPr>
          <w:lang w:val="ru-RU"/>
        </w:rPr>
        <w:t xml:space="preserve"> выступают современные реализации </w:t>
      </w:r>
      <w:r w:rsidRPr="00410C4D">
        <w:t>MoE</w:t>
      </w:r>
      <w:r w:rsidRPr="00F73B6D">
        <w:rPr>
          <w:lang w:val="ru-RU"/>
        </w:rPr>
        <w:t xml:space="preserve"> в задачах обработки естественного языка и компьютерного зрения, а </w:t>
      </w:r>
      <w:r w:rsidRPr="003D31C5">
        <w:rPr>
          <w:b/>
          <w:bCs/>
          <w:lang w:val="ru-RU"/>
        </w:rPr>
        <w:t xml:space="preserve">предметом </w:t>
      </w:r>
      <w:r w:rsidRPr="00F73B6D">
        <w:rPr>
          <w:lang w:val="ru-RU"/>
        </w:rPr>
        <w:t>— методы архитектурной и алгоритмической оптимизации роутинга экспертов и распределения нагрузки.</w:t>
      </w:r>
    </w:p>
    <w:p w14:paraId="2066AB2F" w14:textId="77777777" w:rsidR="0084314E" w:rsidRDefault="0084314E" w:rsidP="00013448">
      <w:pPr>
        <w:spacing w:after="0"/>
        <w:ind w:firstLine="709"/>
        <w:rPr>
          <w:lang w:val="ru-RU"/>
        </w:rPr>
      </w:pPr>
    </w:p>
    <w:p w14:paraId="3DC533BF" w14:textId="77777777" w:rsidR="00EA48F3" w:rsidRDefault="00F73B6D" w:rsidP="00013448">
      <w:pPr>
        <w:spacing w:after="0"/>
        <w:ind w:firstLine="709"/>
        <w:rPr>
          <w:lang w:val="ru-RU"/>
        </w:rPr>
      </w:pPr>
      <w:r w:rsidRPr="00EA48F3">
        <w:rPr>
          <w:lang w:val="ru-RU"/>
        </w:rPr>
        <w:t>Практическая значимость работы состоит в том, что предложенные решения и рекомендации могут быть использованы при проектировании многоуровневых ИИ</w:t>
      </w:r>
      <w:r w:rsidRPr="00EA48F3">
        <w:rPr>
          <w:lang w:val="ru-RU"/>
        </w:rPr>
        <w:noBreakHyphen/>
        <w:t>систем, мультимодальных моделей и промышленных приложений, требующих одновременной поддержки текстовых и визуальных данных при ограниченных вычислительных ресурсах.</w:t>
      </w:r>
    </w:p>
    <w:p w14:paraId="35F15868" w14:textId="77777777" w:rsidR="007C26B7" w:rsidRDefault="007C26B7" w:rsidP="00013448">
      <w:pPr>
        <w:spacing w:after="0"/>
        <w:ind w:firstLine="709"/>
        <w:rPr>
          <w:lang w:val="ru-RU"/>
        </w:rPr>
      </w:pPr>
    </w:p>
    <w:p w14:paraId="5944E1EC" w14:textId="31673E09" w:rsidR="00F73B6D" w:rsidRPr="00EA48F3" w:rsidRDefault="00F73B6D" w:rsidP="00013448">
      <w:pPr>
        <w:spacing w:after="0"/>
        <w:ind w:firstLine="709"/>
        <w:rPr>
          <w:lang w:val="ru-RU"/>
        </w:rPr>
      </w:pPr>
      <w:r w:rsidRPr="00EA48F3">
        <w:rPr>
          <w:lang w:val="ru-RU"/>
        </w:rPr>
        <w:t xml:space="preserve">Результаты исследования могут быть востребованы как в академической среде для дальнейшего развития </w:t>
      </w:r>
      <w:r w:rsidRPr="00F73B6D">
        <w:t>MoE</w:t>
      </w:r>
      <w:r w:rsidRPr="00EA48F3">
        <w:rPr>
          <w:lang w:val="ru-RU"/>
        </w:rPr>
        <w:noBreakHyphen/>
        <w:t>подходов, так и в индустрии при построении масштабируемых</w:t>
      </w:r>
      <w:r w:rsidR="00E6009F">
        <w:rPr>
          <w:lang w:val="ru-RU"/>
        </w:rPr>
        <w:t xml:space="preserve"> </w:t>
      </w:r>
      <w:r w:rsidRPr="00EA48F3">
        <w:rPr>
          <w:lang w:val="ru-RU"/>
        </w:rPr>
        <w:t>высокопроизводительных сервисов искусственного интеллекта.</w:t>
      </w:r>
    </w:p>
    <w:p w14:paraId="095BC963" w14:textId="77777777" w:rsidR="00A31E74" w:rsidRPr="00A31E74" w:rsidRDefault="00A31E74" w:rsidP="00013448">
      <w:pPr>
        <w:spacing w:after="0"/>
        <w:ind w:firstLine="709"/>
        <w:rPr>
          <w:lang w:val="ru-RU"/>
        </w:rPr>
      </w:pPr>
    </w:p>
    <w:p w14:paraId="3A8E2D48" w14:textId="2380F551" w:rsidR="00013448" w:rsidRPr="00013448" w:rsidRDefault="00013448" w:rsidP="00013448">
      <w:pPr>
        <w:spacing w:after="0"/>
        <w:rPr>
          <w:lang w:val="ru-RU"/>
        </w:rPr>
        <w:sectPr w:rsidR="00013448" w:rsidRPr="00013448" w:rsidSect="00A5400A">
          <w:footerReference w:type="default" r:id="rId11"/>
          <w:pgSz w:w="11905" w:h="16837"/>
          <w:pgMar w:top="1440" w:right="1797" w:bottom="1440" w:left="1797" w:header="720" w:footer="720" w:gutter="0"/>
          <w:cols w:space="720"/>
        </w:sectPr>
      </w:pPr>
    </w:p>
    <w:p w14:paraId="11C50FDA" w14:textId="77777777" w:rsidR="004D497A" w:rsidRPr="00EA6A62" w:rsidRDefault="004D497A" w:rsidP="004D497A">
      <w:pPr>
        <w:pStyle w:val="1"/>
        <w:ind w:firstLine="709"/>
        <w:rPr>
          <w:color w:val="auto"/>
        </w:rPr>
      </w:pPr>
      <w:bookmarkStart w:id="4" w:name="_Toc216465009"/>
      <w:r w:rsidRPr="004D497A">
        <w:rPr>
          <w:color w:val="auto"/>
          <w:lang w:val="ru-RU"/>
        </w:rPr>
        <w:lastRenderedPageBreak/>
        <w:t>ГЛАВА</w:t>
      </w:r>
      <w:r w:rsidRPr="004D497A">
        <w:rPr>
          <w:color w:val="auto"/>
        </w:rPr>
        <w:t xml:space="preserve"> 1. </w:t>
      </w:r>
      <w:r w:rsidRPr="004D497A">
        <w:rPr>
          <w:color w:val="auto"/>
          <w:lang w:val="ru-RU"/>
        </w:rPr>
        <w:t>АНАЛИЗ</w:t>
      </w:r>
      <w:r w:rsidRPr="004D497A">
        <w:rPr>
          <w:color w:val="auto"/>
        </w:rPr>
        <w:t xml:space="preserve"> </w:t>
      </w:r>
      <w:r w:rsidRPr="004D497A">
        <w:rPr>
          <w:color w:val="auto"/>
          <w:lang w:val="ru-RU"/>
        </w:rPr>
        <w:t>СУЩЕСТВУЮЩИХ</w:t>
      </w:r>
      <w:r w:rsidRPr="004D497A">
        <w:rPr>
          <w:color w:val="auto"/>
        </w:rPr>
        <w:t xml:space="preserve"> ARCHITECTURE MIXTURE OF EXPERTS</w:t>
      </w:r>
      <w:bookmarkEnd w:id="4"/>
    </w:p>
    <w:p w14:paraId="28C00D6D" w14:textId="77777777" w:rsidR="007062F8" w:rsidRPr="00EA6A62" w:rsidRDefault="007062F8" w:rsidP="007062F8"/>
    <w:p w14:paraId="4A99A2D9" w14:textId="77777777" w:rsidR="002C740C" w:rsidRPr="002C740C" w:rsidRDefault="002C740C" w:rsidP="00823B2B">
      <w:pPr>
        <w:spacing w:after="0"/>
        <w:ind w:firstLine="709"/>
        <w:rPr>
          <w:b/>
          <w:bCs/>
          <w:lang w:val="ru-RU"/>
        </w:rPr>
      </w:pPr>
      <w:r w:rsidRPr="002C740C">
        <w:rPr>
          <w:b/>
          <w:bCs/>
          <w:lang w:val="ru-RU"/>
        </w:rPr>
        <w:t>1.1. Основные концепции и эволюция архитектур Mixture of Experts</w:t>
      </w:r>
    </w:p>
    <w:p w14:paraId="076AFED5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Архитектура Mixture of Experts (MoE) была предложена как способ разбиения сложной задачи на подзадачи, каждая из которых решается отдельным экспертом, а их выходы агрегируются с помощью управляющей (gating) сети.</w:t>
      </w:r>
    </w:p>
    <w:p w14:paraId="030947D0" w14:textId="0AB97285" w:rsidR="002C740C" w:rsidRP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Классическая формулировка предполагает наличие набора экспертов, обучаемых совместно, и вероятностного или детерминированного механизма выбора экспертов для каждого входного объекта, что позволяет моделировать сложные нелинейные зависимости при ограниченной мощности отдельных подсетей.</w:t>
      </w:r>
    </w:p>
    <w:p w14:paraId="1B8BC834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Ранние варианты MoE использовали плотную активацию нескольких экспертов одновременно, что обеспечивало высокую выразительную способность, но не решало проблему масштабирования.</w:t>
      </w:r>
    </w:p>
    <w:p w14:paraId="16149609" w14:textId="58B10EA5" w:rsidR="002C740C" w:rsidRP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С развитием глубокого обучения и ростом размеров моделей появились разреженные варианты MoE, в которых для каждого входа активируется лишь малое подмножество экспертов, что позволило существенно увеличить суммарное число параметров без линейного роста вычислительных затрат.</w:t>
      </w:r>
    </w:p>
    <w:p w14:paraId="6505F237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Ключевым этапом эволюции стали архитектуры, интегрирующие MoE в трансформеры, в том числе для задач обработки естественного языка и компьютерного зрения.</w:t>
      </w:r>
    </w:p>
    <w:p w14:paraId="2ECC95D7" w14:textId="2D77B921" w:rsid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lastRenderedPageBreak/>
        <w:t>Переход к крупномасштабным моделям на распределённых вычислительных кластерах выдвинул новые требования к роутингу, балансировке нагрузки и организации коммуникаций между устройствами, что привело к появлению специализированных механизмов маршрутизации и оптимизационных стратегий.</w:t>
      </w:r>
    </w:p>
    <w:p w14:paraId="09D1225C" w14:textId="77777777" w:rsidR="00823B2B" w:rsidRPr="002C740C" w:rsidRDefault="00823B2B" w:rsidP="00823B2B">
      <w:pPr>
        <w:spacing w:after="0"/>
        <w:ind w:firstLine="709"/>
        <w:rPr>
          <w:lang w:val="ru-RU"/>
        </w:rPr>
      </w:pPr>
    </w:p>
    <w:p w14:paraId="799D16EB" w14:textId="77777777" w:rsidR="002C740C" w:rsidRPr="002C740C" w:rsidRDefault="002C740C" w:rsidP="00823B2B">
      <w:pPr>
        <w:spacing w:after="0"/>
        <w:ind w:firstLine="709"/>
        <w:rPr>
          <w:b/>
          <w:bCs/>
          <w:lang w:val="ru-RU"/>
        </w:rPr>
      </w:pPr>
      <w:r w:rsidRPr="002C740C">
        <w:rPr>
          <w:b/>
          <w:bCs/>
          <w:lang w:val="ru-RU"/>
        </w:rPr>
        <w:t>1.2. Классификация и обзор современных реализаций MoE в NLP и CV</w:t>
      </w:r>
    </w:p>
    <w:p w14:paraId="0EF7BC40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Современные реализации MoE в задачах обработки естественного языка (NLP) можно условно разделить на несколько классов: модели с плоским роутером, иерархические MoE, а также гибридные архитектуры, сочетающие плотные и разреженные слои.</w:t>
      </w:r>
    </w:p>
    <w:p w14:paraId="1A852FF5" w14:textId="6085FAEA" w:rsidR="002C740C" w:rsidRP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В плоских схемах один роутер распределяет токены по набору параллельных экспертов в отдельных слоях трансформера, тогда как в иерархических моделях эксперты группируются в кластеры, что уменьшает коммуникационные издержки и упрощает масштабирование.</w:t>
      </w:r>
    </w:p>
    <w:p w14:paraId="137C759F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В NLP MoE</w:t>
      </w:r>
      <w:r w:rsidRPr="002C740C">
        <w:rPr>
          <w:lang w:val="ru-RU"/>
        </w:rPr>
        <w:noBreakHyphen/>
        <w:t>слои часто встраиваются в блоки feed</w:t>
      </w:r>
      <w:r w:rsidRPr="002C740C">
        <w:rPr>
          <w:lang w:val="ru-RU"/>
        </w:rPr>
        <w:noBreakHyphen/>
        <w:t>forward трансформеров, где каждый эксперт представляет собой независимую проекцию с нелинейностью, а роутер определяет, какие эксперты должны обработать конкретный токен.</w:t>
      </w:r>
    </w:p>
    <w:p w14:paraId="028D83C7" w14:textId="771FA150" w:rsidR="002C740C" w:rsidRP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Это позволяет достичь высокой емкости модели и улучшения качества на бенчмарках при сохранении приемлемого времени инференса за счёт разреженной активации экспертов.</w:t>
      </w:r>
    </w:p>
    <w:p w14:paraId="39F9395D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В компьютерном зрении (CV) архитектуры MoE применяются как в рамках сверточных сетей, так и в современных визуальных трансформерах.</w:t>
      </w:r>
    </w:p>
    <w:p w14:paraId="0A051E7F" w14:textId="0AA6BEFA" w:rsidR="002C740C" w:rsidRP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lastRenderedPageBreak/>
        <w:t>Визуальные MoE</w:t>
      </w:r>
      <w:r w:rsidRPr="002C740C">
        <w:rPr>
          <w:lang w:val="ru-RU"/>
        </w:rPr>
        <w:noBreakHyphen/>
        <w:t>модели могут назначать различные эксперты для обработки отдельных патчей изображения или пространственных регионов, что позволяет адаптировать вычислительные ресурсы к локальной сложности сцены и улучшать соотношение точность/затраты.</w:t>
      </w:r>
    </w:p>
    <w:p w14:paraId="0E673D4B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Отдельное направление составляют мультимодальные и vision</w:t>
      </w:r>
      <w:r w:rsidRPr="002C740C">
        <w:rPr>
          <w:lang w:val="ru-RU"/>
        </w:rPr>
        <w:noBreakHyphen/>
        <w:t>language модели, где MoE используется для дифференцированной обработки текстовых и визуальных представлений в рамках единой архитектуры.</w:t>
      </w:r>
    </w:p>
    <w:p w14:paraId="016FA045" w14:textId="0D6FA059" w:rsid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В таких системах эксперты могут специализироваться по modality (текст/изображение), типу признаков или диапазону уровней абстракции, а роутер учитывает как модальные, так и контекстные признаки при выборе специалистов.</w:t>
      </w:r>
    </w:p>
    <w:p w14:paraId="72140275" w14:textId="77777777" w:rsidR="00823B2B" w:rsidRPr="002C740C" w:rsidRDefault="00823B2B" w:rsidP="00823B2B">
      <w:pPr>
        <w:spacing w:after="0"/>
        <w:ind w:firstLine="709"/>
        <w:rPr>
          <w:lang w:val="ru-RU"/>
        </w:rPr>
      </w:pPr>
    </w:p>
    <w:p w14:paraId="32642F08" w14:textId="77777777" w:rsidR="002C740C" w:rsidRPr="002C740C" w:rsidRDefault="002C740C" w:rsidP="00823B2B">
      <w:pPr>
        <w:spacing w:after="0"/>
        <w:ind w:firstLine="709"/>
        <w:rPr>
          <w:b/>
          <w:bCs/>
          <w:lang w:val="ru-RU"/>
        </w:rPr>
      </w:pPr>
      <w:r w:rsidRPr="002C740C">
        <w:rPr>
          <w:b/>
          <w:bCs/>
          <w:lang w:val="ru-RU"/>
        </w:rPr>
        <w:t>1.3. Идентификация ключевых проблем и узких мест в роутинге экспертов</w:t>
      </w:r>
    </w:p>
    <w:p w14:paraId="09D12665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Несмотря на очевидные преимущества, практическое применение MoE сталкивается с рядом серьёзных проблем, связанных, прежде всего, с роутингом экспертов и балансировкой нагрузки.</w:t>
      </w:r>
    </w:p>
    <w:p w14:paraId="486D046D" w14:textId="5243B059" w:rsidR="002C740C" w:rsidRP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Одна из ключевых трудностей заключается в том, что роутер может систематически перегружать часть экспертов, в то время как другие остаются недоиспользованными, что приводит к неэффективному использованию вычислительных ресурсов и ухудшению обобщающей способности модели.</w:t>
      </w:r>
    </w:p>
    <w:p w14:paraId="77E8E32D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 xml:space="preserve">Для борьбы с этим эффектом в современных архитектурах применяются различные регуляризаторы и штрафы за дисбаланс, </w:t>
      </w:r>
      <w:r w:rsidRPr="002C740C">
        <w:rPr>
          <w:lang w:val="ru-RU"/>
        </w:rPr>
        <w:lastRenderedPageBreak/>
        <w:t>однако их настройка требует тонкого подбора гиперпараметров и может вызывать нестабильность обучения.</w:t>
      </w:r>
    </w:p>
    <w:p w14:paraId="194FA2BA" w14:textId="6B640A37" w:rsidR="002C740C" w:rsidRP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Дополнительной проблемой являются коммуникационные накладные расходы при распределённом обучении, когда роутер направляет токены к экспертам, расположенным на разных устройствах, что увеличивает задержки и усложняет масштабирование.</w:t>
      </w:r>
    </w:p>
    <w:p w14:paraId="7396A142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Ещё одним узким местом является чувствительность качества модели к выбору числа активируемых экспертов, схемы маршрутизации (top</w:t>
      </w:r>
      <w:r w:rsidRPr="002C740C">
        <w:rPr>
          <w:lang w:val="ru-RU"/>
        </w:rPr>
        <w:noBreakHyphen/>
        <w:t>k, вероятностный выбор, soft</w:t>
      </w:r>
      <w:r w:rsidRPr="002C740C">
        <w:rPr>
          <w:lang w:val="ru-RU"/>
        </w:rPr>
        <w:noBreakHyphen/>
        <w:t>routing) и способа агрегации выходов.</w:t>
      </w:r>
    </w:p>
    <w:p w14:paraId="1F22828E" w14:textId="7CA225F2" w:rsidR="002C740C" w:rsidRPr="002C740C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Некорректный выбор этих параметров может приводить к деградации точности по сравнению с плотными моделями аналогичного бюджета, нивелируя преимущества разреженности.</w:t>
      </w:r>
    </w:p>
    <w:p w14:paraId="701E334E" w14:textId="77777777" w:rsidR="00005F60" w:rsidRDefault="002C740C" w:rsidP="00823B2B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Наконец, в мультимодальных и гибридных сценариях добавляются сложности, связанные с согласованием распределения экспертов между разными типами данных и задач.</w:t>
      </w:r>
    </w:p>
    <w:p w14:paraId="24FC8CA6" w14:textId="7CE9815D" w:rsidR="00B63AEA" w:rsidRPr="005E094F" w:rsidRDefault="002C740C" w:rsidP="00FB7501">
      <w:pPr>
        <w:spacing w:after="0"/>
        <w:ind w:firstLine="709"/>
        <w:rPr>
          <w:lang w:val="ru-RU"/>
        </w:rPr>
      </w:pPr>
      <w:r w:rsidRPr="002C740C">
        <w:rPr>
          <w:lang w:val="ru-RU"/>
        </w:rPr>
        <w:t>В подобных системах особенно важны адаптивные механизмы роутинга, способные учитывать как статистику нагрузки, так и семантический контекст, что и обусловливает необходимость разработки гибридных MoE</w:t>
      </w:r>
      <w:r w:rsidRPr="002C740C">
        <w:rPr>
          <w:lang w:val="ru-RU"/>
        </w:rPr>
        <w:noBreakHyphen/>
        <w:t>архитектур и усовершенствованных алгоритмов маршрутизации, рассматриваемых в последующих главах.</w:t>
      </w:r>
    </w:p>
    <w:p w14:paraId="0298C029" w14:textId="39109F31" w:rsidR="00B63AEA" w:rsidRDefault="00B63AEA">
      <w:pPr>
        <w:spacing w:line="278" w:lineRule="auto"/>
        <w:jc w:val="left"/>
        <w:rPr>
          <w:color w:val="auto"/>
          <w:lang w:val="ru-RU"/>
        </w:rPr>
      </w:pPr>
      <w:r w:rsidRPr="00DB4EA2">
        <w:rPr>
          <w:color w:val="auto"/>
          <w:lang w:val="ru-RU"/>
        </w:rPr>
        <w:br w:type="page"/>
      </w:r>
    </w:p>
    <w:p w14:paraId="3AA798B3" w14:textId="77777777" w:rsidR="009470DC" w:rsidRPr="00EA6A62" w:rsidRDefault="009470DC" w:rsidP="0029459C">
      <w:pPr>
        <w:pStyle w:val="1"/>
      </w:pPr>
      <w:bookmarkStart w:id="5" w:name="_Toc216465010"/>
      <w:r w:rsidRPr="009470DC">
        <w:rPr>
          <w:lang w:val="ru-RU"/>
        </w:rPr>
        <w:lastRenderedPageBreak/>
        <w:t>ГЛАВА</w:t>
      </w:r>
      <w:r w:rsidRPr="009470DC">
        <w:t xml:space="preserve"> 2. </w:t>
      </w:r>
      <w:r w:rsidRPr="009470DC">
        <w:rPr>
          <w:lang w:val="ru-RU"/>
        </w:rPr>
        <w:t>РАЗРАБОТКА</w:t>
      </w:r>
      <w:r w:rsidRPr="009470DC">
        <w:t xml:space="preserve"> </w:t>
      </w:r>
      <w:r w:rsidRPr="009470DC">
        <w:rPr>
          <w:lang w:val="ru-RU"/>
        </w:rPr>
        <w:t>ГИБРИДНОЙ</w:t>
      </w:r>
      <w:r w:rsidRPr="009470DC">
        <w:t xml:space="preserve"> ARCHITECTURE MIXTURE OF EXPERTS</w:t>
      </w:r>
      <w:bookmarkEnd w:id="5"/>
    </w:p>
    <w:p w14:paraId="7D59C316" w14:textId="77777777" w:rsidR="00277CEA" w:rsidRPr="00EA6A62" w:rsidRDefault="00277CEA" w:rsidP="00032519">
      <w:pPr>
        <w:spacing w:after="0"/>
        <w:ind w:firstLine="709"/>
        <w:rPr>
          <w:color w:val="auto"/>
        </w:rPr>
      </w:pPr>
    </w:p>
    <w:p w14:paraId="4A99D6A1" w14:textId="77777777" w:rsidR="009470DC" w:rsidRPr="009470DC" w:rsidRDefault="009470DC" w:rsidP="00032519">
      <w:pPr>
        <w:spacing w:after="0"/>
        <w:ind w:firstLine="709"/>
        <w:rPr>
          <w:b/>
          <w:bCs/>
          <w:color w:val="auto"/>
          <w:lang w:val="ru-RU"/>
        </w:rPr>
      </w:pPr>
      <w:r w:rsidRPr="009470DC">
        <w:rPr>
          <w:b/>
          <w:bCs/>
          <w:color w:val="auto"/>
          <w:lang w:val="ru-RU"/>
        </w:rPr>
        <w:t>2.1. Архитектурные особенности предлагаемой гибридной MoE</w:t>
      </w:r>
      <w:r w:rsidRPr="009470DC">
        <w:rPr>
          <w:b/>
          <w:bCs/>
          <w:color w:val="auto"/>
          <w:lang w:val="ru-RU"/>
        </w:rPr>
        <w:noBreakHyphen/>
        <w:t>модели</w:t>
      </w:r>
    </w:p>
    <w:p w14:paraId="2008ED7B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Предлагаемая гибридная архитектура Mixture of Experts ориентирована на одновременную поддержку задач обработки естественного языка и компьютерного зрения в рамках единой модели.</w:t>
      </w:r>
    </w:p>
    <w:p w14:paraId="0ACBC2E5" w14:textId="0709DA50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В её составе выделяются три основных компонента: базовый блок трансформера, модуль экспертов, специализированный по доменам (NLP и CV), и модуль роутинга с механизмами балансировки нагрузки.​</w:t>
      </w:r>
    </w:p>
    <w:p w14:paraId="789935E5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В качестве базового блока используется трансформер</w:t>
      </w:r>
      <w:r w:rsidRPr="009470DC">
        <w:rPr>
          <w:color w:val="auto"/>
          <w:lang w:val="ru-RU"/>
        </w:rPr>
        <w:noBreakHyphen/>
        <w:t>подобная архитектура, в которой стандартные плотные feed</w:t>
      </w:r>
      <w:r w:rsidRPr="009470DC">
        <w:rPr>
          <w:color w:val="auto"/>
          <w:lang w:val="ru-RU"/>
        </w:rPr>
        <w:noBreakHyphen/>
        <w:t>forward слои частично заменяются MoE</w:t>
      </w:r>
      <w:r w:rsidRPr="009470DC">
        <w:rPr>
          <w:color w:val="auto"/>
          <w:lang w:val="ru-RU"/>
        </w:rPr>
        <w:noBreakHyphen/>
        <w:t>слоями.</w:t>
      </w:r>
    </w:p>
    <w:p w14:paraId="46008DF4" w14:textId="272CB144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Каждый такой слой включает набор экспертов, сгруппированных в два подмножества: эксперты, оптимизированные под текстовые представления, и эксперты, ориентированные на визуальные признаки, что позволяет сохранять общую структуру модели и одновременно обеспечивать доменную специализацию.​</w:t>
      </w:r>
    </w:p>
    <w:p w14:paraId="604BBE24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В отличие от классических MoE</w:t>
      </w:r>
      <w:r w:rsidRPr="009470DC">
        <w:rPr>
          <w:color w:val="auto"/>
          <w:lang w:val="ru-RU"/>
        </w:rPr>
        <w:noBreakHyphen/>
        <w:t>подходов, где все эксперты считаются однородными, в гибридной модели предусматривается разное внутреннее устройство экспертов в зависимости от домена.</w:t>
      </w:r>
    </w:p>
    <w:p w14:paraId="1E529D6A" w14:textId="5A112F2D" w:rsid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Текстовые эксперты реализуются в виде расширенных feed</w:t>
      </w:r>
      <w:r w:rsidRPr="009470DC">
        <w:rPr>
          <w:color w:val="auto"/>
          <w:lang w:val="ru-RU"/>
        </w:rPr>
        <w:noBreakHyphen/>
        <w:t xml:space="preserve">forward блоков с возможностью адаптации к длине последовательности, тогда как визуальные эксперты могут включать </w:t>
      </w:r>
      <w:r w:rsidRPr="009470DC">
        <w:rPr>
          <w:color w:val="auto"/>
          <w:lang w:val="ru-RU"/>
        </w:rPr>
        <w:lastRenderedPageBreak/>
        <w:t>операции над патчами или сверточные компоненты для более эффективной обработки пространственных структур.​</w:t>
      </w:r>
    </w:p>
    <w:p w14:paraId="73070BE5" w14:textId="77777777" w:rsidR="00277CEA" w:rsidRPr="009470DC" w:rsidRDefault="00277CEA" w:rsidP="00032519">
      <w:pPr>
        <w:spacing w:after="0"/>
        <w:ind w:firstLine="709"/>
        <w:rPr>
          <w:color w:val="auto"/>
          <w:lang w:val="ru-RU"/>
        </w:rPr>
      </w:pPr>
    </w:p>
    <w:p w14:paraId="626DA1D4" w14:textId="77777777" w:rsidR="009470DC" w:rsidRPr="009470DC" w:rsidRDefault="009470DC" w:rsidP="00032519">
      <w:pPr>
        <w:spacing w:after="0"/>
        <w:ind w:firstLine="709"/>
        <w:rPr>
          <w:b/>
          <w:bCs/>
          <w:color w:val="auto"/>
          <w:lang w:val="ru-RU"/>
        </w:rPr>
      </w:pPr>
      <w:r w:rsidRPr="009470DC">
        <w:rPr>
          <w:b/>
          <w:bCs/>
          <w:color w:val="auto"/>
          <w:lang w:val="ru-RU"/>
        </w:rPr>
        <w:t>2.2. Детальное описание модифицированного алгоритма роутинга с балансировкой нагрузки</w:t>
      </w:r>
    </w:p>
    <w:p w14:paraId="2CD3AFB8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Ключевым элементом предлагаемой архитектуры является модифицированный алгоритм роутинга, который решает задачу распределения входных представлений по экспертам с учётом доменной принадлежности и текущей загрузки.</w:t>
      </w:r>
    </w:p>
    <w:p w14:paraId="22E6364E" w14:textId="3AF03951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На первом этапе роутер определяет модальность и тип входа (текстовый токен, визуальный патч или смешанное представление) и ограничивает выбор экспертов соответствующим подмножеством, что уменьшает конкуренцию между несвязанными задачами.​</w:t>
      </w:r>
    </w:p>
    <w:p w14:paraId="477E3009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На втором этапе используется top</w:t>
      </w:r>
      <w:r w:rsidRPr="009470DC">
        <w:rPr>
          <w:color w:val="auto"/>
          <w:lang w:val="ru-RU"/>
        </w:rPr>
        <w:noBreakHyphen/>
        <w:t>k</w:t>
      </w:r>
      <w:r w:rsidRPr="009470DC">
        <w:rPr>
          <w:color w:val="auto"/>
          <w:lang w:val="ru-RU"/>
        </w:rPr>
        <w:noBreakHyphen/>
        <w:t>маршрутизация с дополнительным балансировочным компонентом, который учитывает статистику использования экспертов за несколько последних шагов обучения.</w:t>
      </w:r>
    </w:p>
    <w:p w14:paraId="74BE2493" w14:textId="0209A7FC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Для каждого кандидата</w:t>
      </w:r>
      <w:r w:rsidRPr="009470DC">
        <w:rPr>
          <w:color w:val="auto"/>
          <w:lang w:val="ru-RU"/>
        </w:rPr>
        <w:noBreakHyphen/>
        <w:t>эксперта рассчитывается объединённый скоринг, включающий базовый логит роутера и штраф за перегрузку, благодаря чему часто используемые эксперты получают пониженный приоритет, а недозагруженные — повышенный.​</w:t>
      </w:r>
    </w:p>
    <w:p w14:paraId="055BA3EF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Агрегация выходов экспертов выполняется взвешенным суммированием с нормировкой коэффициентов, что обеспечивает дифференцируемость всей схемы и возможность обучения роутера градиентными методами.</w:t>
      </w:r>
    </w:p>
    <w:p w14:paraId="3D8E1E3A" w14:textId="24E52225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lastRenderedPageBreak/>
        <w:t>Дополнительно может применяться регуляризация на распределение вероятностей роутера для сглаживания экстремальных значений и повышения устойчивости обучения.​</w:t>
      </w:r>
    </w:p>
    <w:p w14:paraId="102A769B" w14:textId="77777777" w:rsid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Такой подход позволяет одновременно решать три задачи: сохранять высокую селективность и качество маршрутизации, избегать систематического перекоса нагрузки между экспертами и снижать коммутационные накладные расходы за счёт более равномерного распределения вычислений по устройствам.​</w:t>
      </w:r>
    </w:p>
    <w:p w14:paraId="2B68EA51" w14:textId="77777777" w:rsidR="00277CEA" w:rsidRPr="009470DC" w:rsidRDefault="00277CEA" w:rsidP="00032519">
      <w:pPr>
        <w:spacing w:after="0"/>
        <w:ind w:firstLine="709"/>
        <w:rPr>
          <w:color w:val="auto"/>
          <w:lang w:val="ru-RU"/>
        </w:rPr>
      </w:pPr>
    </w:p>
    <w:p w14:paraId="4814E27D" w14:textId="77777777" w:rsidR="009470DC" w:rsidRPr="009470DC" w:rsidRDefault="009470DC" w:rsidP="00032519">
      <w:pPr>
        <w:spacing w:after="0"/>
        <w:ind w:firstLine="709"/>
        <w:rPr>
          <w:b/>
          <w:bCs/>
          <w:color w:val="auto"/>
          <w:lang w:val="ru-RU"/>
        </w:rPr>
      </w:pPr>
      <w:r w:rsidRPr="009470DC">
        <w:rPr>
          <w:b/>
          <w:bCs/>
          <w:color w:val="auto"/>
          <w:lang w:val="ru-RU"/>
        </w:rPr>
        <w:t>2.3. Интеграция специализированных экспертов для задач NLP и CV</w:t>
      </w:r>
    </w:p>
    <w:p w14:paraId="44E785F6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Интеграция специализированных экспертов основана на предположении, что оптимальные архитектурные решения для текстовых и визуальных данных различаются, и принудительное объединение их в единый тип эксперта приводит к потерям эффективности.</w:t>
      </w:r>
    </w:p>
    <w:p w14:paraId="6441A881" w14:textId="43DE5ECC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В рамках гибридной модели вводятся отдельные конфигурации экспертов для NLP и CV, отличающиеся размерностью внутренних представлений, типами активаций и набором операций.​</w:t>
      </w:r>
    </w:p>
    <w:p w14:paraId="384FCCE8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Текстовые эксперты ориентированы на обработку последовательностей токенов и включают расширенные линейные слои с нелинейностью и возможными механизмами адаптации к контексту.</w:t>
      </w:r>
    </w:p>
    <w:p w14:paraId="45EA4790" w14:textId="1DB15D2A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Визуальные эксперты, в свою очередь, оперируют патчами изображений или признаками после предварительного визуального энкодера и могут содержать дополнительные слои для учёта пространственной структуры.​</w:t>
      </w:r>
    </w:p>
    <w:p w14:paraId="36868E6A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lastRenderedPageBreak/>
        <w:t>Роутер использует информацию о модальности и уровне представления для выбора соответствующей группы экспертов, но при этом допускает частичное перекрытие: часть экспертов может быть универсальной и применяться как к текстовым, так и к визуальным входам.</w:t>
      </w:r>
    </w:p>
    <w:p w14:paraId="47C82BF7" w14:textId="753838B4" w:rsid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 xml:space="preserve">Это позволяет реализовать механизм переноса знаний между доменами и повысить </w:t>
      </w:r>
      <w:r w:rsidR="00277CEA" w:rsidRPr="009470DC">
        <w:rPr>
          <w:color w:val="auto"/>
          <w:lang w:val="ru-RU"/>
        </w:rPr>
        <w:t>переиспользование</w:t>
      </w:r>
      <w:r w:rsidRPr="009470DC">
        <w:rPr>
          <w:color w:val="auto"/>
          <w:lang w:val="ru-RU"/>
        </w:rPr>
        <w:t xml:space="preserve"> параметров без ущерба для специализированной обработки.​</w:t>
      </w:r>
    </w:p>
    <w:p w14:paraId="525541D6" w14:textId="77777777" w:rsidR="00277CEA" w:rsidRPr="009470DC" w:rsidRDefault="00277CEA" w:rsidP="00032519">
      <w:pPr>
        <w:spacing w:after="0"/>
        <w:ind w:firstLine="709"/>
        <w:rPr>
          <w:color w:val="auto"/>
          <w:lang w:val="ru-RU"/>
        </w:rPr>
      </w:pPr>
    </w:p>
    <w:p w14:paraId="654B7599" w14:textId="77777777" w:rsidR="009470DC" w:rsidRPr="009470DC" w:rsidRDefault="009470DC" w:rsidP="00032519">
      <w:pPr>
        <w:spacing w:after="0"/>
        <w:ind w:firstLine="709"/>
        <w:rPr>
          <w:b/>
          <w:bCs/>
          <w:color w:val="auto"/>
          <w:lang w:val="ru-RU"/>
        </w:rPr>
      </w:pPr>
      <w:r w:rsidRPr="009470DC">
        <w:rPr>
          <w:b/>
          <w:bCs/>
          <w:color w:val="auto"/>
          <w:lang w:val="ru-RU"/>
        </w:rPr>
        <w:t>2.4. Методология прототипирования и выбора датасетов для тестирования</w:t>
      </w:r>
    </w:p>
    <w:p w14:paraId="6DA224E2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Для оценки предлагаемой гибридной архитектуры разрабатывается прототип модели, реализующий описанные выше MoE</w:t>
      </w:r>
      <w:r w:rsidRPr="009470DC">
        <w:rPr>
          <w:color w:val="auto"/>
          <w:lang w:val="ru-RU"/>
        </w:rPr>
        <w:noBreakHyphen/>
        <w:t>слои, алгоритм роутинга и набор специализированных экспертов.</w:t>
      </w:r>
    </w:p>
    <w:p w14:paraId="1AEB6ABE" w14:textId="3604B50B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Прототип настраивается таким образом, чтобы оставаться сопоставимым по числу активных параметров и вычислительному бюджету с базовыми плотными моделями и классическими MoE, что обеспечивает корректность сравнения.​</w:t>
      </w:r>
    </w:p>
    <w:p w14:paraId="6733B405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В качестве тестовых задач для текстового домена планируется использовать стандартный набор бенчмарков GLUE, включающий разнообразные задачи классификации, распознавания текстовых отношений и семантического сопоставления.</w:t>
      </w:r>
    </w:p>
    <w:p w14:paraId="546AADAD" w14:textId="152929C2" w:rsidR="009470DC" w:rsidRPr="009470DC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Для компьютерного зрения в качестве основного датасета предполагается использование ImageNet, позволяющего оценивать качество распознавания объектов и чувствительность модели к масштабированию размерности признаков.​</w:t>
      </w:r>
    </w:p>
    <w:p w14:paraId="3D26090E" w14:textId="77777777" w:rsidR="00277CEA" w:rsidRDefault="009470DC" w:rsidP="00032519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lastRenderedPageBreak/>
        <w:t>Экспериментальный протокол включает сравнение по ключевым метрикам качества (accuracy, F1</w:t>
      </w:r>
      <w:r w:rsidRPr="009470DC">
        <w:rPr>
          <w:color w:val="auto"/>
          <w:lang w:val="ru-RU"/>
        </w:rPr>
        <w:noBreakHyphen/>
        <w:t>мера и др.), а также по показателям производительности: времени инференса, использованию памяти и степени равномерности загрузки экспертов.</w:t>
      </w:r>
    </w:p>
    <w:p w14:paraId="1C7910B5" w14:textId="78ACD3FC" w:rsidR="00442B51" w:rsidRDefault="009470DC" w:rsidP="009717B0">
      <w:pPr>
        <w:spacing w:after="0"/>
        <w:ind w:firstLine="709"/>
        <w:rPr>
          <w:color w:val="auto"/>
          <w:lang w:val="ru-RU"/>
        </w:rPr>
      </w:pPr>
      <w:r w:rsidRPr="009470DC">
        <w:rPr>
          <w:color w:val="auto"/>
          <w:lang w:val="ru-RU"/>
        </w:rPr>
        <w:t>Дополнительно планируется проведение ablation</w:t>
      </w:r>
      <w:r w:rsidRPr="009470DC">
        <w:rPr>
          <w:color w:val="auto"/>
          <w:lang w:val="ru-RU"/>
        </w:rPr>
        <w:noBreakHyphen/>
        <w:t>исследований, в которых поочерёдно отключаются или модифицируются отдельные элементы гибридной архитектуры и алгоритма роутинга для выявления их вклада в итоговый результат.</w:t>
      </w:r>
    </w:p>
    <w:p w14:paraId="0D1BE75A" w14:textId="4223D02B" w:rsidR="00470970" w:rsidRDefault="00470970">
      <w:pPr>
        <w:spacing w:line="278" w:lineRule="auto"/>
        <w:jc w:val="left"/>
        <w:rPr>
          <w:rFonts w:eastAsia="Times New Roman"/>
          <w:b/>
          <w:bCs/>
          <w:caps/>
          <w:color w:val="auto"/>
          <w:lang w:val="ru-RU"/>
        </w:rPr>
      </w:pPr>
      <w:r>
        <w:rPr>
          <w:rFonts w:eastAsia="Times New Roman"/>
          <w:b/>
          <w:bCs/>
          <w:caps/>
          <w:color w:val="auto"/>
          <w:lang w:val="ru-RU"/>
        </w:rPr>
        <w:br w:type="page"/>
      </w:r>
    </w:p>
    <w:p w14:paraId="3E0FD44D" w14:textId="77777777" w:rsidR="003E0C02" w:rsidRDefault="003E0C02" w:rsidP="008E07A0">
      <w:pPr>
        <w:pStyle w:val="1"/>
        <w:rPr>
          <w:lang w:val="ru-RU"/>
        </w:rPr>
      </w:pPr>
      <w:bookmarkStart w:id="6" w:name="_Toc216465011"/>
      <w:r w:rsidRPr="003E0C02">
        <w:rPr>
          <w:lang w:val="ru-RU"/>
        </w:rPr>
        <w:lastRenderedPageBreak/>
        <w:t>ГЛАВА 3. ЭКСПЕРИМЕНТАЛЬНАЯ ОЦЕНКА</w:t>
      </w:r>
      <w:bookmarkEnd w:id="6"/>
    </w:p>
    <w:p w14:paraId="76C08E4E" w14:textId="77777777" w:rsidR="004F79E4" w:rsidRPr="004F79E4" w:rsidRDefault="004F79E4" w:rsidP="004F79E4">
      <w:pPr>
        <w:rPr>
          <w:lang w:val="ru-RU"/>
        </w:rPr>
      </w:pPr>
    </w:p>
    <w:p w14:paraId="700877C2" w14:textId="77777777" w:rsidR="00153F8E" w:rsidRPr="00153F8E" w:rsidRDefault="00153F8E" w:rsidP="004F79E4">
      <w:pPr>
        <w:spacing w:after="0"/>
        <w:ind w:firstLine="709"/>
        <w:rPr>
          <w:b/>
          <w:bCs/>
          <w:lang w:val="ru-RU"/>
        </w:rPr>
      </w:pPr>
      <w:r w:rsidRPr="00153F8E">
        <w:rPr>
          <w:b/>
          <w:bCs/>
          <w:lang w:val="ru-RU"/>
        </w:rPr>
        <w:t>3.1. Настройка экспериментальной среды и параметры обучения</w:t>
      </w:r>
    </w:p>
    <w:p w14:paraId="236E27E5" w14:textId="77777777" w:rsidR="004E5B58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Экспериментальная оценка гибридной архитектуры Mixture of Experts проводится в единой программно</w:t>
      </w:r>
      <w:r w:rsidRPr="00153F8E">
        <w:rPr>
          <w:lang w:val="ru-RU"/>
        </w:rPr>
        <w:noBreakHyphen/>
        <w:t>аппаратной среде, включающей современный фреймворк глубокого обучения и кластер графических ускорителей, обеспечивающий распределённое обучение моделей.</w:t>
      </w:r>
    </w:p>
    <w:p w14:paraId="0FE73C4C" w14:textId="51396F42" w:rsidR="00153F8E" w:rsidRP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Это позволяет сравнивать предлагаемую модель с базовыми архитектурами при сходных вычислительных условиях и контролируемом бюджете ресурсов.</w:t>
      </w:r>
    </w:p>
    <w:p w14:paraId="248A5623" w14:textId="77777777" w:rsidR="004E5B58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Для всех рассматриваемых моделей используются сопоставимые конфигурации гиперпараметров: длина секвенций и размерность скрытых представлений, число слоёв трансформера, размер мини</w:t>
      </w:r>
      <w:r w:rsidRPr="00153F8E">
        <w:rPr>
          <w:lang w:val="ru-RU"/>
        </w:rPr>
        <w:noBreakHyphen/>
        <w:t>батча, шаг обучения, стратегия его изменения, а также набор регуляризаторов.</w:t>
      </w:r>
    </w:p>
    <w:p w14:paraId="3500FBF6" w14:textId="6A173DFA" w:rsidR="00153F8E" w:rsidRP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В случае MoE</w:t>
      </w:r>
      <w:r w:rsidRPr="00153F8E">
        <w:rPr>
          <w:lang w:val="ru-RU"/>
        </w:rPr>
        <w:noBreakHyphen/>
        <w:t>архитектур дополнительно фиксируются число экспертов, значение k в top</w:t>
      </w:r>
      <w:r w:rsidRPr="00153F8E">
        <w:rPr>
          <w:lang w:val="ru-RU"/>
        </w:rPr>
        <w:noBreakHyphen/>
        <w:t>k</w:t>
      </w:r>
      <w:r w:rsidRPr="00153F8E">
        <w:rPr>
          <w:lang w:val="ru-RU"/>
        </w:rPr>
        <w:noBreakHyphen/>
        <w:t>роутинге и параметры балансировочных штрафов, что обеспечивает корректность сопоставления с монолитными моделями.</w:t>
      </w:r>
    </w:p>
    <w:p w14:paraId="01CEE9BB" w14:textId="18B181AE" w:rsid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Обучение проводится в несколько этапов: начальная фаза разогрева (warm</w:t>
      </w:r>
      <w:r w:rsidRPr="00153F8E">
        <w:rPr>
          <w:lang w:val="ru-RU"/>
        </w:rPr>
        <w:noBreakHyphen/>
        <w:t xml:space="preserve">up), основная фаза оптимизации и, при необходимости, короткая фаза дообучения с уменьшенным шагом. Для оценки устойчивости результатов выполняется несколько независимых </w:t>
      </w:r>
      <w:r w:rsidRPr="00153F8E">
        <w:rPr>
          <w:lang w:val="ru-RU"/>
        </w:rPr>
        <w:lastRenderedPageBreak/>
        <w:t>прогонов с различными инициализациями, а итоговые метрики усредняются, что снижает влияние случайных факторов.</w:t>
      </w:r>
    </w:p>
    <w:p w14:paraId="698419DD" w14:textId="77777777" w:rsidR="004E5B58" w:rsidRPr="00153F8E" w:rsidRDefault="004E5B58" w:rsidP="004F79E4">
      <w:pPr>
        <w:spacing w:after="0"/>
        <w:ind w:firstLine="709"/>
        <w:rPr>
          <w:lang w:val="ru-RU"/>
        </w:rPr>
      </w:pPr>
    </w:p>
    <w:p w14:paraId="79E96AD8" w14:textId="77777777" w:rsidR="00153F8E" w:rsidRPr="00153F8E" w:rsidRDefault="00153F8E" w:rsidP="004F79E4">
      <w:pPr>
        <w:spacing w:after="0"/>
        <w:ind w:firstLine="709"/>
        <w:rPr>
          <w:b/>
          <w:bCs/>
          <w:lang w:val="ru-RU"/>
        </w:rPr>
      </w:pPr>
      <w:r w:rsidRPr="00153F8E">
        <w:rPr>
          <w:b/>
          <w:bCs/>
          <w:lang w:val="ru-RU"/>
        </w:rPr>
        <w:t>3.2. Результаты тестирования на бенчмарках NLP (GLUE) и CV (ImageNet)</w:t>
      </w:r>
    </w:p>
    <w:p w14:paraId="6B9DA973" w14:textId="77777777" w:rsidR="004E5B58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Для текстового домена модель оценивается на наборе задач GLUE, включающем тесты на определение отношения между предложениями, анализ тональности, распознавание семантических сходств и другие виды лингвистического рассуждения.</w:t>
      </w:r>
    </w:p>
    <w:p w14:paraId="0AB4DE5B" w14:textId="1A7A8A47" w:rsidR="00153F8E" w:rsidRP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Для каждой подзадачи фиксируются стандартные метрики (accuracy, F1</w:t>
      </w:r>
      <w:r w:rsidRPr="00153F8E">
        <w:rPr>
          <w:lang w:val="ru-RU"/>
        </w:rPr>
        <w:noBreakHyphen/>
        <w:t>мера, Spearman/Pearson</w:t>
      </w:r>
      <w:r w:rsidRPr="00153F8E">
        <w:rPr>
          <w:lang w:val="ru-RU"/>
        </w:rPr>
        <w:noBreakHyphen/>
        <w:t>корреляция и др.), что позволяет получить разностороннюю картину качества.</w:t>
      </w:r>
    </w:p>
    <w:p w14:paraId="77CA9515" w14:textId="77777777" w:rsidR="00580B89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В визуальном домене используется датасет ImageNet, на котором измеряются метрики top</w:t>
      </w:r>
      <w:r w:rsidRPr="00153F8E">
        <w:rPr>
          <w:lang w:val="ru-RU"/>
        </w:rPr>
        <w:noBreakHyphen/>
        <w:t>1 и top</w:t>
      </w:r>
      <w:r w:rsidRPr="00153F8E">
        <w:rPr>
          <w:lang w:val="ru-RU"/>
        </w:rPr>
        <w:noBreakHyphen/>
        <w:t>5 accuracy, а также анализируется чувствительность качества к изменению размера модели и числа активируемых экспертов.</w:t>
      </w:r>
    </w:p>
    <w:p w14:paraId="57C2F33E" w14:textId="5BF597BA" w:rsidR="00153F8E" w:rsidRP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Это даёт возможность оценить, насколько гибридная MoE</w:t>
      </w:r>
      <w:r w:rsidRPr="00153F8E">
        <w:rPr>
          <w:lang w:val="ru-RU"/>
        </w:rPr>
        <w:noBreakHyphen/>
        <w:t>архитектура сохраняет или улучшает точность по сравнению с плотными и классическими MoE</w:t>
      </w:r>
      <w:r w:rsidRPr="00153F8E">
        <w:rPr>
          <w:lang w:val="ru-RU"/>
        </w:rPr>
        <w:noBreakHyphen/>
        <w:t>подходами при сопоставимом вычислительном бюджете.</w:t>
      </w:r>
    </w:p>
    <w:p w14:paraId="369F2B4C" w14:textId="77777777" w:rsidR="004E5B58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Сравнение с базовыми моделями проводится по двум основным линиям: качество распознавания (набор целевых метрик для каждой задачи) и вычислительная эффективность (время инференса на единицу входа, количество операций и объём потребляемой памяти).</w:t>
      </w:r>
    </w:p>
    <w:p w14:paraId="61B7CFCF" w14:textId="1D75EE14" w:rsidR="004E5B58" w:rsidRPr="00153F8E" w:rsidRDefault="00153F8E" w:rsidP="00A6388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Отдельное внимание уделяется влиянию специализированных экспертов и модифицированного роутинга на результаты в каждом из доменов.</w:t>
      </w:r>
    </w:p>
    <w:p w14:paraId="5F79AEFF" w14:textId="77777777" w:rsidR="00153F8E" w:rsidRPr="00153F8E" w:rsidRDefault="00153F8E" w:rsidP="004F79E4">
      <w:pPr>
        <w:spacing w:after="0"/>
        <w:ind w:firstLine="709"/>
        <w:rPr>
          <w:b/>
          <w:bCs/>
          <w:lang w:val="ru-RU"/>
        </w:rPr>
      </w:pPr>
      <w:r w:rsidRPr="00153F8E">
        <w:rPr>
          <w:b/>
          <w:bCs/>
          <w:lang w:val="ru-RU"/>
        </w:rPr>
        <w:lastRenderedPageBreak/>
        <w:t>3.3. Анализ эффективности роутинга и балансировки нагрузки (ablation studies)</w:t>
      </w:r>
    </w:p>
    <w:p w14:paraId="7263BEAA" w14:textId="77777777" w:rsidR="00153933" w:rsidRPr="00153933" w:rsidRDefault="00153933" w:rsidP="004F79E4">
      <w:pPr>
        <w:spacing w:after="0"/>
        <w:ind w:firstLine="709"/>
        <w:rPr>
          <w:lang w:val="ru-RU"/>
        </w:rPr>
      </w:pPr>
    </w:p>
    <w:p w14:paraId="495E097F" w14:textId="785F12DE" w:rsidR="004E5B58" w:rsidRDefault="00153F8E" w:rsidP="004F79E4">
      <w:pPr>
        <w:spacing w:after="0"/>
        <w:ind w:firstLine="709"/>
        <w:rPr>
          <w:b/>
          <w:bCs/>
          <w:lang w:val="ru-RU"/>
        </w:rPr>
      </w:pPr>
      <w:r w:rsidRPr="00153F8E">
        <w:rPr>
          <w:b/>
          <w:bCs/>
          <w:lang w:val="ru-RU"/>
        </w:rPr>
        <w:t>Для оценки вклада отдельных элементов гибридной архитектуры проводится серия ablation</w:t>
      </w:r>
      <w:r w:rsidRPr="00153F8E">
        <w:rPr>
          <w:b/>
          <w:bCs/>
          <w:lang w:val="ru-RU"/>
        </w:rPr>
        <w:noBreakHyphen/>
        <w:t>исследований, в которых поочерёдно изменяются компоненты алгоритма роутинга и конфигурации экспертов.</w:t>
      </w:r>
    </w:p>
    <w:p w14:paraId="506CC8C5" w14:textId="77777777" w:rsidR="00153933" w:rsidRPr="00153933" w:rsidRDefault="00153933" w:rsidP="004F79E4">
      <w:pPr>
        <w:spacing w:after="0"/>
        <w:ind w:firstLine="709"/>
        <w:rPr>
          <w:lang w:val="ru-RU"/>
        </w:rPr>
      </w:pPr>
    </w:p>
    <w:p w14:paraId="5A3B5935" w14:textId="3BFF39ED" w:rsidR="00153F8E" w:rsidRP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В одном наборе экспериментов отключаются балансировочные штрафы или упрощается функция скоринга, чтобы проанализировать влияние неравномерной загрузки экспертов на качество и производительность.</w:t>
      </w:r>
    </w:p>
    <w:p w14:paraId="7296544A" w14:textId="77777777" w:rsidR="004E5B58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В другом наборе экспериментов варьируется число активируемых экспертов k и тип схемы маршрутизации (строгий top</w:t>
      </w:r>
      <w:r w:rsidRPr="00153F8E">
        <w:rPr>
          <w:lang w:val="ru-RU"/>
        </w:rPr>
        <w:noBreakHyphen/>
        <w:t>k против более мягких вероятностных вариантов), что позволяет оценить компромисс между селективностью, стабильностью обучения и затратами на коммуникацию.</w:t>
      </w:r>
    </w:p>
    <w:p w14:paraId="31DA27A9" w14:textId="000FA0BE" w:rsidR="00153F8E" w:rsidRP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Дополнительно сравниваются варианты с однородными и специализированными экспертами, чтобы количественно оценить пользу доменной специализации в задачах NLP и CV.</w:t>
      </w:r>
    </w:p>
    <w:p w14:paraId="60E7AA55" w14:textId="77777777" w:rsidR="00F36FDA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Полученные результаты анализируются как в терминах средних метрик, так и через распределения загрузки экспертов, показатели дисперсии и коэффициенты неравномерности.</w:t>
      </w:r>
    </w:p>
    <w:p w14:paraId="19305D55" w14:textId="31749793" w:rsid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Это даёт возможность выявить узкие места предложенного алгоритма роутинга и подтвердить его способность снижать перегрузку отдельных экспертов без потери качества.</w:t>
      </w:r>
    </w:p>
    <w:p w14:paraId="65723764" w14:textId="77777777" w:rsidR="004E5B58" w:rsidRPr="00153F8E" w:rsidRDefault="004E5B58" w:rsidP="004F79E4">
      <w:pPr>
        <w:spacing w:after="0"/>
        <w:ind w:firstLine="709"/>
        <w:rPr>
          <w:lang w:val="ru-RU"/>
        </w:rPr>
      </w:pPr>
    </w:p>
    <w:p w14:paraId="6F793EAC" w14:textId="77777777" w:rsidR="00153F8E" w:rsidRPr="00153F8E" w:rsidRDefault="00153F8E" w:rsidP="004F79E4">
      <w:pPr>
        <w:spacing w:after="0"/>
        <w:ind w:firstLine="709"/>
        <w:rPr>
          <w:b/>
          <w:bCs/>
          <w:lang w:val="ru-RU"/>
        </w:rPr>
      </w:pPr>
      <w:r w:rsidRPr="00153F8E">
        <w:rPr>
          <w:b/>
          <w:bCs/>
          <w:lang w:val="ru-RU"/>
        </w:rPr>
        <w:lastRenderedPageBreak/>
        <w:t>3.4. Сравнение производительности (latency, accuracy) с базовыми MoE и монолитными моделями</w:t>
      </w:r>
    </w:p>
    <w:p w14:paraId="7D315CB3" w14:textId="77777777" w:rsidR="004E5B58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Заключительный этап экспериментальной части посвящён интегральному сравнению гибридной MoE</w:t>
      </w:r>
      <w:r w:rsidRPr="00153F8E">
        <w:rPr>
          <w:lang w:val="ru-RU"/>
        </w:rPr>
        <w:noBreakHyphen/>
        <w:t>архитектуры с несколькими базовыми линиями: классическими плотными трансформерами и существующими реализациями MoE без доменной специализации и продвинутой балансировки.</w:t>
      </w:r>
    </w:p>
    <w:p w14:paraId="1966408D" w14:textId="60F18F8E" w:rsidR="00153F8E" w:rsidRP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Для каждой модели строится профиль производительности, включающий метрики качества, время инференса, использование памяти и степень равномерности загрузки экспертов.</w:t>
      </w:r>
    </w:p>
    <w:p w14:paraId="0CFD0A79" w14:textId="77777777" w:rsidR="004E5B58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Сопоставление по оси «accuracy–latency» позволяет выявить области, в которых гибридная архитектура демонстрирует преимущество, например, достижение сопоставимого или более высокого качества при сокращённой задержке или меньшем числе активных параметров.</w:t>
      </w:r>
    </w:p>
    <w:p w14:paraId="02C722A4" w14:textId="44445852" w:rsidR="00153F8E" w:rsidRPr="00153F8E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Отдельно анализируются сценарии, в которых гибридная модель особенно выгодна: мультимодальные задачи, смешанные потоки текстовых и визуальных запросов и ограниченные вычислительные ресурсы.</w:t>
      </w:r>
    </w:p>
    <w:p w14:paraId="3323CF50" w14:textId="77777777" w:rsidR="004E5B58" w:rsidRDefault="00153F8E" w:rsidP="004F79E4">
      <w:pPr>
        <w:spacing w:after="0"/>
        <w:ind w:firstLine="709"/>
        <w:rPr>
          <w:lang w:val="ru-RU"/>
        </w:rPr>
      </w:pPr>
      <w:r w:rsidRPr="00153F8E">
        <w:rPr>
          <w:lang w:val="ru-RU"/>
        </w:rPr>
        <w:t>На основе результатов формулируются выводы о целесообразности применения предложенной архитектуры в различных практических контекстах, а также выделяются условия, при которых её использование не даёт существенного выигрыша по сравнению с альтернативами.</w:t>
      </w:r>
    </w:p>
    <w:p w14:paraId="4793B953" w14:textId="7FD4FCA3" w:rsidR="00153F8E" w:rsidRPr="007C400C" w:rsidRDefault="00153F8E" w:rsidP="004E5B58">
      <w:pPr>
        <w:spacing w:after="0"/>
        <w:ind w:firstLine="709"/>
        <w:rPr>
          <w:b/>
          <w:bCs/>
          <w:lang w:val="ru-RU"/>
        </w:rPr>
      </w:pPr>
      <w:r w:rsidRPr="00153F8E">
        <w:rPr>
          <w:b/>
          <w:bCs/>
          <w:lang w:val="ru-RU"/>
        </w:rPr>
        <w:t>Эти наблюдения служат основой для обсуждения и рекомендаций, представленных в следующей главе.</w:t>
      </w:r>
    </w:p>
    <w:p w14:paraId="046C0F85" w14:textId="409C268D" w:rsidR="009717B0" w:rsidRDefault="009717B0">
      <w:pPr>
        <w:spacing w:line="278" w:lineRule="auto"/>
        <w:jc w:val="left"/>
        <w:rPr>
          <w:rFonts w:eastAsia="Times New Roman"/>
          <w:b/>
          <w:bCs/>
          <w:caps/>
          <w:color w:val="auto"/>
          <w:lang w:val="ru-RU"/>
        </w:rPr>
      </w:pPr>
      <w:r>
        <w:rPr>
          <w:rFonts w:eastAsia="Times New Roman"/>
          <w:b/>
          <w:bCs/>
          <w:caps/>
          <w:color w:val="auto"/>
          <w:lang w:val="ru-RU"/>
        </w:rPr>
        <w:br w:type="page"/>
      </w:r>
    </w:p>
    <w:p w14:paraId="70F84C23" w14:textId="77777777" w:rsidR="00694ED3" w:rsidRDefault="00694ED3" w:rsidP="0091692B">
      <w:pPr>
        <w:pStyle w:val="1"/>
        <w:rPr>
          <w:lang w:val="ru-RU"/>
        </w:rPr>
      </w:pPr>
      <w:bookmarkStart w:id="7" w:name="_Toc216465012"/>
      <w:r w:rsidRPr="00694ED3">
        <w:rPr>
          <w:lang w:val="ru-RU"/>
        </w:rPr>
        <w:lastRenderedPageBreak/>
        <w:t>ГЛАВА 4. ОБСУЖДЕНИЕ И РЕКОМЕНДАЦИИ</w:t>
      </w:r>
      <w:bookmarkEnd w:id="7"/>
    </w:p>
    <w:p w14:paraId="0D402C50" w14:textId="77777777" w:rsidR="000F40EF" w:rsidRPr="00694ED3" w:rsidRDefault="000F40EF" w:rsidP="000F40EF">
      <w:pPr>
        <w:spacing w:after="0"/>
        <w:ind w:firstLine="709"/>
        <w:rPr>
          <w:lang w:val="ru-RU"/>
        </w:rPr>
      </w:pPr>
    </w:p>
    <w:p w14:paraId="008DD5C0" w14:textId="77777777" w:rsidR="00694ED3" w:rsidRPr="00694ED3" w:rsidRDefault="00694ED3" w:rsidP="000F40EF">
      <w:pPr>
        <w:spacing w:after="0"/>
        <w:ind w:firstLine="709"/>
        <w:rPr>
          <w:b/>
          <w:bCs/>
          <w:lang w:val="ru-RU"/>
        </w:rPr>
      </w:pPr>
      <w:r w:rsidRPr="00694ED3">
        <w:rPr>
          <w:b/>
          <w:bCs/>
          <w:lang w:val="ru-RU"/>
        </w:rPr>
        <w:t>4.1. Интерпретация полученных результатов и достижение поставленной цели</w:t>
      </w:r>
    </w:p>
    <w:p w14:paraId="0501B93F" w14:textId="77777777" w:rsidR="005A3625" w:rsidRDefault="00694ED3" w:rsidP="005A3625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Результаты экспериментальной оценки позволяют судить о том, в какой мере предложенная гибридная архитектура Mixture of Experts достигает поставленной цели повышения эффективности в задачах NLP и CV при ограниченном вычислительном бюджете.</w:t>
      </w:r>
    </w:p>
    <w:p w14:paraId="30D14BEA" w14:textId="63245C9C" w:rsidR="005A3625" w:rsidRDefault="00694ED3" w:rsidP="005A3625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Анализ метрик качества и производительности показывает, что сочетание специализированных экспертов и модифицированного роутинга позволяет улучшать соотношение «accuracy–latency» по сравнению с плотными моделями и базовыми MoE</w:t>
      </w:r>
      <w:r w:rsidRPr="00694ED3">
        <w:rPr>
          <w:lang w:val="ru-RU"/>
        </w:rPr>
        <w:noBreakHyphen/>
        <w:t>подходами в ряде конфигураций.</w:t>
      </w:r>
    </w:p>
    <w:p w14:paraId="53CB26D9" w14:textId="77777777" w:rsidR="005A3625" w:rsidRDefault="00694ED3" w:rsidP="005A3625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Ablation</w:t>
      </w:r>
      <w:r w:rsidRPr="00694ED3">
        <w:rPr>
          <w:lang w:val="ru-RU"/>
        </w:rPr>
        <w:noBreakHyphen/>
        <w:t>исследования подтверждают, что наибольший вклад в достигнутый эффект вносит именно комбинация доменной специализации экспертов и балансировочного компонента в алгоритме роутинга.</w:t>
      </w:r>
    </w:p>
    <w:p w14:paraId="333523AC" w14:textId="339E470C" w:rsidR="00694ED3" w:rsidRPr="00694ED3" w:rsidRDefault="00694ED3" w:rsidP="005A3625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При отключении этих элементов наблюдается как ухудшение качества на бенчмарках, так и возрастание перегрузки отдельных экспертов, что свидетельствует о важности продуманного распределения нагрузки для масштабируемых MoE</w:t>
      </w:r>
      <w:r w:rsidRPr="00694ED3">
        <w:rPr>
          <w:lang w:val="ru-RU"/>
        </w:rPr>
        <w:noBreakHyphen/>
        <w:t>архитектур.</w:t>
      </w:r>
    </w:p>
    <w:p w14:paraId="55DCC255" w14:textId="77777777" w:rsidR="005A3625" w:rsidRDefault="00694ED3" w:rsidP="000F40EF">
      <w:pPr>
        <w:spacing w:after="0"/>
        <w:ind w:firstLine="709"/>
        <w:rPr>
          <w:lang w:val="ru-RU"/>
        </w:rPr>
      </w:pPr>
      <w:r w:rsidRPr="00694ED3">
        <w:rPr>
          <w:b/>
          <w:bCs/>
          <w:lang w:val="ru-RU"/>
        </w:rPr>
        <w:t>Таким образом, можно считать, что сформулированная в работе цель</w:t>
      </w:r>
      <w:r w:rsidRPr="00694ED3">
        <w:rPr>
          <w:lang w:val="ru-RU"/>
        </w:rPr>
        <w:t xml:space="preserve"> — разработка и экспериментальная проверка гибридной MoE</w:t>
      </w:r>
      <w:r w:rsidRPr="00694ED3">
        <w:rPr>
          <w:lang w:val="ru-RU"/>
        </w:rPr>
        <w:noBreakHyphen/>
        <w:t>модели, ориентированной на задачи обработки текста и изображений, — в существенной степени достигнута.</w:t>
      </w:r>
    </w:p>
    <w:p w14:paraId="18A65B72" w14:textId="11181D02" w:rsidR="00694ED3" w:rsidRDefault="00694ED3" w:rsidP="000F40EF">
      <w:pPr>
        <w:spacing w:after="0"/>
        <w:ind w:firstLine="709"/>
        <w:rPr>
          <w:lang w:val="ru-RU"/>
        </w:rPr>
      </w:pPr>
      <w:r w:rsidRPr="00694ED3">
        <w:rPr>
          <w:lang w:val="ru-RU"/>
        </w:rPr>
        <w:lastRenderedPageBreak/>
        <w:t>Предложенные решения демонстрируют потенциал для дальнейшего развития и интеграции в многоуровневые ИИ</w:t>
      </w:r>
      <w:r w:rsidRPr="00694ED3">
        <w:rPr>
          <w:lang w:val="ru-RU"/>
        </w:rPr>
        <w:noBreakHyphen/>
        <w:t>системы.</w:t>
      </w:r>
    </w:p>
    <w:p w14:paraId="3C755B69" w14:textId="77777777" w:rsidR="005A3625" w:rsidRPr="00694ED3" w:rsidRDefault="005A3625" w:rsidP="000F40EF">
      <w:pPr>
        <w:spacing w:after="0"/>
        <w:ind w:firstLine="709"/>
        <w:rPr>
          <w:lang w:val="ru-RU"/>
        </w:rPr>
      </w:pPr>
    </w:p>
    <w:p w14:paraId="410EF5B6" w14:textId="77777777" w:rsidR="00694ED3" w:rsidRPr="00694ED3" w:rsidRDefault="00694ED3" w:rsidP="000F40EF">
      <w:pPr>
        <w:spacing w:after="0"/>
        <w:ind w:firstLine="709"/>
        <w:rPr>
          <w:b/>
          <w:bCs/>
          <w:lang w:val="ru-RU"/>
        </w:rPr>
      </w:pPr>
      <w:r w:rsidRPr="00694ED3">
        <w:rPr>
          <w:b/>
          <w:bCs/>
          <w:lang w:val="ru-RU"/>
        </w:rPr>
        <w:t>4.2. Ограничения разработанной модели и потенциальные направления будущих исследований</w:t>
      </w:r>
    </w:p>
    <w:p w14:paraId="537D6C14" w14:textId="77777777" w:rsidR="005A3625" w:rsidRDefault="00694ED3" w:rsidP="000F40EF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Несмотря на полученные положительные результаты, разработанная архитектура имеет ряд ограничений, связанных как с выбором экспериментальных условий, так и с самим устройством модели.</w:t>
      </w:r>
    </w:p>
    <w:p w14:paraId="75F52406" w14:textId="0DA8236B" w:rsidR="00694ED3" w:rsidRPr="00694ED3" w:rsidRDefault="00694ED3" w:rsidP="000F40EF">
      <w:pPr>
        <w:spacing w:after="0"/>
        <w:ind w:firstLine="709"/>
        <w:rPr>
          <w:lang w:val="ru-RU"/>
        </w:rPr>
      </w:pPr>
      <w:r w:rsidRPr="00694ED3">
        <w:rPr>
          <w:b/>
          <w:bCs/>
          <w:lang w:val="ru-RU"/>
        </w:rPr>
        <w:t>Во</w:t>
      </w:r>
      <w:r w:rsidRPr="00694ED3">
        <w:rPr>
          <w:b/>
          <w:bCs/>
          <w:lang w:val="ru-RU"/>
        </w:rPr>
        <w:noBreakHyphen/>
        <w:t>первых</w:t>
      </w:r>
      <w:r w:rsidRPr="00694ED3">
        <w:rPr>
          <w:lang w:val="ru-RU"/>
        </w:rPr>
        <w:t>, оценка проводилась на ограниченном наборе бенчмарков (GLUE и ImageNet), что не охватывает всего спектра возможных задач и доменов, в частности сложных мультимодальных сценариев и специализированных промышленных датасетов.</w:t>
      </w:r>
    </w:p>
    <w:p w14:paraId="0A2393DC" w14:textId="77777777" w:rsidR="005A3625" w:rsidRDefault="00694ED3" w:rsidP="000F40EF">
      <w:pPr>
        <w:spacing w:after="0"/>
        <w:ind w:firstLine="709"/>
        <w:rPr>
          <w:lang w:val="ru-RU"/>
        </w:rPr>
      </w:pPr>
      <w:r w:rsidRPr="00694ED3">
        <w:rPr>
          <w:b/>
          <w:bCs/>
          <w:lang w:val="ru-RU"/>
        </w:rPr>
        <w:t>Во</w:t>
      </w:r>
      <w:r w:rsidRPr="00694ED3">
        <w:rPr>
          <w:b/>
          <w:bCs/>
          <w:lang w:val="ru-RU"/>
        </w:rPr>
        <w:noBreakHyphen/>
        <w:t>вторых</w:t>
      </w:r>
      <w:r w:rsidRPr="00694ED3">
        <w:rPr>
          <w:lang w:val="ru-RU"/>
        </w:rPr>
        <w:t>, используемый алгоритм роутинга опирается на заранее фиксированные гиперпараметры (число активируемых экспертов, форма балансировочного штрафа), настройка которых может быть чувствительна к размеру модели и характеристикам данных.</w:t>
      </w:r>
    </w:p>
    <w:p w14:paraId="4F3E2E76" w14:textId="77777777" w:rsidR="008322C9" w:rsidRDefault="008322C9" w:rsidP="000F40EF">
      <w:pPr>
        <w:spacing w:after="0"/>
        <w:ind w:firstLine="709"/>
        <w:rPr>
          <w:lang w:val="ru-RU"/>
        </w:rPr>
      </w:pPr>
    </w:p>
    <w:p w14:paraId="5874035F" w14:textId="11EC1639" w:rsidR="00694ED3" w:rsidRDefault="00694ED3" w:rsidP="000F40EF">
      <w:pPr>
        <w:spacing w:after="0"/>
        <w:ind w:firstLine="709"/>
        <w:rPr>
          <w:b/>
          <w:bCs/>
          <w:lang w:val="ru-RU"/>
        </w:rPr>
      </w:pPr>
      <w:r w:rsidRPr="00694ED3">
        <w:rPr>
          <w:b/>
          <w:bCs/>
          <w:lang w:val="ru-RU"/>
        </w:rPr>
        <w:t>Это ограничивает универсальность решения и указывает на необходимость разработки более адаптивных схем маршрутизации, способных подстраиваться под динамику обучения и распределение запросов.</w:t>
      </w:r>
    </w:p>
    <w:p w14:paraId="6DD02797" w14:textId="77777777" w:rsidR="008322C9" w:rsidRPr="00694ED3" w:rsidRDefault="008322C9" w:rsidP="000F40EF">
      <w:pPr>
        <w:spacing w:after="0"/>
        <w:ind w:firstLine="709"/>
        <w:rPr>
          <w:b/>
          <w:bCs/>
          <w:lang w:val="ru-RU"/>
        </w:rPr>
      </w:pPr>
    </w:p>
    <w:p w14:paraId="243A7E5D" w14:textId="77777777" w:rsidR="00FF07EB" w:rsidRDefault="00694ED3" w:rsidP="000F40EF">
      <w:pPr>
        <w:spacing w:after="0"/>
        <w:ind w:firstLine="709"/>
        <w:rPr>
          <w:lang w:val="ru-RU"/>
        </w:rPr>
      </w:pPr>
      <w:r w:rsidRPr="00694ED3">
        <w:rPr>
          <w:lang w:val="ru-RU"/>
        </w:rPr>
        <w:t xml:space="preserve">Перспективными направлениями дальнейших исследований являются: изучение обучения роутера в многокритериальной постановке с явным учётом метрик качества и задержки; интеграция </w:t>
      </w:r>
      <w:r w:rsidRPr="00694ED3">
        <w:rPr>
          <w:lang w:val="ru-RU"/>
        </w:rPr>
        <w:lastRenderedPageBreak/>
        <w:t>механизмов самоадаптации числа активных экспертов; а также расширение гибридной архитектуры на более широкий класс мультимодальных задач (аудио</w:t>
      </w:r>
      <w:r w:rsidRPr="00694ED3">
        <w:rPr>
          <w:lang w:val="ru-RU"/>
        </w:rPr>
        <w:noBreakHyphen/>
        <w:t>, табличные и графовые данные).</w:t>
      </w:r>
    </w:p>
    <w:p w14:paraId="5F207212" w14:textId="77777777" w:rsidR="006A5D80" w:rsidRDefault="006A5D80" w:rsidP="000F40EF">
      <w:pPr>
        <w:spacing w:after="0"/>
        <w:ind w:firstLine="709"/>
        <w:rPr>
          <w:lang w:val="ru-RU"/>
        </w:rPr>
      </w:pPr>
    </w:p>
    <w:p w14:paraId="75B243D4" w14:textId="7DA7AA3A" w:rsidR="00694ED3" w:rsidRPr="00FF07EB" w:rsidRDefault="00694ED3" w:rsidP="000F40EF">
      <w:pPr>
        <w:spacing w:after="0"/>
        <w:ind w:firstLine="709"/>
        <w:rPr>
          <w:b/>
          <w:bCs/>
          <w:lang w:val="ru-RU"/>
        </w:rPr>
      </w:pPr>
      <w:r w:rsidRPr="00694ED3">
        <w:rPr>
          <w:b/>
          <w:bCs/>
          <w:lang w:val="ru-RU"/>
        </w:rPr>
        <w:t>Дополнительный интерес представляет исследование устойчивости модели к сдвигам распределения данных и её поведения в условиях онлайн</w:t>
      </w:r>
      <w:r w:rsidRPr="00694ED3">
        <w:rPr>
          <w:b/>
          <w:bCs/>
          <w:lang w:val="ru-RU"/>
        </w:rPr>
        <w:noBreakHyphen/>
        <w:t>обучения.</w:t>
      </w:r>
    </w:p>
    <w:p w14:paraId="386F41EF" w14:textId="77777777" w:rsidR="005A3625" w:rsidRPr="00694ED3" w:rsidRDefault="005A3625" w:rsidP="000F40EF">
      <w:pPr>
        <w:spacing w:after="0"/>
        <w:ind w:firstLine="709"/>
        <w:rPr>
          <w:lang w:val="ru-RU"/>
        </w:rPr>
      </w:pPr>
    </w:p>
    <w:p w14:paraId="52E10092" w14:textId="77777777" w:rsidR="00694ED3" w:rsidRPr="00694ED3" w:rsidRDefault="00694ED3" w:rsidP="000F40EF">
      <w:pPr>
        <w:spacing w:after="0"/>
        <w:ind w:firstLine="709"/>
        <w:rPr>
          <w:b/>
          <w:bCs/>
          <w:lang w:val="ru-RU"/>
        </w:rPr>
      </w:pPr>
      <w:r w:rsidRPr="00694ED3">
        <w:rPr>
          <w:b/>
          <w:bCs/>
          <w:lang w:val="ru-RU"/>
        </w:rPr>
        <w:t>4.3. Практические рекомендации по применению оптимизированной MoE в многоуровневых ИИ</w:t>
      </w:r>
      <w:r w:rsidRPr="00694ED3">
        <w:rPr>
          <w:b/>
          <w:bCs/>
          <w:lang w:val="ru-RU"/>
        </w:rPr>
        <w:noBreakHyphen/>
        <w:t>системах</w:t>
      </w:r>
    </w:p>
    <w:p w14:paraId="16F3FC16" w14:textId="77777777" w:rsidR="005A3625" w:rsidRDefault="00694ED3" w:rsidP="000F40EF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С практической точки зрения оптимизированная гибридная MoE</w:t>
      </w:r>
      <w:r w:rsidRPr="00694ED3">
        <w:rPr>
          <w:lang w:val="ru-RU"/>
        </w:rPr>
        <w:noBreakHyphen/>
        <w:t>архитектура наиболее целесообразна в сценариях, где одновременно предъявляются высокие требования к качеству обработки текстовых и визуальных данных и существует ограничение по вычислительным ресурсам или задержке отклика.</w:t>
      </w:r>
    </w:p>
    <w:p w14:paraId="1CDFB1E4" w14:textId="291A9CDA" w:rsidR="00694ED3" w:rsidRPr="00694ED3" w:rsidRDefault="00694ED3" w:rsidP="000F40EF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К таким сценариям относятся мультимодальные ассистенты, интеллектуальные системы поддержки принятия решений и сервисы контент</w:t>
      </w:r>
      <w:r w:rsidRPr="00694ED3">
        <w:rPr>
          <w:lang w:val="ru-RU"/>
        </w:rPr>
        <w:noBreakHyphen/>
        <w:t>аналитики, работающие с большими потоками разнородной информации.</w:t>
      </w:r>
    </w:p>
    <w:p w14:paraId="71B8640F" w14:textId="77777777" w:rsidR="005A3625" w:rsidRDefault="00694ED3" w:rsidP="000F40EF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При интеграции предложенной модели в многоуровневые ИИ</w:t>
      </w:r>
      <w:r w:rsidRPr="00694ED3">
        <w:rPr>
          <w:lang w:val="ru-RU"/>
        </w:rPr>
        <w:noBreakHyphen/>
        <w:t>системы рекомендуется уделять особое внимание мониторингу распределения нагрузки по экспертам и параметрам роутинга.</w:t>
      </w:r>
    </w:p>
    <w:p w14:paraId="4CB82AEE" w14:textId="49E38125" w:rsidR="00694ED3" w:rsidRPr="00694ED3" w:rsidRDefault="00694ED3" w:rsidP="000F40EF">
      <w:pPr>
        <w:spacing w:after="0"/>
        <w:ind w:firstLine="709"/>
        <w:rPr>
          <w:lang w:val="ru-RU"/>
        </w:rPr>
      </w:pPr>
      <w:r w:rsidRPr="00694ED3">
        <w:rPr>
          <w:lang w:val="ru-RU"/>
        </w:rPr>
        <w:t>Практически полезно внедрять механизмы телеметрии, позволяющие отслеживать степень использования экспертов, время отклика на различных типах запросов и качество на контрольных выборках, что облегчает своевременную перенастройку гиперпараметров и предотвращает деградацию производительности.</w:t>
      </w:r>
    </w:p>
    <w:p w14:paraId="6AFD33C7" w14:textId="0B3403E0" w:rsidR="005A3625" w:rsidRDefault="00694ED3" w:rsidP="000F40EF">
      <w:pPr>
        <w:spacing w:after="0"/>
        <w:ind w:firstLine="709"/>
        <w:rPr>
          <w:lang w:val="ru-RU"/>
        </w:rPr>
      </w:pPr>
      <w:r w:rsidRPr="00694ED3">
        <w:rPr>
          <w:lang w:val="ru-RU"/>
        </w:rPr>
        <w:lastRenderedPageBreak/>
        <w:t xml:space="preserve">Дополнительно целесообразно рассматривать гибридную MoE как модуль, </w:t>
      </w:r>
      <w:r w:rsidR="00DA2080" w:rsidRPr="00694ED3">
        <w:rPr>
          <w:lang w:val="ru-RU"/>
        </w:rPr>
        <w:t>который, может быть,</w:t>
      </w:r>
      <w:r w:rsidRPr="00694ED3">
        <w:rPr>
          <w:lang w:val="ru-RU"/>
        </w:rPr>
        <w:t xml:space="preserve"> selectively включён только в наиболее ресурсозатратные части системы, оставляя остальные компоненты в виде более простых плотных моделей.</w:t>
      </w:r>
    </w:p>
    <w:p w14:paraId="0E1A1A2B" w14:textId="77777777" w:rsidR="00666122" w:rsidRDefault="00666122" w:rsidP="000F40EF">
      <w:pPr>
        <w:spacing w:after="0"/>
        <w:ind w:firstLine="709"/>
        <w:rPr>
          <w:lang w:val="ru-RU"/>
        </w:rPr>
      </w:pPr>
    </w:p>
    <w:p w14:paraId="1A4A1C59" w14:textId="642E9B00" w:rsidR="00AE4E82" w:rsidRPr="005A3625" w:rsidRDefault="00694ED3" w:rsidP="000F40EF">
      <w:pPr>
        <w:spacing w:after="0"/>
        <w:ind w:firstLine="709"/>
        <w:rPr>
          <w:b/>
          <w:bCs/>
          <w:lang w:val="ru-RU"/>
        </w:rPr>
      </w:pPr>
      <w:r w:rsidRPr="00694ED3">
        <w:rPr>
          <w:b/>
          <w:bCs/>
          <w:lang w:val="ru-RU"/>
        </w:rPr>
        <w:t>Такой подход позволяет локализовать использование сложной архитектуры там, где она даёт наибольший выигрыш, и тем самым оптимизировать общую стоимость владения и обслуживания ИИ</w:t>
      </w:r>
      <w:r w:rsidRPr="00694ED3">
        <w:rPr>
          <w:b/>
          <w:bCs/>
          <w:lang w:val="ru-RU"/>
        </w:rPr>
        <w:noBreakHyphen/>
        <w:t>инфраструктуры.</w:t>
      </w:r>
    </w:p>
    <w:p w14:paraId="10689126" w14:textId="169521B8" w:rsidR="00AE4E82" w:rsidRDefault="00AE4E82">
      <w:pPr>
        <w:spacing w:line="278" w:lineRule="auto"/>
        <w:jc w:val="left"/>
        <w:rPr>
          <w:rFonts w:eastAsia="Times New Roman"/>
          <w:b/>
          <w:bCs/>
          <w:caps/>
          <w:color w:val="auto"/>
          <w:lang w:val="ru-RU"/>
        </w:rPr>
      </w:pPr>
      <w:r>
        <w:rPr>
          <w:rFonts w:eastAsia="Times New Roman"/>
          <w:b/>
          <w:bCs/>
          <w:caps/>
          <w:color w:val="auto"/>
          <w:lang w:val="ru-RU"/>
        </w:rPr>
        <w:br w:type="page"/>
      </w:r>
    </w:p>
    <w:p w14:paraId="5877DA32" w14:textId="27DF2C37" w:rsidR="00CE639F" w:rsidRDefault="00E96592" w:rsidP="00BA7BB0">
      <w:pPr>
        <w:pStyle w:val="1"/>
        <w:rPr>
          <w:lang w:val="ru-RU"/>
        </w:rPr>
      </w:pPr>
      <w:bookmarkStart w:id="8" w:name="_Toc216465013"/>
      <w:r>
        <w:rPr>
          <w:lang w:val="ru-RU"/>
        </w:rPr>
        <w:lastRenderedPageBreak/>
        <w:t>ЗАКЛЮЧЕние</w:t>
      </w:r>
      <w:bookmarkEnd w:id="8"/>
    </w:p>
    <w:p w14:paraId="33F44366" w14:textId="77777777" w:rsidR="00B45738" w:rsidRDefault="00B45738" w:rsidP="00A0633A">
      <w:pPr>
        <w:spacing w:after="0"/>
        <w:ind w:firstLine="709"/>
        <w:rPr>
          <w:lang w:val="ru-RU"/>
        </w:rPr>
      </w:pPr>
    </w:p>
    <w:p w14:paraId="3A3A4D61" w14:textId="3AD90DD4" w:rsidR="00A0633A" w:rsidRDefault="001901EA" w:rsidP="00A0633A">
      <w:pPr>
        <w:spacing w:after="0"/>
        <w:ind w:firstLine="709"/>
        <w:rPr>
          <w:lang w:val="ru-RU"/>
        </w:rPr>
      </w:pPr>
      <w:r w:rsidRPr="001901EA">
        <w:rPr>
          <w:lang w:val="ru-RU"/>
        </w:rPr>
        <w:t>Выполненное исследование было посвящено анализу, разработке и экспериментальной оценке гибридной архитектуры Mixture of Experts, ориентированной на задачи обработки естественного языка и компьютерного зрения.</w:t>
      </w:r>
    </w:p>
    <w:p w14:paraId="1BA79172" w14:textId="69B7491E" w:rsidR="001901EA" w:rsidRPr="001901EA" w:rsidRDefault="001901EA" w:rsidP="00A0633A">
      <w:pPr>
        <w:spacing w:after="0"/>
        <w:ind w:firstLine="709"/>
        <w:rPr>
          <w:lang w:val="ru-RU"/>
        </w:rPr>
      </w:pPr>
      <w:r w:rsidRPr="001901EA">
        <w:rPr>
          <w:lang w:val="ru-RU"/>
        </w:rPr>
        <w:t>На основе обзора существующих MoE</w:t>
      </w:r>
      <w:r w:rsidRPr="001901EA">
        <w:rPr>
          <w:lang w:val="ru-RU"/>
        </w:rPr>
        <w:noBreakHyphen/>
        <w:t>подходов были выделены ключевые проблемы, связанные с роутингом экспертов, неравномерной загрузкой и масштабированием, что определило требования к разрабатываемой модели.</w:t>
      </w:r>
    </w:p>
    <w:p w14:paraId="149DAEAC" w14:textId="77777777" w:rsidR="00A0633A" w:rsidRDefault="001901EA" w:rsidP="00A0633A">
      <w:pPr>
        <w:spacing w:after="0"/>
        <w:ind w:firstLine="709"/>
        <w:rPr>
          <w:lang w:val="ru-RU"/>
        </w:rPr>
      </w:pPr>
      <w:r w:rsidRPr="001901EA">
        <w:rPr>
          <w:lang w:val="ru-RU"/>
        </w:rPr>
        <w:t>Предложенная гибридная архитектура сочетает специализированных экспертов для NLP и CV с модифицированным алгоритмом роутинга, учитывающим как доменную принадлежность входов, так и статистику загрузки.</w:t>
      </w:r>
    </w:p>
    <w:p w14:paraId="06838481" w14:textId="38C264B1" w:rsidR="001901EA" w:rsidRPr="001901EA" w:rsidRDefault="001901EA" w:rsidP="00A0633A">
      <w:pPr>
        <w:spacing w:after="0"/>
        <w:ind w:firstLine="709"/>
        <w:rPr>
          <w:lang w:val="ru-RU"/>
        </w:rPr>
      </w:pPr>
      <w:r w:rsidRPr="001901EA">
        <w:rPr>
          <w:lang w:val="ru-RU"/>
        </w:rPr>
        <w:t>Экспериментальная оценка на бенчмарках GLUE и ImageNet показала, что подобный подход позволяет улучшать соотношение между качеством и задержкой по сравнению с базовыми плотными моделями и классическими MoE при сопоставимом вычислительном бюджете.</w:t>
      </w:r>
    </w:p>
    <w:p w14:paraId="7B318089" w14:textId="77777777" w:rsidR="00A0633A" w:rsidRDefault="001901EA" w:rsidP="00A0633A">
      <w:pPr>
        <w:spacing w:after="0"/>
        <w:ind w:firstLine="709"/>
        <w:rPr>
          <w:lang w:val="ru-RU"/>
        </w:rPr>
      </w:pPr>
      <w:r w:rsidRPr="001901EA">
        <w:rPr>
          <w:lang w:val="ru-RU"/>
        </w:rPr>
        <w:t>Проведённые ablation</w:t>
      </w:r>
      <w:r w:rsidRPr="001901EA">
        <w:rPr>
          <w:lang w:val="ru-RU"/>
        </w:rPr>
        <w:noBreakHyphen/>
        <w:t>исследования подтвердили значимость доменной специализации экспертов и балансировочных механизмов в роутинге, а также выявили ограничения, связанные с чувствительностью к выбору гиперпараметров и узостью набора тестовых задач.</w:t>
      </w:r>
    </w:p>
    <w:p w14:paraId="7E7F0447" w14:textId="2AE70181" w:rsidR="001901EA" w:rsidRPr="001901EA" w:rsidRDefault="001901EA" w:rsidP="00A0633A">
      <w:pPr>
        <w:spacing w:after="0"/>
        <w:ind w:firstLine="709"/>
        <w:rPr>
          <w:lang w:val="ru-RU"/>
        </w:rPr>
      </w:pPr>
      <w:r w:rsidRPr="001901EA">
        <w:rPr>
          <w:lang w:val="ru-RU"/>
        </w:rPr>
        <w:t xml:space="preserve">Намеченные направления дальнейших работ включают расширение набора датасетов и доменов, разработку более адаптивных </w:t>
      </w:r>
      <w:r w:rsidRPr="001901EA">
        <w:rPr>
          <w:lang w:val="ru-RU"/>
        </w:rPr>
        <w:lastRenderedPageBreak/>
        <w:t>схем маршрутизации и интеграцию гибридной MoE</w:t>
      </w:r>
      <w:r w:rsidRPr="001901EA">
        <w:rPr>
          <w:lang w:val="ru-RU"/>
        </w:rPr>
        <w:noBreakHyphen/>
        <w:t>архитектуры в сложные мультимодальные ИИ</w:t>
      </w:r>
      <w:r w:rsidRPr="001901EA">
        <w:rPr>
          <w:lang w:val="ru-RU"/>
        </w:rPr>
        <w:noBreakHyphen/>
        <w:t>системы.</w:t>
      </w:r>
    </w:p>
    <w:p w14:paraId="7523DCEE" w14:textId="78FC6C63" w:rsidR="00E96592" w:rsidRPr="00E96592" w:rsidRDefault="001901EA" w:rsidP="00A0633A">
      <w:pPr>
        <w:spacing w:after="0"/>
        <w:ind w:firstLine="709"/>
        <w:rPr>
          <w:lang w:val="ru-RU"/>
        </w:rPr>
      </w:pPr>
      <w:r w:rsidRPr="001901EA">
        <w:rPr>
          <w:lang w:val="ru-RU"/>
        </w:rPr>
        <w:t>Полученные результаты и сформулированные практические рекомендации могут быть использованы при проектировании масштабируемых высокопроизводительных систем искусственного интеллекта, работающих с текстовыми и визуальными данными в условиях ограниченных ресурсов.</w:t>
      </w:r>
    </w:p>
    <w:p w14:paraId="0DFD6081" w14:textId="4C6BF620" w:rsidR="00CE639F" w:rsidRDefault="00CE639F">
      <w:pPr>
        <w:spacing w:line="278" w:lineRule="auto"/>
        <w:jc w:val="left"/>
        <w:rPr>
          <w:rFonts w:eastAsia="Times New Roman"/>
          <w:b/>
          <w:bCs/>
          <w:caps/>
          <w:color w:val="auto"/>
          <w:lang w:val="ru-RU"/>
        </w:rPr>
      </w:pPr>
      <w:r>
        <w:rPr>
          <w:rFonts w:eastAsia="Times New Roman"/>
          <w:b/>
          <w:bCs/>
          <w:caps/>
          <w:color w:val="auto"/>
          <w:lang w:val="ru-RU"/>
        </w:rPr>
        <w:br w:type="page"/>
      </w:r>
    </w:p>
    <w:p w14:paraId="067014AA" w14:textId="5229B473" w:rsidR="003C1079" w:rsidRDefault="00A701EA" w:rsidP="003C1079">
      <w:pPr>
        <w:pStyle w:val="1"/>
        <w:ind w:firstLine="709"/>
        <w:rPr>
          <w:color w:val="auto"/>
          <w:lang w:val="ru-RU"/>
        </w:rPr>
      </w:pPr>
      <w:bookmarkStart w:id="9" w:name="_Toc216465014"/>
      <w:r>
        <w:rPr>
          <w:color w:val="auto"/>
          <w:lang w:val="ru-RU"/>
        </w:rPr>
        <w:lastRenderedPageBreak/>
        <w:t xml:space="preserve">СПИСОК </w:t>
      </w:r>
      <w:r w:rsidR="003C1079" w:rsidRPr="00382191">
        <w:rPr>
          <w:color w:val="auto"/>
          <w:lang w:val="ru-RU"/>
        </w:rPr>
        <w:t>Л</w:t>
      </w:r>
      <w:r w:rsidR="003C1079">
        <w:rPr>
          <w:color w:val="auto"/>
          <w:lang w:val="ru-RU"/>
        </w:rPr>
        <w:t>итератур</w:t>
      </w:r>
      <w:r>
        <w:rPr>
          <w:color w:val="auto"/>
          <w:lang w:val="ru-RU"/>
        </w:rPr>
        <w:t>Ы</w:t>
      </w:r>
      <w:bookmarkEnd w:id="9"/>
    </w:p>
    <w:p w14:paraId="14D5737C" w14:textId="77777777" w:rsidR="003C1079" w:rsidRPr="001477CB" w:rsidRDefault="003C1079" w:rsidP="003C1079">
      <w:pPr>
        <w:rPr>
          <w:lang w:val="ru-RU"/>
        </w:rPr>
      </w:pPr>
    </w:p>
    <w:p w14:paraId="3925FB56" w14:textId="4A605EB2" w:rsidR="00695F6B" w:rsidRPr="00F70402" w:rsidRDefault="00695F6B" w:rsidP="00F70402">
      <w:pPr>
        <w:numPr>
          <w:ilvl w:val="0"/>
          <w:numId w:val="1"/>
        </w:numPr>
        <w:spacing w:after="0"/>
        <w:ind w:left="0" w:firstLine="709"/>
        <w:rPr>
          <w:lang w:val="ru-RU"/>
        </w:rPr>
      </w:pPr>
      <w:r w:rsidRPr="00F70402">
        <w:rPr>
          <w:lang w:val="ru-RU"/>
        </w:rPr>
        <w:t xml:space="preserve">Shazeer N., Mirhoseini A., Maziarz K. и др. </w:t>
      </w:r>
      <w:r w:rsidRPr="00F70402">
        <w:t xml:space="preserve">Outrageously Large Neural Networks: The Sparsely-Gated Mixture-of-Experts Layer // arXiv.org. 2017. </w:t>
      </w:r>
      <w:r w:rsidRPr="00F70402">
        <w:rPr>
          <w:lang w:val="ru-RU"/>
        </w:rPr>
        <w:t>№ arXiv:1701.06538.</w:t>
      </w:r>
      <w:r w:rsidR="00355FBC">
        <w:rPr>
          <w:lang w:val="ru-RU"/>
        </w:rPr>
        <w:t xml:space="preserve"> </w:t>
      </w:r>
      <w:r w:rsidRPr="00F70402">
        <w:rPr>
          <w:lang w:val="ru-RU"/>
        </w:rPr>
        <w:t>URL: </w:t>
      </w:r>
      <w:hyperlink r:id="rId12" w:tgtFrame="_blank" w:history="1">
        <w:r w:rsidRPr="00627193">
          <w:rPr>
            <w:rStyle w:val="a4"/>
            <w:lang w:val="ru-RU"/>
          </w:rPr>
          <w:t>https://arxiv.org/abs/1701.06538</w:t>
        </w:r>
      </w:hyperlink>
      <w:r w:rsidRPr="00F70402">
        <w:rPr>
          <w:lang w:val="ru-RU"/>
        </w:rPr>
        <w:t> (дата обращения: 12.12.2025). DOI: 10.48550/arXiv.1701.06538</w:t>
      </w:r>
    </w:p>
    <w:p w14:paraId="0127F29B" w14:textId="7BB87CD8" w:rsidR="00695F6B" w:rsidRPr="00695F6B" w:rsidRDefault="00695F6B" w:rsidP="00F70402">
      <w:pPr>
        <w:numPr>
          <w:ilvl w:val="0"/>
          <w:numId w:val="1"/>
        </w:numPr>
        <w:spacing w:after="0"/>
        <w:ind w:left="0" w:firstLine="709"/>
        <w:rPr>
          <w:lang w:val="ru-RU"/>
        </w:rPr>
      </w:pPr>
      <w:r w:rsidRPr="00695F6B">
        <w:rPr>
          <w:lang w:val="fr-FR"/>
        </w:rPr>
        <w:t xml:space="preserve">Shazeer N., Mirhoseini A., Maziarz K. et al. </w:t>
      </w:r>
      <w:r w:rsidRPr="00695F6B">
        <w:t xml:space="preserve">Outrageously Large Neural Networks: The Sparsely-Gated Mixture-of-Experts Layer // International Conference on Learning Representations (ICLR), 2017. </w:t>
      </w:r>
      <w:r w:rsidRPr="00695F6B">
        <w:rPr>
          <w:lang w:val="ru-RU"/>
        </w:rPr>
        <w:t>URL: </w:t>
      </w:r>
      <w:hyperlink r:id="rId13" w:tgtFrame="_blank" w:history="1">
        <w:r w:rsidRPr="00695F6B">
          <w:rPr>
            <w:rStyle w:val="a4"/>
            <w:lang w:val="ru-RU"/>
          </w:rPr>
          <w:t>https://openreview.net/forum?id=B1ckMDqlg</w:t>
        </w:r>
      </w:hyperlink>
      <w:r w:rsidRPr="00695F6B">
        <w:rPr>
          <w:lang w:val="ru-RU"/>
        </w:rPr>
        <w:t> (дата обращения: 12.12.2025)</w:t>
      </w:r>
    </w:p>
    <w:p w14:paraId="7492C80C" w14:textId="0ED63E72" w:rsidR="00695F6B" w:rsidRPr="00695F6B" w:rsidRDefault="00695F6B" w:rsidP="00F70402">
      <w:pPr>
        <w:numPr>
          <w:ilvl w:val="0"/>
          <w:numId w:val="1"/>
        </w:numPr>
        <w:spacing w:after="0"/>
        <w:ind w:left="0" w:firstLine="709"/>
        <w:rPr>
          <w:lang w:val="ru-RU"/>
        </w:rPr>
      </w:pPr>
      <w:r w:rsidRPr="00695F6B">
        <w:t>Fedus W., Zoph B., Shazeer N. Switch Transformers: Scaling to Trillion Parameter Models with Simple and Efficient Sparsity // Journal of Machine Learning Research. 2022. Vol. 23, Paper No. 120. URL: </w:t>
      </w:r>
      <w:hyperlink r:id="rId14" w:tgtFrame="_blank" w:history="1">
        <w:r w:rsidRPr="00695F6B">
          <w:rPr>
            <w:rStyle w:val="a4"/>
          </w:rPr>
          <w:t>https://jmlr.org/papers/volume23/21-0998/21-0998.pdf</w:t>
        </w:r>
      </w:hyperlink>
      <w:r w:rsidRPr="00695F6B">
        <w:t> (</w:t>
      </w:r>
      <w:r w:rsidRPr="00695F6B">
        <w:rPr>
          <w:lang w:val="ru-RU"/>
        </w:rPr>
        <w:t>дата</w:t>
      </w:r>
      <w:r w:rsidRPr="00695F6B">
        <w:t xml:space="preserve"> </w:t>
      </w:r>
      <w:r w:rsidRPr="00695F6B">
        <w:rPr>
          <w:lang w:val="ru-RU"/>
        </w:rPr>
        <w:t>обращения</w:t>
      </w:r>
      <w:r w:rsidRPr="00695F6B">
        <w:t xml:space="preserve">: 12.12.2025). </w:t>
      </w:r>
      <w:r w:rsidRPr="00695F6B">
        <w:rPr>
          <w:lang w:val="ru-RU"/>
        </w:rPr>
        <w:t>DOI: 10.5555/3586589.3586709</w:t>
      </w:r>
    </w:p>
    <w:p w14:paraId="3E1166DA" w14:textId="761D41F1" w:rsidR="00695F6B" w:rsidRPr="00695F6B" w:rsidRDefault="00695F6B" w:rsidP="00F70402">
      <w:pPr>
        <w:numPr>
          <w:ilvl w:val="0"/>
          <w:numId w:val="1"/>
        </w:numPr>
        <w:spacing w:after="0"/>
        <w:ind w:left="0" w:firstLine="709"/>
        <w:rPr>
          <w:lang w:val="ru-RU"/>
        </w:rPr>
      </w:pPr>
      <w:r w:rsidRPr="00695F6B">
        <w:t xml:space="preserve">THE SPARSELY-GATED MIXTURE-OF-EXPERTS LAYER / N. Shazeer et al. </w:t>
      </w:r>
      <w:r w:rsidRPr="00695F6B">
        <w:rPr>
          <w:lang w:val="ru-RU"/>
        </w:rPr>
        <w:t>Technical Report. 2017. URL: </w:t>
      </w:r>
      <w:hyperlink r:id="rId15" w:tgtFrame="_blank" w:history="1">
        <w:r w:rsidRPr="00695F6B">
          <w:rPr>
            <w:rStyle w:val="a4"/>
            <w:lang w:val="ru-RU"/>
          </w:rPr>
          <w:t>https://www.cs.toronto.edu/~hinton/absps/Outrageously.pdf</w:t>
        </w:r>
      </w:hyperlink>
      <w:r w:rsidRPr="00695F6B">
        <w:rPr>
          <w:lang w:val="ru-RU"/>
        </w:rPr>
        <w:t> (дата обращения: 12.12.2025)</w:t>
      </w:r>
    </w:p>
    <w:p w14:paraId="3CA38D31" w14:textId="344701F1" w:rsidR="00695F6B" w:rsidRPr="00695F6B" w:rsidRDefault="00695F6B" w:rsidP="00F70402">
      <w:pPr>
        <w:numPr>
          <w:ilvl w:val="0"/>
          <w:numId w:val="1"/>
        </w:numPr>
        <w:spacing w:after="0"/>
        <w:ind w:left="0" w:firstLine="709"/>
        <w:rPr>
          <w:lang w:val="ru-RU"/>
        </w:rPr>
      </w:pPr>
      <w:r w:rsidRPr="00695F6B">
        <w:t xml:space="preserve">Mixture of Experts LLMs: Key Concepts Explained // Neptune.ai Blog. 05.02.2025. </w:t>
      </w:r>
      <w:r w:rsidRPr="00695F6B">
        <w:rPr>
          <w:lang w:val="ru-RU"/>
        </w:rPr>
        <w:t>URL: </w:t>
      </w:r>
      <w:hyperlink r:id="rId16" w:tgtFrame="_blank" w:history="1">
        <w:r w:rsidRPr="00695F6B">
          <w:rPr>
            <w:rStyle w:val="a4"/>
            <w:lang w:val="ru-RU"/>
          </w:rPr>
          <w:t>https://neptune.ai/blog/mixture-of-experts-llms</w:t>
        </w:r>
      </w:hyperlink>
      <w:r w:rsidRPr="00695F6B">
        <w:rPr>
          <w:lang w:val="ru-RU"/>
        </w:rPr>
        <w:t> (дата обращения: 12.12.2025</w:t>
      </w:r>
      <w:r w:rsidR="00E20FA3">
        <w:rPr>
          <w:lang w:val="ru-RU"/>
        </w:rPr>
        <w:t>)</w:t>
      </w:r>
    </w:p>
    <w:p w14:paraId="23AC1F2B" w14:textId="23224C00" w:rsidR="00DD396E" w:rsidRPr="00DD396E" w:rsidRDefault="00DD396E" w:rsidP="00681518">
      <w:pPr>
        <w:numPr>
          <w:ilvl w:val="0"/>
          <w:numId w:val="1"/>
        </w:numPr>
        <w:spacing w:after="0"/>
        <w:ind w:left="0" w:firstLine="709"/>
        <w:rPr>
          <w:lang w:val="ru-RU"/>
        </w:rPr>
      </w:pPr>
      <w:r>
        <w:t xml:space="preserve">Mixture-of-Experts (MoE) Architectures: 2024–2025 Overview and Trends // Rohan Paul Blog, 2025. </w:t>
      </w:r>
      <w:r w:rsidRPr="00627193">
        <w:t>URL</w:t>
      </w:r>
      <w:r w:rsidRPr="00627193">
        <w:rPr>
          <w:lang w:val="ru-RU"/>
        </w:rPr>
        <w:t>:</w:t>
      </w:r>
      <w:r w:rsidRPr="00DD396E">
        <w:rPr>
          <w:lang w:val="ru-RU"/>
        </w:rPr>
        <w:t xml:space="preserve"> </w:t>
      </w:r>
      <w:hyperlink r:id="rId17" w:history="1">
        <w:r w:rsidR="004D22E3" w:rsidRPr="00F652D5">
          <w:rPr>
            <w:rStyle w:val="a4"/>
          </w:rPr>
          <w:t>https</w:t>
        </w:r>
        <w:r w:rsidR="004D22E3" w:rsidRPr="00F652D5">
          <w:rPr>
            <w:rStyle w:val="a4"/>
            <w:lang w:val="ru-RU"/>
          </w:rPr>
          <w:t>://</w:t>
        </w:r>
        <w:r w:rsidR="004D22E3" w:rsidRPr="00F652D5">
          <w:rPr>
            <w:rStyle w:val="a4"/>
          </w:rPr>
          <w:t>www</w:t>
        </w:r>
        <w:r w:rsidR="004D22E3" w:rsidRPr="00F652D5">
          <w:rPr>
            <w:rStyle w:val="a4"/>
            <w:lang w:val="ru-RU"/>
          </w:rPr>
          <w:t>.</w:t>
        </w:r>
        <w:r w:rsidR="004D22E3" w:rsidRPr="00F652D5">
          <w:rPr>
            <w:rStyle w:val="a4"/>
          </w:rPr>
          <w:t>rohan</w:t>
        </w:r>
        <w:r w:rsidR="004D22E3" w:rsidRPr="00F652D5">
          <w:rPr>
            <w:rStyle w:val="a4"/>
            <w:lang w:val="ru-RU"/>
          </w:rPr>
          <w:t>-</w:t>
        </w:r>
        <w:r w:rsidR="004D22E3" w:rsidRPr="00F652D5">
          <w:rPr>
            <w:rStyle w:val="a4"/>
          </w:rPr>
          <w:lastRenderedPageBreak/>
          <w:t>paul</w:t>
        </w:r>
        <w:r w:rsidR="004D22E3" w:rsidRPr="00F652D5">
          <w:rPr>
            <w:rStyle w:val="a4"/>
            <w:lang w:val="ru-RU"/>
          </w:rPr>
          <w:t>.</w:t>
        </w:r>
        <w:r w:rsidR="004D22E3" w:rsidRPr="00F652D5">
          <w:rPr>
            <w:rStyle w:val="a4"/>
          </w:rPr>
          <w:t>com</w:t>
        </w:r>
        <w:r w:rsidR="004D22E3" w:rsidRPr="00F652D5">
          <w:rPr>
            <w:rStyle w:val="a4"/>
            <w:lang w:val="ru-RU"/>
          </w:rPr>
          <w:t>/</w:t>
        </w:r>
        <w:r w:rsidR="004D22E3" w:rsidRPr="00F652D5">
          <w:rPr>
            <w:rStyle w:val="a4"/>
          </w:rPr>
          <w:t>p</w:t>
        </w:r>
        <w:r w:rsidR="004D22E3" w:rsidRPr="00F652D5">
          <w:rPr>
            <w:rStyle w:val="a4"/>
            <w:lang w:val="ru-RU"/>
          </w:rPr>
          <w:t>/</w:t>
        </w:r>
        <w:r w:rsidR="004D22E3" w:rsidRPr="00F652D5">
          <w:rPr>
            <w:rStyle w:val="a4"/>
          </w:rPr>
          <w:t>mixture</w:t>
        </w:r>
        <w:r w:rsidR="004D22E3" w:rsidRPr="00F652D5">
          <w:rPr>
            <w:rStyle w:val="a4"/>
            <w:lang w:val="ru-RU"/>
          </w:rPr>
          <w:t>-</w:t>
        </w:r>
        <w:r w:rsidR="004D22E3" w:rsidRPr="00F652D5">
          <w:rPr>
            <w:rStyle w:val="a4"/>
          </w:rPr>
          <w:t>of</w:t>
        </w:r>
        <w:r w:rsidR="004D22E3" w:rsidRPr="00F652D5">
          <w:rPr>
            <w:rStyle w:val="a4"/>
            <w:lang w:val="ru-RU"/>
          </w:rPr>
          <w:t>-</w:t>
        </w:r>
        <w:r w:rsidR="004D22E3" w:rsidRPr="00F652D5">
          <w:rPr>
            <w:rStyle w:val="a4"/>
          </w:rPr>
          <w:t>experts</w:t>
        </w:r>
        <w:r w:rsidR="004D22E3" w:rsidRPr="00F652D5">
          <w:rPr>
            <w:rStyle w:val="a4"/>
            <w:lang w:val="ru-RU"/>
          </w:rPr>
          <w:t>-</w:t>
        </w:r>
        <w:r w:rsidR="004D22E3" w:rsidRPr="00F652D5">
          <w:rPr>
            <w:rStyle w:val="a4"/>
          </w:rPr>
          <w:t>moe</w:t>
        </w:r>
        <w:r w:rsidR="004D22E3" w:rsidRPr="00F652D5">
          <w:rPr>
            <w:rStyle w:val="a4"/>
            <w:lang w:val="ru-RU"/>
          </w:rPr>
          <w:t>-</w:t>
        </w:r>
        <w:r w:rsidR="004D22E3" w:rsidRPr="00F652D5">
          <w:rPr>
            <w:rStyle w:val="a4"/>
          </w:rPr>
          <w:t>architectures</w:t>
        </w:r>
      </w:hyperlink>
      <w:r w:rsidR="004D22E3">
        <w:rPr>
          <w:lang w:val="ru-RU"/>
        </w:rPr>
        <w:t xml:space="preserve"> </w:t>
      </w:r>
      <w:r w:rsidRPr="00DD396E">
        <w:rPr>
          <w:lang w:val="ru-RU"/>
        </w:rPr>
        <w:t>(дата обращения: 12.12.2025)</w:t>
      </w:r>
    </w:p>
    <w:p w14:paraId="6FE8354F" w14:textId="75CA607B" w:rsidR="003C1079" w:rsidRDefault="00DD396E" w:rsidP="00681518">
      <w:pPr>
        <w:numPr>
          <w:ilvl w:val="0"/>
          <w:numId w:val="1"/>
        </w:numPr>
        <w:spacing w:after="0"/>
        <w:ind w:left="0" w:firstLine="709"/>
        <w:rPr>
          <w:lang w:val="ru-RU"/>
        </w:rPr>
      </w:pPr>
      <w:r>
        <w:t xml:space="preserve">The Evolution of Mixture Of Experts: From Basics To Breakthroughs // Towards AI, 21.09.2024. </w:t>
      </w:r>
      <w:r w:rsidRPr="00627193">
        <w:t>URL</w:t>
      </w:r>
      <w:r w:rsidRPr="00627193">
        <w:rPr>
          <w:lang w:val="ru-RU"/>
        </w:rPr>
        <w:t>:</w:t>
      </w:r>
      <w:r w:rsidRPr="00DD396E">
        <w:rPr>
          <w:lang w:val="ru-RU"/>
        </w:rPr>
        <w:t xml:space="preserve"> </w:t>
      </w:r>
      <w:hyperlink r:id="rId18" w:history="1">
        <w:r w:rsidR="00AE1E86" w:rsidRPr="00F652D5">
          <w:rPr>
            <w:rStyle w:val="a4"/>
          </w:rPr>
          <w:t>https</w:t>
        </w:r>
        <w:r w:rsidR="00AE1E86" w:rsidRPr="00F652D5">
          <w:rPr>
            <w:rStyle w:val="a4"/>
            <w:lang w:val="ru-RU"/>
          </w:rPr>
          <w:t>://</w:t>
        </w:r>
        <w:r w:rsidR="00AE1E86" w:rsidRPr="00F652D5">
          <w:rPr>
            <w:rStyle w:val="a4"/>
          </w:rPr>
          <w:t>pub</w:t>
        </w:r>
        <w:r w:rsidR="00AE1E86" w:rsidRPr="00F652D5">
          <w:rPr>
            <w:rStyle w:val="a4"/>
            <w:lang w:val="ru-RU"/>
          </w:rPr>
          <w:t>.</w:t>
        </w:r>
        <w:r w:rsidR="00AE1E86" w:rsidRPr="00F652D5">
          <w:rPr>
            <w:rStyle w:val="a4"/>
          </w:rPr>
          <w:t>towardsai</w:t>
        </w:r>
        <w:r w:rsidR="00AE1E86" w:rsidRPr="00F652D5">
          <w:rPr>
            <w:rStyle w:val="a4"/>
            <w:lang w:val="ru-RU"/>
          </w:rPr>
          <w:t>.</w:t>
        </w:r>
        <w:r w:rsidR="00AE1E86" w:rsidRPr="00F652D5">
          <w:rPr>
            <w:rStyle w:val="a4"/>
          </w:rPr>
          <w:t>net</w:t>
        </w:r>
        <w:r w:rsidR="00AE1E86" w:rsidRPr="00F652D5">
          <w:rPr>
            <w:rStyle w:val="a4"/>
            <w:lang w:val="ru-RU"/>
          </w:rPr>
          <w:t>/</w:t>
        </w:r>
        <w:r w:rsidR="00AE1E86" w:rsidRPr="00F652D5">
          <w:rPr>
            <w:rStyle w:val="a4"/>
          </w:rPr>
          <w:t>the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evolution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of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mixture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of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experts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from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basics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to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breakthroughs</w:t>
        </w:r>
        <w:r w:rsidR="00AE1E86" w:rsidRPr="00F652D5">
          <w:rPr>
            <w:rStyle w:val="a4"/>
            <w:lang w:val="ru-RU"/>
          </w:rPr>
          <w:t>-</w:t>
        </w:r>
        <w:r w:rsidR="00AE1E86" w:rsidRPr="00F652D5">
          <w:rPr>
            <w:rStyle w:val="a4"/>
          </w:rPr>
          <w:t>ab</w:t>
        </w:r>
        <w:r w:rsidR="00AE1E86" w:rsidRPr="00F652D5">
          <w:rPr>
            <w:rStyle w:val="a4"/>
            <w:lang w:val="ru-RU"/>
          </w:rPr>
          <w:t>3</w:t>
        </w:r>
        <w:r w:rsidR="00AE1E86" w:rsidRPr="00F652D5">
          <w:rPr>
            <w:rStyle w:val="a4"/>
          </w:rPr>
          <w:t>e</w:t>
        </w:r>
        <w:r w:rsidR="00AE1E86" w:rsidRPr="00F652D5">
          <w:rPr>
            <w:rStyle w:val="a4"/>
            <w:lang w:val="ru-RU"/>
          </w:rPr>
          <w:t>85</w:t>
        </w:r>
        <w:r w:rsidR="00AE1E86" w:rsidRPr="00F652D5">
          <w:rPr>
            <w:rStyle w:val="a4"/>
          </w:rPr>
          <w:t>fd</w:t>
        </w:r>
        <w:r w:rsidR="00AE1E86" w:rsidRPr="00F652D5">
          <w:rPr>
            <w:rStyle w:val="a4"/>
            <w:lang w:val="ru-RU"/>
          </w:rPr>
          <w:t>64</w:t>
        </w:r>
        <w:r w:rsidR="00AE1E86" w:rsidRPr="00F652D5">
          <w:rPr>
            <w:rStyle w:val="a4"/>
          </w:rPr>
          <w:t>b</w:t>
        </w:r>
        <w:r w:rsidR="00AE1E86" w:rsidRPr="00F652D5">
          <w:rPr>
            <w:rStyle w:val="a4"/>
            <w:lang w:val="ru-RU"/>
          </w:rPr>
          <w:t>3</w:t>
        </w:r>
      </w:hyperlink>
      <w:r w:rsidR="00AE1E86">
        <w:rPr>
          <w:lang w:val="ru-RU"/>
        </w:rPr>
        <w:t xml:space="preserve"> </w:t>
      </w:r>
      <w:r w:rsidRPr="00DD396E">
        <w:rPr>
          <w:lang w:val="ru-RU"/>
        </w:rPr>
        <w:t>(дата обращения: 12.12.2025)</w:t>
      </w:r>
    </w:p>
    <w:p w14:paraId="41BD8B07" w14:textId="107576DF" w:rsidR="00334114" w:rsidRDefault="00334114" w:rsidP="00334114">
      <w:pPr>
        <w:numPr>
          <w:ilvl w:val="0"/>
          <w:numId w:val="1"/>
        </w:numPr>
        <w:spacing w:after="0"/>
        <w:ind w:left="0" w:firstLine="709"/>
      </w:pPr>
      <w:r>
        <w:t>Goodfellow I., Bengio Y., Courville A. Deep Learning. Cambridge, MA: MIT Press, 2016. 800 p. ISBN 978-0-262-03561-3</w:t>
      </w:r>
    </w:p>
    <w:p w14:paraId="3A2F08C8" w14:textId="7DB39E27" w:rsidR="001E64AA" w:rsidRPr="001D684C" w:rsidRDefault="00334114" w:rsidP="003C1079">
      <w:pPr>
        <w:numPr>
          <w:ilvl w:val="0"/>
          <w:numId w:val="1"/>
        </w:numPr>
        <w:spacing w:after="0"/>
        <w:ind w:left="0" w:firstLine="709"/>
      </w:pPr>
      <w:r>
        <w:t>Bishop C. M. Pattern Recognition and Machine Learning. New York: Springer, 2006. 738 p. ISBN 978-0-387-31073-2</w:t>
      </w:r>
    </w:p>
    <w:p w14:paraId="326DA5CE" w14:textId="77777777" w:rsidR="001E64AA" w:rsidRPr="0013442E" w:rsidRDefault="001E64AA" w:rsidP="003C1079">
      <w:pPr>
        <w:spacing w:after="0"/>
      </w:pPr>
    </w:p>
    <w:p w14:paraId="7A11C614" w14:textId="59AF4A11" w:rsidR="0020130F" w:rsidRPr="006D32B8" w:rsidRDefault="003C1079" w:rsidP="006D32B8">
      <w:pPr>
        <w:spacing w:after="0"/>
        <w:jc w:val="right"/>
      </w:pPr>
      <w:r w:rsidRPr="008D6424">
        <w:rPr>
          <w:b/>
          <w:bCs/>
          <w:lang w:val="ru-RU"/>
        </w:rPr>
        <w:t>© Дуплей М.И., 2025</w:t>
      </w:r>
    </w:p>
    <w:sectPr w:rsidR="0020130F" w:rsidRPr="006D32B8" w:rsidSect="00A5400A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37D006" w14:textId="77777777" w:rsidR="007E0B4D" w:rsidRDefault="007E0B4D">
      <w:pPr>
        <w:spacing w:after="0" w:line="240" w:lineRule="auto"/>
      </w:pPr>
      <w:r>
        <w:separator/>
      </w:r>
    </w:p>
  </w:endnote>
  <w:endnote w:type="continuationSeparator" w:id="0">
    <w:p w14:paraId="3B03179B" w14:textId="77777777" w:rsidR="007E0B4D" w:rsidRDefault="007E0B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66CF" w14:textId="77777777" w:rsidR="0020130F" w:rsidRDefault="00000000">
    <w:pPr>
      <w:jc w:val="center"/>
    </w:pPr>
    <w:r>
      <w:fldChar w:fldCharType="begin"/>
    </w:r>
    <w:r>
      <w:rPr>
        <w:rFonts w:eastAsia="Times New Roman"/>
      </w:rPr>
      <w:instrText>PAGE</w:instrText>
    </w:r>
    <w:r>
      <w:fldChar w:fldCharType="separate"/>
    </w:r>
    <w:r w:rsidR="00ED17B7">
      <w:rPr>
        <w:rFonts w:eastAsia="Times New Roman"/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771B1B" w14:textId="77777777" w:rsidR="007E0B4D" w:rsidRDefault="007E0B4D">
      <w:pPr>
        <w:spacing w:after="0" w:line="240" w:lineRule="auto"/>
      </w:pPr>
      <w:r>
        <w:separator/>
      </w:r>
    </w:p>
  </w:footnote>
  <w:footnote w:type="continuationSeparator" w:id="0">
    <w:p w14:paraId="2374ED93" w14:textId="77777777" w:rsidR="007E0B4D" w:rsidRDefault="007E0B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B4E76"/>
    <w:multiLevelType w:val="multilevel"/>
    <w:tmpl w:val="B6CE8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5A6F53"/>
    <w:multiLevelType w:val="multilevel"/>
    <w:tmpl w:val="4462B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809093">
    <w:abstractNumId w:val="1"/>
  </w:num>
  <w:num w:numId="2" w16cid:durableId="62805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130F"/>
    <w:rsid w:val="00005F60"/>
    <w:rsid w:val="00010A75"/>
    <w:rsid w:val="00013448"/>
    <w:rsid w:val="000239BF"/>
    <w:rsid w:val="00032519"/>
    <w:rsid w:val="00040F70"/>
    <w:rsid w:val="00043687"/>
    <w:rsid w:val="00062ED3"/>
    <w:rsid w:val="00071D96"/>
    <w:rsid w:val="000832DE"/>
    <w:rsid w:val="00090110"/>
    <w:rsid w:val="000A1A54"/>
    <w:rsid w:val="000C1821"/>
    <w:rsid w:val="000C1FE2"/>
    <w:rsid w:val="000E0974"/>
    <w:rsid w:val="000F40EF"/>
    <w:rsid w:val="001138A3"/>
    <w:rsid w:val="001150B0"/>
    <w:rsid w:val="001325BD"/>
    <w:rsid w:val="0013442E"/>
    <w:rsid w:val="00136215"/>
    <w:rsid w:val="00153933"/>
    <w:rsid w:val="00153F8E"/>
    <w:rsid w:val="00175329"/>
    <w:rsid w:val="001901EA"/>
    <w:rsid w:val="001A0D5E"/>
    <w:rsid w:val="001A506E"/>
    <w:rsid w:val="001C0EAD"/>
    <w:rsid w:val="001C325B"/>
    <w:rsid w:val="001D684C"/>
    <w:rsid w:val="001E327B"/>
    <w:rsid w:val="001E64AA"/>
    <w:rsid w:val="0020130F"/>
    <w:rsid w:val="00220D17"/>
    <w:rsid w:val="00221357"/>
    <w:rsid w:val="00227CFD"/>
    <w:rsid w:val="00230BF1"/>
    <w:rsid w:val="00277CEA"/>
    <w:rsid w:val="00286CCA"/>
    <w:rsid w:val="002939D1"/>
    <w:rsid w:val="0029459C"/>
    <w:rsid w:val="002B2205"/>
    <w:rsid w:val="002C65EF"/>
    <w:rsid w:val="002C740C"/>
    <w:rsid w:val="002D398C"/>
    <w:rsid w:val="002D4971"/>
    <w:rsid w:val="002D5999"/>
    <w:rsid w:val="002F7038"/>
    <w:rsid w:val="003002DA"/>
    <w:rsid w:val="00304499"/>
    <w:rsid w:val="00305273"/>
    <w:rsid w:val="00313777"/>
    <w:rsid w:val="0031670E"/>
    <w:rsid w:val="00326EDB"/>
    <w:rsid w:val="00334114"/>
    <w:rsid w:val="00346FC2"/>
    <w:rsid w:val="00355FBC"/>
    <w:rsid w:val="0036207F"/>
    <w:rsid w:val="00365B8B"/>
    <w:rsid w:val="003665B3"/>
    <w:rsid w:val="003727C1"/>
    <w:rsid w:val="00373332"/>
    <w:rsid w:val="00382A5E"/>
    <w:rsid w:val="003A40FA"/>
    <w:rsid w:val="003C1079"/>
    <w:rsid w:val="003C1F79"/>
    <w:rsid w:val="003C3037"/>
    <w:rsid w:val="003D31C5"/>
    <w:rsid w:val="003D4AE7"/>
    <w:rsid w:val="003E0C02"/>
    <w:rsid w:val="00401F04"/>
    <w:rsid w:val="00404CD9"/>
    <w:rsid w:val="00410C4D"/>
    <w:rsid w:val="004227DB"/>
    <w:rsid w:val="00434047"/>
    <w:rsid w:val="00434B13"/>
    <w:rsid w:val="00442B51"/>
    <w:rsid w:val="00470970"/>
    <w:rsid w:val="0047390C"/>
    <w:rsid w:val="00483557"/>
    <w:rsid w:val="00486AEB"/>
    <w:rsid w:val="00490D05"/>
    <w:rsid w:val="00494259"/>
    <w:rsid w:val="004C1C2A"/>
    <w:rsid w:val="004D0EFE"/>
    <w:rsid w:val="004D22E3"/>
    <w:rsid w:val="004D2563"/>
    <w:rsid w:val="004D497A"/>
    <w:rsid w:val="004D59CD"/>
    <w:rsid w:val="004D63AD"/>
    <w:rsid w:val="004E2D9D"/>
    <w:rsid w:val="004E5B58"/>
    <w:rsid w:val="004F79E4"/>
    <w:rsid w:val="005746D6"/>
    <w:rsid w:val="00580B89"/>
    <w:rsid w:val="005813B5"/>
    <w:rsid w:val="00594740"/>
    <w:rsid w:val="005A3625"/>
    <w:rsid w:val="005B2E2A"/>
    <w:rsid w:val="005C0748"/>
    <w:rsid w:val="005C521B"/>
    <w:rsid w:val="005E094F"/>
    <w:rsid w:val="005E1228"/>
    <w:rsid w:val="005E135F"/>
    <w:rsid w:val="005E3100"/>
    <w:rsid w:val="005F0D29"/>
    <w:rsid w:val="005F4FEE"/>
    <w:rsid w:val="005F64E7"/>
    <w:rsid w:val="00603571"/>
    <w:rsid w:val="006051A7"/>
    <w:rsid w:val="00614661"/>
    <w:rsid w:val="00627193"/>
    <w:rsid w:val="00633946"/>
    <w:rsid w:val="00655E2A"/>
    <w:rsid w:val="00663B56"/>
    <w:rsid w:val="00666122"/>
    <w:rsid w:val="00667781"/>
    <w:rsid w:val="00676C4A"/>
    <w:rsid w:val="006776F4"/>
    <w:rsid w:val="00681518"/>
    <w:rsid w:val="006874C9"/>
    <w:rsid w:val="00694ED3"/>
    <w:rsid w:val="00695F6B"/>
    <w:rsid w:val="006A0151"/>
    <w:rsid w:val="006A3477"/>
    <w:rsid w:val="006A5D80"/>
    <w:rsid w:val="006C4BF2"/>
    <w:rsid w:val="006D32B8"/>
    <w:rsid w:val="006D4DFC"/>
    <w:rsid w:val="006E0306"/>
    <w:rsid w:val="006E0B2E"/>
    <w:rsid w:val="006F4FDE"/>
    <w:rsid w:val="007062F8"/>
    <w:rsid w:val="00706781"/>
    <w:rsid w:val="00732492"/>
    <w:rsid w:val="0073660A"/>
    <w:rsid w:val="00740895"/>
    <w:rsid w:val="0078170D"/>
    <w:rsid w:val="0078375B"/>
    <w:rsid w:val="007B44E6"/>
    <w:rsid w:val="007C26B7"/>
    <w:rsid w:val="007C400C"/>
    <w:rsid w:val="007E0B4D"/>
    <w:rsid w:val="00823B2B"/>
    <w:rsid w:val="00824223"/>
    <w:rsid w:val="00826158"/>
    <w:rsid w:val="008322C9"/>
    <w:rsid w:val="008338A4"/>
    <w:rsid w:val="00835A12"/>
    <w:rsid w:val="0084314E"/>
    <w:rsid w:val="00874ABD"/>
    <w:rsid w:val="00881C53"/>
    <w:rsid w:val="008B595D"/>
    <w:rsid w:val="008C0435"/>
    <w:rsid w:val="008D68E3"/>
    <w:rsid w:val="008E07A0"/>
    <w:rsid w:val="008E1160"/>
    <w:rsid w:val="008E3FAB"/>
    <w:rsid w:val="00903D6E"/>
    <w:rsid w:val="00912CF4"/>
    <w:rsid w:val="0091692B"/>
    <w:rsid w:val="009219F4"/>
    <w:rsid w:val="00921EE5"/>
    <w:rsid w:val="009470DC"/>
    <w:rsid w:val="00965EAA"/>
    <w:rsid w:val="009717B0"/>
    <w:rsid w:val="00976C04"/>
    <w:rsid w:val="009772C5"/>
    <w:rsid w:val="00993A9F"/>
    <w:rsid w:val="009A38BA"/>
    <w:rsid w:val="009B342D"/>
    <w:rsid w:val="009B5390"/>
    <w:rsid w:val="00A0633A"/>
    <w:rsid w:val="00A23419"/>
    <w:rsid w:val="00A31E74"/>
    <w:rsid w:val="00A443E1"/>
    <w:rsid w:val="00A44C21"/>
    <w:rsid w:val="00A5400A"/>
    <w:rsid w:val="00A619ED"/>
    <w:rsid w:val="00A6347D"/>
    <w:rsid w:val="00A63884"/>
    <w:rsid w:val="00A70084"/>
    <w:rsid w:val="00A701EA"/>
    <w:rsid w:val="00A71A62"/>
    <w:rsid w:val="00A752CA"/>
    <w:rsid w:val="00A81C04"/>
    <w:rsid w:val="00A82DF0"/>
    <w:rsid w:val="00A96CF8"/>
    <w:rsid w:val="00AB646B"/>
    <w:rsid w:val="00AC3DAA"/>
    <w:rsid w:val="00AC513F"/>
    <w:rsid w:val="00AE1E86"/>
    <w:rsid w:val="00AE27BA"/>
    <w:rsid w:val="00AE4E82"/>
    <w:rsid w:val="00AF0ABB"/>
    <w:rsid w:val="00B03156"/>
    <w:rsid w:val="00B207C0"/>
    <w:rsid w:val="00B26F40"/>
    <w:rsid w:val="00B32789"/>
    <w:rsid w:val="00B358FB"/>
    <w:rsid w:val="00B45738"/>
    <w:rsid w:val="00B46614"/>
    <w:rsid w:val="00B63AEA"/>
    <w:rsid w:val="00B76CD1"/>
    <w:rsid w:val="00B81F09"/>
    <w:rsid w:val="00BA6F43"/>
    <w:rsid w:val="00BA7BB0"/>
    <w:rsid w:val="00BB4CAB"/>
    <w:rsid w:val="00BC55F3"/>
    <w:rsid w:val="00BF2C3F"/>
    <w:rsid w:val="00C0160F"/>
    <w:rsid w:val="00C422A0"/>
    <w:rsid w:val="00C506FF"/>
    <w:rsid w:val="00C817A4"/>
    <w:rsid w:val="00C957C9"/>
    <w:rsid w:val="00C97CDA"/>
    <w:rsid w:val="00CB042B"/>
    <w:rsid w:val="00CD0EEA"/>
    <w:rsid w:val="00CD6E78"/>
    <w:rsid w:val="00CE6161"/>
    <w:rsid w:val="00CE639F"/>
    <w:rsid w:val="00D02934"/>
    <w:rsid w:val="00D03F34"/>
    <w:rsid w:val="00D06A29"/>
    <w:rsid w:val="00D45F0A"/>
    <w:rsid w:val="00D47F79"/>
    <w:rsid w:val="00D6221B"/>
    <w:rsid w:val="00D74B91"/>
    <w:rsid w:val="00DA2080"/>
    <w:rsid w:val="00DB4EA2"/>
    <w:rsid w:val="00DC19B4"/>
    <w:rsid w:val="00DC58F5"/>
    <w:rsid w:val="00DD396E"/>
    <w:rsid w:val="00DF0D51"/>
    <w:rsid w:val="00E20FA3"/>
    <w:rsid w:val="00E2258A"/>
    <w:rsid w:val="00E23149"/>
    <w:rsid w:val="00E23D3E"/>
    <w:rsid w:val="00E24904"/>
    <w:rsid w:val="00E25A42"/>
    <w:rsid w:val="00E4279E"/>
    <w:rsid w:val="00E6009F"/>
    <w:rsid w:val="00E62929"/>
    <w:rsid w:val="00E76A48"/>
    <w:rsid w:val="00E8687F"/>
    <w:rsid w:val="00E92DF2"/>
    <w:rsid w:val="00E951DD"/>
    <w:rsid w:val="00E96592"/>
    <w:rsid w:val="00EA48F3"/>
    <w:rsid w:val="00EA6A62"/>
    <w:rsid w:val="00EC1550"/>
    <w:rsid w:val="00EC2B70"/>
    <w:rsid w:val="00ED17B7"/>
    <w:rsid w:val="00ED4D43"/>
    <w:rsid w:val="00EE75E8"/>
    <w:rsid w:val="00EF4B59"/>
    <w:rsid w:val="00EF5EC5"/>
    <w:rsid w:val="00F15D8A"/>
    <w:rsid w:val="00F226C3"/>
    <w:rsid w:val="00F320A1"/>
    <w:rsid w:val="00F360A4"/>
    <w:rsid w:val="00F36FDA"/>
    <w:rsid w:val="00F40E0C"/>
    <w:rsid w:val="00F70402"/>
    <w:rsid w:val="00F71B6A"/>
    <w:rsid w:val="00F73B6D"/>
    <w:rsid w:val="00F968CD"/>
    <w:rsid w:val="00F9773B"/>
    <w:rsid w:val="00FB3E90"/>
    <w:rsid w:val="00FB579D"/>
    <w:rsid w:val="00FB7501"/>
    <w:rsid w:val="00FC1439"/>
    <w:rsid w:val="00FC609A"/>
    <w:rsid w:val="00FC6546"/>
    <w:rsid w:val="00FE20A5"/>
    <w:rsid w:val="00FF0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1820D"/>
  <w15:docId w15:val="{15D2C321-8ABA-4724-AA55-3A62059A9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Times New Roman"/>
        <w:color w:val="000000"/>
        <w:sz w:val="28"/>
        <w:szCs w:val="28"/>
        <w:lang w:val="en-US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75E8"/>
    <w:pPr>
      <w:spacing w:line="360" w:lineRule="auto"/>
      <w:jc w:val="both"/>
    </w:pPr>
  </w:style>
  <w:style w:type="paragraph" w:styleId="1">
    <w:name w:val="heading 1"/>
    <w:basedOn w:val="a"/>
    <w:uiPriority w:val="9"/>
    <w:qFormat/>
    <w:pPr>
      <w:jc w:val="center"/>
      <w:outlineLvl w:val="0"/>
    </w:pPr>
    <w:rPr>
      <w:rFonts w:eastAsia="Times New Roman"/>
      <w:b/>
      <w:bCs/>
      <w:caps/>
    </w:rPr>
  </w:style>
  <w:style w:type="paragraph" w:styleId="2">
    <w:name w:val="heading 2"/>
    <w:basedOn w:val="a"/>
    <w:uiPriority w:val="9"/>
    <w:semiHidden/>
    <w:unhideWhenUsed/>
    <w:qFormat/>
    <w:pPr>
      <w:outlineLvl w:val="1"/>
    </w:pPr>
    <w:rPr>
      <w:rFonts w:eastAsia="Times New Roman"/>
      <w:b/>
      <w:bCs/>
    </w:rPr>
  </w:style>
  <w:style w:type="paragraph" w:styleId="3">
    <w:name w:val="heading 3"/>
    <w:basedOn w:val="a"/>
    <w:uiPriority w:val="9"/>
    <w:semiHidden/>
    <w:unhideWhenUsed/>
    <w:qFormat/>
    <w:pPr>
      <w:outlineLvl w:val="2"/>
    </w:pPr>
    <w:rPr>
      <w:rFonts w:eastAsia="Times New Roman"/>
      <w:b/>
      <w:bCs/>
    </w:rPr>
  </w:style>
  <w:style w:type="paragraph" w:styleId="4">
    <w:name w:val="heading 4"/>
    <w:basedOn w:val="a"/>
    <w:uiPriority w:val="9"/>
    <w:semiHidden/>
    <w:unhideWhenUsed/>
    <w:qFormat/>
    <w:pPr>
      <w:outlineLvl w:val="3"/>
    </w:pPr>
    <w:rPr>
      <w:rFonts w:eastAsia="Times New Roman"/>
      <w:b/>
      <w:bCs/>
    </w:rPr>
  </w:style>
  <w:style w:type="paragraph" w:styleId="5">
    <w:name w:val="heading 5"/>
    <w:basedOn w:val="a"/>
    <w:uiPriority w:val="9"/>
    <w:semiHidden/>
    <w:unhideWhenUsed/>
    <w:qFormat/>
    <w:pPr>
      <w:outlineLvl w:val="4"/>
    </w:pPr>
    <w:rPr>
      <w:rFonts w:eastAsia="Times New Roman"/>
      <w:b/>
      <w:bCs/>
    </w:rPr>
  </w:style>
  <w:style w:type="paragraph" w:styleId="6">
    <w:name w:val="heading 6"/>
    <w:basedOn w:val="a"/>
    <w:uiPriority w:val="9"/>
    <w:semiHidden/>
    <w:unhideWhenUsed/>
    <w:qFormat/>
    <w:pPr>
      <w:outlineLvl w:val="5"/>
    </w:pPr>
    <w:rPr>
      <w:rFonts w:eastAsia="Times New Roman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sid w:val="00A752CA"/>
    <w:rPr>
      <w:color w:val="0000FF" w:themeColor="hyperlink"/>
      <w:u w:val="single"/>
    </w:rPr>
  </w:style>
  <w:style w:type="table" w:styleId="a5">
    <w:name w:val="Table Grid"/>
    <w:basedOn w:val="a1"/>
    <w:uiPriority w:val="59"/>
    <w:rsid w:val="005F64E7"/>
    <w:pPr>
      <w:spacing w:after="0" w:line="240" w:lineRule="auto"/>
    </w:pPr>
    <w:rPr>
      <w:rFonts w:asciiTheme="minorHAnsi" w:eastAsiaTheme="minorEastAsia" w:hAnsiTheme="minorHAnsi" w:cstheme="minorBidi"/>
      <w:color w:val="auto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Unresolved Mention"/>
    <w:basedOn w:val="a0"/>
    <w:uiPriority w:val="99"/>
    <w:semiHidden/>
    <w:unhideWhenUsed/>
    <w:rsid w:val="00695F6B"/>
    <w:rPr>
      <w:color w:val="605E5C"/>
      <w:shd w:val="clear" w:color="auto" w:fill="E1DFDD"/>
    </w:rPr>
  </w:style>
  <w:style w:type="paragraph" w:styleId="a7">
    <w:name w:val="TOC Heading"/>
    <w:basedOn w:val="1"/>
    <w:next w:val="a"/>
    <w:uiPriority w:val="39"/>
    <w:unhideWhenUsed/>
    <w:qFormat/>
    <w:rsid w:val="00E62929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E6292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openreview.net/forum?id=B1ckMDqlg" TargetMode="External"/><Relationship Id="rId18" Type="http://schemas.openxmlformats.org/officeDocument/2006/relationships/hyperlink" Target="https://pub.towardsai.net/the-evolution-of-mixture-of-experts-from-basics-to-breakthroughs-ab3e85fd64b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abs/1701.06538" TargetMode="External"/><Relationship Id="rId17" Type="http://schemas.openxmlformats.org/officeDocument/2006/relationships/hyperlink" Target="https://www.rohan-paul.com/p/mixture-of-experts-moe-architectur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ptune.ai/blog/mixture-of-experts-llm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cs.toronto.edu/~hinton/absps/Outrageously.pdf" TargetMode="External"/><Relationship Id="rId10" Type="http://schemas.openxmlformats.org/officeDocument/2006/relationships/hyperlink" Target="https://github.com/QuadDarv1ne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rcid.org/0009-0007-7605-539X" TargetMode="External"/><Relationship Id="rId14" Type="http://schemas.openxmlformats.org/officeDocument/2006/relationships/hyperlink" Target="https://jmlr.org/papers/volume23/21-0998/21-099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C76B1-09B8-47E8-8B3A-46A1DCDBC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28</Pages>
  <Words>4582</Words>
  <Characters>26124</Characters>
  <Application>Microsoft Office Word</Application>
  <DocSecurity>0</DocSecurity>
  <Lines>217</Lines>
  <Paragraphs>61</Paragraphs>
  <ScaleCrop>false</ScaleCrop>
  <Manager>Дуплей Максим Игоревич</Manager>
  <Company>Школа программирования Maestro7IT</Company>
  <LinksUpToDate>false</LinksUpToDate>
  <CharactersWithSpaces>30645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Применение и оптимизация архитектуры Mixture of Experts (MoE) для различных задач</dc:title>
  <dc:subject/>
  <dc:creator/>
  <cp:keywords>LLM; AI</cp:keywords>
  <dc:description/>
  <cp:lastModifiedBy>Максим Дуплей</cp:lastModifiedBy>
  <cp:revision>486</cp:revision>
  <dcterms:created xsi:type="dcterms:W3CDTF">2025-12-12T17:15:00Z</dcterms:created>
  <dcterms:modified xsi:type="dcterms:W3CDTF">2025-12-12T18:01:00Z</dcterms:modified>
  <cp:category/>
  <cp:version>7</cp:version>
</cp:coreProperties>
</file>