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F491D" w14:textId="77777777" w:rsidR="00594703" w:rsidRDefault="00BE32ED" w:rsidP="00597C8D">
      <w:pPr>
        <w:rPr>
          <w:sz w:val="24"/>
          <w:szCs w:val="24"/>
        </w:rPr>
      </w:pPr>
      <w:r w:rsidRPr="003E1B8D">
        <w:rPr>
          <w:sz w:val="24"/>
          <w:szCs w:val="24"/>
        </w:rPr>
        <w:t>УДК 004.056</w:t>
      </w:r>
    </w:p>
    <w:p w14:paraId="5D7126EE" w14:textId="77777777" w:rsidR="006459DF" w:rsidRPr="003E1B8D" w:rsidRDefault="006459DF" w:rsidP="00597C8D">
      <w:pPr>
        <w:jc w:val="both"/>
        <w:rPr>
          <w:sz w:val="24"/>
          <w:szCs w:val="24"/>
        </w:rPr>
      </w:pPr>
    </w:p>
    <w:p w14:paraId="14B4C65D" w14:textId="77777777" w:rsidR="00594703" w:rsidRDefault="00BE32ED" w:rsidP="00597C8D">
      <w:pPr>
        <w:jc w:val="center"/>
        <w:rPr>
          <w:b/>
          <w:bCs/>
          <w:sz w:val="24"/>
          <w:szCs w:val="24"/>
        </w:rPr>
      </w:pPr>
      <w:r w:rsidRPr="003E1B8D">
        <w:rPr>
          <w:b/>
          <w:bCs/>
          <w:sz w:val="24"/>
          <w:szCs w:val="24"/>
        </w:rPr>
        <w:t xml:space="preserve">СРАВНИТЕЛЬНЫЙ АНАЛИЗ ТЕХНОЛОГИЙ ИДЕНТИФИКАЦИИ И ТРАНЗАКЦИЙ: SIM-КАРТЫ, БАНКОВСКИЕ КАРТЫ И </w:t>
      </w:r>
      <w:proofErr w:type="spellStart"/>
      <w:r w:rsidRPr="003E1B8D">
        <w:rPr>
          <w:b/>
          <w:bCs/>
          <w:sz w:val="24"/>
          <w:szCs w:val="24"/>
        </w:rPr>
        <w:t>eSIM</w:t>
      </w:r>
      <w:proofErr w:type="spellEnd"/>
    </w:p>
    <w:p w14:paraId="399EC668" w14:textId="77777777" w:rsidR="006459DF" w:rsidRPr="003E1B8D" w:rsidRDefault="006459DF" w:rsidP="00597C8D">
      <w:pPr>
        <w:jc w:val="both"/>
        <w:rPr>
          <w:sz w:val="24"/>
          <w:szCs w:val="24"/>
        </w:rPr>
      </w:pPr>
    </w:p>
    <w:p w14:paraId="186E235B" w14:textId="77777777" w:rsidR="003E1B8D" w:rsidRPr="003978FA" w:rsidRDefault="003E1B8D" w:rsidP="003F2B25">
      <w:pPr>
        <w:ind w:firstLine="709"/>
        <w:jc w:val="right"/>
        <w:rPr>
          <w:rFonts w:eastAsia="SimSun"/>
          <w:sz w:val="24"/>
          <w:szCs w:val="24"/>
        </w:rPr>
      </w:pPr>
      <w:r w:rsidRPr="003978FA">
        <w:rPr>
          <w:rFonts w:eastAsia="SimSun"/>
          <w:sz w:val="24"/>
          <w:szCs w:val="24"/>
        </w:rPr>
        <w:t>Дуплей Максим Игоревич</w:t>
      </w:r>
      <w:r w:rsidRPr="003978FA">
        <w:rPr>
          <w:rFonts w:eastAsia="SimSun"/>
          <w:sz w:val="24"/>
          <w:szCs w:val="24"/>
          <w:vertAlign w:val="superscript"/>
        </w:rPr>
        <w:footnoteReference w:id="1"/>
      </w:r>
      <w:r w:rsidRPr="003978FA">
        <w:rPr>
          <w:rFonts w:eastAsia="SimSun"/>
          <w:sz w:val="24"/>
          <w:szCs w:val="24"/>
        </w:rPr>
        <w:t>,</w:t>
      </w:r>
    </w:p>
    <w:p w14:paraId="544F08BD" w14:textId="77777777" w:rsidR="003E1B8D" w:rsidRPr="003978FA" w:rsidRDefault="003E1B8D" w:rsidP="003F2B25">
      <w:pPr>
        <w:ind w:firstLine="709"/>
        <w:jc w:val="right"/>
        <w:rPr>
          <w:rFonts w:eastAsia="SimSun"/>
          <w:sz w:val="24"/>
          <w:szCs w:val="24"/>
        </w:rPr>
      </w:pPr>
      <w:r w:rsidRPr="003978FA">
        <w:rPr>
          <w:rFonts w:eastAsia="SimSun"/>
          <w:sz w:val="24"/>
          <w:szCs w:val="24"/>
        </w:rPr>
        <w:t>старший преподаватель кафедры информационных технологий, методист,</w:t>
      </w:r>
    </w:p>
    <w:p w14:paraId="770F1AB7" w14:textId="77777777" w:rsidR="003E1B8D" w:rsidRPr="003978FA" w:rsidRDefault="003E1B8D" w:rsidP="003F2B25">
      <w:pPr>
        <w:ind w:firstLine="709"/>
        <w:jc w:val="right"/>
        <w:rPr>
          <w:rFonts w:eastAsia="SimSun"/>
          <w:sz w:val="24"/>
          <w:szCs w:val="24"/>
        </w:rPr>
      </w:pPr>
      <w:r w:rsidRPr="003978FA">
        <w:rPr>
          <w:rFonts w:eastAsia="SimSun"/>
          <w:sz w:val="24"/>
          <w:szCs w:val="24"/>
        </w:rPr>
        <w:t>ЧОУ ВО «Академия управления и производства», г. Москва, Россия,</w:t>
      </w:r>
    </w:p>
    <w:p w14:paraId="1980D971" w14:textId="77777777" w:rsidR="003E1B8D" w:rsidRPr="007C64F4" w:rsidRDefault="003E1B8D" w:rsidP="003F2B25">
      <w:pPr>
        <w:ind w:firstLine="709"/>
        <w:jc w:val="right"/>
        <w:rPr>
          <w:rFonts w:eastAsia="SimSun"/>
          <w:sz w:val="24"/>
          <w:szCs w:val="24"/>
        </w:rPr>
      </w:pPr>
      <w:proofErr w:type="spellStart"/>
      <w:r w:rsidRPr="003978FA">
        <w:rPr>
          <w:rFonts w:eastAsia="SimSun"/>
          <w:b/>
          <w:bCs/>
          <w:sz w:val="24"/>
          <w:szCs w:val="24"/>
        </w:rPr>
        <w:t>Email</w:t>
      </w:r>
      <w:proofErr w:type="spellEnd"/>
      <w:r w:rsidRPr="007C64F4">
        <w:rPr>
          <w:rFonts w:eastAsia="SimSun"/>
          <w:b/>
          <w:bCs/>
          <w:sz w:val="24"/>
          <w:szCs w:val="24"/>
        </w:rPr>
        <w:t xml:space="preserve">: </w:t>
      </w:r>
      <w:hyperlink r:id="rId7" w:history="1">
        <w:r w:rsidRPr="003978FA">
          <w:rPr>
            <w:rFonts w:eastAsia="SimSun"/>
            <w:color w:val="0563C1"/>
            <w:sz w:val="24"/>
            <w:szCs w:val="24"/>
            <w:u w:val="single"/>
          </w:rPr>
          <w:t>maksimqwe</w:t>
        </w:r>
        <w:r w:rsidRPr="007C64F4">
          <w:rPr>
            <w:rFonts w:eastAsia="SimSun"/>
            <w:color w:val="0563C1"/>
            <w:sz w:val="24"/>
            <w:szCs w:val="24"/>
            <w:u w:val="single"/>
          </w:rPr>
          <w:t>42@</w:t>
        </w:r>
        <w:r w:rsidRPr="003978FA">
          <w:rPr>
            <w:rFonts w:eastAsia="SimSun"/>
            <w:color w:val="0563C1"/>
            <w:sz w:val="24"/>
            <w:szCs w:val="24"/>
            <w:u w:val="single"/>
          </w:rPr>
          <w:t>mail</w:t>
        </w:r>
        <w:r w:rsidRPr="007C64F4">
          <w:rPr>
            <w:rFonts w:eastAsia="SimSun"/>
            <w:color w:val="0563C1"/>
            <w:sz w:val="24"/>
            <w:szCs w:val="24"/>
            <w:u w:val="single"/>
          </w:rPr>
          <w:t>.</w:t>
        </w:r>
        <w:r w:rsidRPr="003978FA">
          <w:rPr>
            <w:rFonts w:eastAsia="SimSun"/>
            <w:color w:val="0563C1"/>
            <w:sz w:val="24"/>
            <w:szCs w:val="24"/>
            <w:u w:val="single"/>
          </w:rPr>
          <w:t>ru</w:t>
        </w:r>
      </w:hyperlink>
      <w:r w:rsidRPr="007C64F4">
        <w:rPr>
          <w:rFonts w:eastAsia="SimSun"/>
          <w:sz w:val="24"/>
          <w:szCs w:val="24"/>
        </w:rPr>
        <w:t>,</w:t>
      </w:r>
    </w:p>
    <w:p w14:paraId="7F227A5F" w14:textId="77777777" w:rsidR="003E1B8D" w:rsidRPr="007C64F4" w:rsidRDefault="003E1B8D" w:rsidP="003F2B25">
      <w:pPr>
        <w:ind w:firstLine="709"/>
        <w:jc w:val="right"/>
        <w:rPr>
          <w:rFonts w:eastAsia="SimSun"/>
          <w:sz w:val="24"/>
          <w:szCs w:val="24"/>
        </w:rPr>
      </w:pPr>
      <w:r w:rsidRPr="003978FA">
        <w:rPr>
          <w:rFonts w:eastAsia="SimSun"/>
          <w:b/>
          <w:bCs/>
          <w:sz w:val="24"/>
          <w:szCs w:val="24"/>
        </w:rPr>
        <w:t>ORCID</w:t>
      </w:r>
      <w:r w:rsidRPr="007C64F4">
        <w:rPr>
          <w:rFonts w:eastAsia="SimSun"/>
          <w:b/>
          <w:bCs/>
          <w:sz w:val="24"/>
          <w:szCs w:val="24"/>
        </w:rPr>
        <w:t xml:space="preserve">: </w:t>
      </w:r>
      <w:hyperlink r:id="rId8" w:tooltip="https://orcid.org/0009-0007-7605-539X" w:history="1">
        <w:r w:rsidRPr="007C64F4">
          <w:rPr>
            <w:rFonts w:eastAsia="SimSun"/>
            <w:color w:val="0563C1"/>
            <w:sz w:val="24"/>
            <w:szCs w:val="24"/>
            <w:u w:val="single"/>
          </w:rPr>
          <w:t>0009-0007-7605-539</w:t>
        </w:r>
        <w:r w:rsidRPr="003978FA">
          <w:rPr>
            <w:rFonts w:eastAsia="SimSun"/>
            <w:color w:val="0563C1"/>
            <w:sz w:val="24"/>
            <w:szCs w:val="24"/>
            <w:u w:val="single"/>
          </w:rPr>
          <w:t>X</w:t>
        </w:r>
      </w:hyperlink>
      <w:r w:rsidRPr="007C64F4">
        <w:rPr>
          <w:rFonts w:eastAsia="SimSun"/>
          <w:sz w:val="24"/>
          <w:szCs w:val="24"/>
        </w:rPr>
        <w:t>,</w:t>
      </w:r>
    </w:p>
    <w:p w14:paraId="68BD82CC" w14:textId="77777777" w:rsidR="003E1B8D" w:rsidRPr="003978FA" w:rsidRDefault="003E1B8D" w:rsidP="003F2B25">
      <w:pPr>
        <w:ind w:firstLine="709"/>
        <w:jc w:val="right"/>
        <w:rPr>
          <w:sz w:val="24"/>
          <w:szCs w:val="24"/>
        </w:rPr>
      </w:pPr>
      <w:hyperlink r:id="rId9" w:history="1">
        <w:proofErr w:type="spellStart"/>
        <w:r w:rsidRPr="003978FA">
          <w:rPr>
            <w:rFonts w:eastAsia="SimSun"/>
            <w:b/>
            <w:bCs/>
            <w:sz w:val="24"/>
            <w:szCs w:val="24"/>
          </w:rPr>
          <w:t>GitHub</w:t>
        </w:r>
        <w:proofErr w:type="spellEnd"/>
        <w:r w:rsidRPr="003978FA">
          <w:rPr>
            <w:rFonts w:eastAsia="SimSun"/>
            <w:b/>
            <w:bCs/>
            <w:sz w:val="24"/>
            <w:szCs w:val="24"/>
          </w:rPr>
          <w:t xml:space="preserve">: </w:t>
        </w:r>
        <w:r w:rsidRPr="003978FA">
          <w:rPr>
            <w:rFonts w:eastAsia="SimSun"/>
            <w:color w:val="0563C1"/>
            <w:sz w:val="24"/>
            <w:szCs w:val="24"/>
            <w:u w:val="single"/>
          </w:rPr>
          <w:t>QuadDarv1ne</w:t>
        </w:r>
      </w:hyperlink>
    </w:p>
    <w:p w14:paraId="0FC24A02" w14:textId="77777777" w:rsidR="003C6557" w:rsidRPr="00034503" w:rsidRDefault="003C6557" w:rsidP="00597C8D">
      <w:pPr>
        <w:jc w:val="both"/>
        <w:rPr>
          <w:sz w:val="24"/>
          <w:szCs w:val="24"/>
        </w:rPr>
      </w:pPr>
    </w:p>
    <w:p w14:paraId="0DEF5FCC" w14:textId="157A4C00" w:rsidR="00594703" w:rsidRDefault="00BE32ED" w:rsidP="00530060">
      <w:pPr>
        <w:ind w:firstLine="709"/>
        <w:jc w:val="both"/>
        <w:rPr>
          <w:sz w:val="24"/>
          <w:szCs w:val="24"/>
        </w:rPr>
      </w:pPr>
      <w:r w:rsidRPr="003E1B8D">
        <w:rPr>
          <w:b/>
          <w:bCs/>
          <w:i/>
          <w:iCs/>
          <w:sz w:val="24"/>
          <w:szCs w:val="24"/>
        </w:rPr>
        <w:t>Аннотация.</w:t>
      </w:r>
      <w:r w:rsidRPr="003E1B8D">
        <w:rPr>
          <w:sz w:val="24"/>
          <w:szCs w:val="24"/>
        </w:rPr>
        <w:t xml:space="preserve"> В настоящей статье представлен комплексный сравнительный анализ трёх ключевых технологий идентификации и транзакций: физических SIM-карт, банковских EMV-карт (с акцентом на протокол транзакций) и встроенных </w:t>
      </w:r>
      <w:proofErr w:type="spellStart"/>
      <w:r w:rsidRPr="003E1B8D">
        <w:rPr>
          <w:sz w:val="24"/>
          <w:szCs w:val="24"/>
        </w:rPr>
        <w:t>eSIM</w:t>
      </w:r>
      <w:proofErr w:type="spellEnd"/>
      <w:r w:rsidRPr="003E1B8D">
        <w:rPr>
          <w:sz w:val="24"/>
          <w:szCs w:val="24"/>
        </w:rPr>
        <w:t xml:space="preserve">-модулей. Рассмотрена историческая эволюция от магнитной полосы 1960-х годов до современных интегрированных решений </w:t>
      </w:r>
      <w:proofErr w:type="spellStart"/>
      <w:r w:rsidRPr="003E1B8D">
        <w:rPr>
          <w:sz w:val="24"/>
          <w:szCs w:val="24"/>
        </w:rPr>
        <w:t>iSIM</w:t>
      </w:r>
      <w:proofErr w:type="spellEnd"/>
      <w:r w:rsidRPr="003E1B8D">
        <w:rPr>
          <w:sz w:val="24"/>
          <w:szCs w:val="24"/>
        </w:rPr>
        <w:t xml:space="preserve"> и </w:t>
      </w:r>
      <w:proofErr w:type="spellStart"/>
      <w:r w:rsidRPr="003E1B8D">
        <w:rPr>
          <w:sz w:val="24"/>
          <w:szCs w:val="24"/>
        </w:rPr>
        <w:t>soft</w:t>
      </w:r>
      <w:proofErr w:type="spellEnd"/>
      <w:r w:rsidRPr="003E1B8D">
        <w:rPr>
          <w:sz w:val="24"/>
          <w:szCs w:val="24"/>
        </w:rPr>
        <w:t>-SIM. Подробно исследованы архитектурные особенности каждой технологии: файловая система UICC и алгоритмы COMP128/</w:t>
      </w:r>
      <w:proofErr w:type="spellStart"/>
      <w:r w:rsidRPr="003E1B8D">
        <w:rPr>
          <w:sz w:val="24"/>
          <w:szCs w:val="24"/>
        </w:rPr>
        <w:t>Milenage</w:t>
      </w:r>
      <w:proofErr w:type="spellEnd"/>
      <w:r w:rsidRPr="003E1B8D">
        <w:rPr>
          <w:sz w:val="24"/>
          <w:szCs w:val="24"/>
        </w:rPr>
        <w:t xml:space="preserve"> для SIM, криптографический стек EMV с 3-DES/AES и </w:t>
      </w:r>
      <w:r w:rsidRPr="003E1B8D">
        <w:rPr>
          <w:sz w:val="24"/>
          <w:szCs w:val="24"/>
        </w:rPr>
        <w:t xml:space="preserve">3-D Secure 2.x для банковских карт, а также экосистема GSMA SGP.22 с сервером SM-DP+ и профилями оператора для </w:t>
      </w:r>
      <w:proofErr w:type="spellStart"/>
      <w:r w:rsidRPr="003E1B8D">
        <w:rPr>
          <w:sz w:val="24"/>
          <w:szCs w:val="24"/>
        </w:rPr>
        <w:t>eSIM</w:t>
      </w:r>
      <w:proofErr w:type="spellEnd"/>
      <w:r w:rsidRPr="003E1B8D">
        <w:rPr>
          <w:sz w:val="24"/>
          <w:szCs w:val="24"/>
        </w:rPr>
        <w:t xml:space="preserve">. На основе методологии, включающей пять количественных метрик (криптостойкость в битах, латентность аутентификации в мс, пропускная способность в TPS, стоимость развёртывания, оценка устойчивости к атакам по шкале 0–100), выполнен численный сравнительный анализ. Результаты демонстрируют, что </w:t>
      </w:r>
      <w:proofErr w:type="spellStart"/>
      <w:r w:rsidRPr="003E1B8D">
        <w:rPr>
          <w:sz w:val="24"/>
          <w:szCs w:val="24"/>
        </w:rPr>
        <w:t>eSIM</w:t>
      </w:r>
      <w:proofErr w:type="spellEnd"/>
      <w:r w:rsidRPr="003E1B8D">
        <w:rPr>
          <w:sz w:val="24"/>
          <w:szCs w:val="24"/>
        </w:rPr>
        <w:t xml:space="preserve"> превосходит аналоги по гибкости и экономической эффективности, EMV-карты сохраняют лидерство в без</w:t>
      </w:r>
      <w:r w:rsidRPr="003E1B8D">
        <w:rPr>
          <w:sz w:val="24"/>
          <w:szCs w:val="24"/>
        </w:rPr>
        <w:t xml:space="preserve">опасности </w:t>
      </w:r>
      <w:proofErr w:type="spellStart"/>
      <w:r w:rsidRPr="003E1B8D">
        <w:rPr>
          <w:sz w:val="24"/>
          <w:szCs w:val="24"/>
        </w:rPr>
        <w:t>высокостоимостных</w:t>
      </w:r>
      <w:proofErr w:type="spellEnd"/>
      <w:r w:rsidRPr="003E1B8D">
        <w:rPr>
          <w:sz w:val="24"/>
          <w:szCs w:val="24"/>
        </w:rPr>
        <w:t xml:space="preserve"> транзакций, а классические SIM-карты обладают наиболее зрелой инфраструктурой. Отдельно рассматривается вопрос перспектив аутентификации личности по паспортным данным с использованием SIM-карт и интеграции с государственными системами цифровой идентичности, а также будущие </w:t>
      </w:r>
      <w:r w:rsidRPr="003E1B8D">
        <w:rPr>
          <w:sz w:val="24"/>
          <w:szCs w:val="24"/>
        </w:rPr>
        <w:lastRenderedPageBreak/>
        <w:t xml:space="preserve">направления: </w:t>
      </w:r>
      <w:proofErr w:type="spellStart"/>
      <w:r w:rsidRPr="003E1B8D">
        <w:rPr>
          <w:sz w:val="24"/>
          <w:szCs w:val="24"/>
        </w:rPr>
        <w:t>iSIM</w:t>
      </w:r>
      <w:proofErr w:type="spellEnd"/>
      <w:r w:rsidRPr="003E1B8D">
        <w:rPr>
          <w:sz w:val="24"/>
          <w:szCs w:val="24"/>
        </w:rPr>
        <w:t xml:space="preserve">, </w:t>
      </w:r>
      <w:proofErr w:type="spellStart"/>
      <w:r w:rsidRPr="003E1B8D">
        <w:rPr>
          <w:sz w:val="24"/>
          <w:szCs w:val="24"/>
        </w:rPr>
        <w:t>soft</w:t>
      </w:r>
      <w:proofErr w:type="spellEnd"/>
      <w:r w:rsidRPr="003E1B8D">
        <w:rPr>
          <w:sz w:val="24"/>
          <w:szCs w:val="24"/>
        </w:rPr>
        <w:t xml:space="preserve">-SIM, </w:t>
      </w:r>
      <w:proofErr w:type="spellStart"/>
      <w:r w:rsidRPr="003E1B8D">
        <w:rPr>
          <w:sz w:val="24"/>
          <w:szCs w:val="24"/>
        </w:rPr>
        <w:t>постквантовое</w:t>
      </w:r>
      <w:proofErr w:type="spellEnd"/>
      <w:r w:rsidRPr="003E1B8D">
        <w:rPr>
          <w:sz w:val="24"/>
          <w:szCs w:val="24"/>
        </w:rPr>
        <w:t xml:space="preserve"> шифрование (</w:t>
      </w:r>
      <w:proofErr w:type="spellStart"/>
      <w:r w:rsidRPr="003E1B8D">
        <w:rPr>
          <w:sz w:val="24"/>
          <w:szCs w:val="24"/>
        </w:rPr>
        <w:t>Kyber</w:t>
      </w:r>
      <w:proofErr w:type="spellEnd"/>
      <w:r w:rsidRPr="003E1B8D">
        <w:rPr>
          <w:sz w:val="24"/>
          <w:szCs w:val="24"/>
        </w:rPr>
        <w:t xml:space="preserve">, </w:t>
      </w:r>
      <w:proofErr w:type="spellStart"/>
      <w:r w:rsidRPr="003E1B8D">
        <w:rPr>
          <w:sz w:val="24"/>
          <w:szCs w:val="24"/>
        </w:rPr>
        <w:t>Dilithium</w:t>
      </w:r>
      <w:proofErr w:type="spellEnd"/>
      <w:r w:rsidRPr="003E1B8D">
        <w:rPr>
          <w:sz w:val="24"/>
          <w:szCs w:val="24"/>
        </w:rPr>
        <w:t>) и блокчейн-идентичность.</w:t>
      </w:r>
    </w:p>
    <w:p w14:paraId="5EB1BCB3" w14:textId="77777777" w:rsidR="00F721B8" w:rsidRPr="003E1B8D" w:rsidRDefault="00F721B8" w:rsidP="00F721B8">
      <w:pPr>
        <w:jc w:val="both"/>
        <w:rPr>
          <w:sz w:val="24"/>
          <w:szCs w:val="24"/>
        </w:rPr>
      </w:pPr>
    </w:p>
    <w:p w14:paraId="333AD21A" w14:textId="51664C25" w:rsidR="00D270D1" w:rsidRPr="003E1B8D" w:rsidRDefault="00BE32ED" w:rsidP="00530060">
      <w:pPr>
        <w:ind w:firstLine="709"/>
        <w:jc w:val="both"/>
        <w:rPr>
          <w:sz w:val="24"/>
          <w:szCs w:val="24"/>
        </w:rPr>
      </w:pPr>
      <w:r w:rsidRPr="003E1B8D">
        <w:rPr>
          <w:b/>
          <w:bCs/>
          <w:i/>
          <w:iCs/>
          <w:sz w:val="24"/>
          <w:szCs w:val="24"/>
        </w:rPr>
        <w:t>Ключевые слова:</w:t>
      </w:r>
      <w:r w:rsidRPr="003E1B8D">
        <w:rPr>
          <w:sz w:val="24"/>
          <w:szCs w:val="24"/>
        </w:rPr>
        <w:t xml:space="preserve"> SIM-карта, </w:t>
      </w:r>
      <w:proofErr w:type="spellStart"/>
      <w:r w:rsidRPr="003E1B8D">
        <w:rPr>
          <w:sz w:val="24"/>
          <w:szCs w:val="24"/>
        </w:rPr>
        <w:t>eSIM</w:t>
      </w:r>
      <w:proofErr w:type="spellEnd"/>
      <w:r w:rsidRPr="003E1B8D">
        <w:rPr>
          <w:sz w:val="24"/>
          <w:szCs w:val="24"/>
        </w:rPr>
        <w:t xml:space="preserve">, EMV-транзакция, 3-D Secure, UICC, GSMA SGP.22, </w:t>
      </w:r>
      <w:proofErr w:type="spellStart"/>
      <w:r w:rsidRPr="003E1B8D">
        <w:rPr>
          <w:sz w:val="24"/>
          <w:szCs w:val="24"/>
        </w:rPr>
        <w:t>Milenage</w:t>
      </w:r>
      <w:proofErr w:type="spellEnd"/>
      <w:r w:rsidRPr="003E1B8D">
        <w:rPr>
          <w:sz w:val="24"/>
          <w:szCs w:val="24"/>
        </w:rPr>
        <w:t xml:space="preserve">, криптография, аутентификация, цифровая идентичность, </w:t>
      </w:r>
      <w:proofErr w:type="spellStart"/>
      <w:r w:rsidRPr="003E1B8D">
        <w:rPr>
          <w:sz w:val="24"/>
          <w:szCs w:val="24"/>
        </w:rPr>
        <w:t>iSIM</w:t>
      </w:r>
      <w:proofErr w:type="spellEnd"/>
      <w:r w:rsidRPr="003E1B8D">
        <w:rPr>
          <w:sz w:val="24"/>
          <w:szCs w:val="24"/>
        </w:rPr>
        <w:t xml:space="preserve">, </w:t>
      </w:r>
      <w:proofErr w:type="spellStart"/>
      <w:r w:rsidRPr="003E1B8D">
        <w:rPr>
          <w:sz w:val="24"/>
          <w:szCs w:val="24"/>
        </w:rPr>
        <w:t>постквантовое</w:t>
      </w:r>
      <w:proofErr w:type="spellEnd"/>
      <w:r w:rsidRPr="003E1B8D">
        <w:rPr>
          <w:sz w:val="24"/>
          <w:szCs w:val="24"/>
        </w:rPr>
        <w:t xml:space="preserve"> шифрование, информационная безопасность</w:t>
      </w:r>
    </w:p>
    <w:p w14:paraId="2E15878F" w14:textId="77777777" w:rsidR="00D270D1" w:rsidRPr="003E1B8D" w:rsidRDefault="00D270D1">
      <w:pPr>
        <w:rPr>
          <w:sz w:val="24"/>
          <w:szCs w:val="24"/>
        </w:rPr>
      </w:pPr>
      <w:r w:rsidRPr="003E1B8D">
        <w:rPr>
          <w:sz w:val="24"/>
          <w:szCs w:val="24"/>
        </w:rPr>
        <w:br w:type="page"/>
      </w:r>
    </w:p>
    <w:p w14:paraId="793ED8A4" w14:textId="7B09FC6B" w:rsidR="00514CA7" w:rsidRDefault="00BE32ED" w:rsidP="000B7709">
      <w:pPr>
        <w:jc w:val="both"/>
        <w:rPr>
          <w:sz w:val="24"/>
          <w:szCs w:val="24"/>
        </w:rPr>
      </w:pPr>
      <w:r w:rsidRPr="003E1B8D">
        <w:rPr>
          <w:sz w:val="24"/>
          <w:szCs w:val="24"/>
          <w:lang w:val="en-US"/>
        </w:rPr>
        <w:lastRenderedPageBreak/>
        <w:t>UDC 004.056</w:t>
      </w:r>
    </w:p>
    <w:p w14:paraId="3F456923" w14:textId="77777777" w:rsidR="00514CA7" w:rsidRPr="00514CA7" w:rsidRDefault="00514CA7" w:rsidP="000B7709">
      <w:pPr>
        <w:jc w:val="both"/>
        <w:rPr>
          <w:sz w:val="24"/>
          <w:szCs w:val="24"/>
        </w:rPr>
      </w:pPr>
    </w:p>
    <w:p w14:paraId="3FEB50C3" w14:textId="77777777" w:rsidR="00594703" w:rsidRDefault="00BE32ED" w:rsidP="000B7709">
      <w:pPr>
        <w:jc w:val="center"/>
        <w:rPr>
          <w:b/>
          <w:bCs/>
          <w:sz w:val="24"/>
          <w:szCs w:val="24"/>
        </w:rPr>
      </w:pPr>
      <w:r w:rsidRPr="003E1B8D">
        <w:rPr>
          <w:b/>
          <w:bCs/>
          <w:sz w:val="24"/>
          <w:szCs w:val="24"/>
          <w:lang w:val="en-US"/>
        </w:rPr>
        <w:t xml:space="preserve">COMPARATIVE ANALYSIS OF IDENTIFICATION AND TRANSACTION TECHNOLOGIES: SIM CARDS, BANK CARDS AND </w:t>
      </w:r>
      <w:proofErr w:type="spellStart"/>
      <w:r w:rsidRPr="003E1B8D">
        <w:rPr>
          <w:b/>
          <w:bCs/>
          <w:sz w:val="24"/>
          <w:szCs w:val="24"/>
          <w:lang w:val="en-US"/>
        </w:rPr>
        <w:t>eSIM</w:t>
      </w:r>
      <w:proofErr w:type="spellEnd"/>
    </w:p>
    <w:p w14:paraId="6157F8A1" w14:textId="77777777" w:rsidR="00514CA7" w:rsidRPr="00514CA7" w:rsidRDefault="00514CA7" w:rsidP="000B7709">
      <w:pPr>
        <w:jc w:val="both"/>
        <w:rPr>
          <w:sz w:val="24"/>
          <w:szCs w:val="24"/>
        </w:rPr>
      </w:pPr>
    </w:p>
    <w:p w14:paraId="7F6A4E96" w14:textId="77777777" w:rsidR="003A54AD" w:rsidRPr="003A54AD" w:rsidRDefault="003A54AD" w:rsidP="007C7186">
      <w:pPr>
        <w:ind w:firstLine="709"/>
        <w:jc w:val="right"/>
        <w:rPr>
          <w:rFonts w:eastAsia="SimSun"/>
          <w:sz w:val="24"/>
          <w:szCs w:val="24"/>
          <w:lang w:val="en-US"/>
        </w:rPr>
      </w:pPr>
      <w:r w:rsidRPr="003A54AD">
        <w:rPr>
          <w:rFonts w:eastAsia="SimSun"/>
          <w:sz w:val="24"/>
          <w:szCs w:val="24"/>
          <w:lang w:val="en-US"/>
        </w:rPr>
        <w:t xml:space="preserve">Maxim </w:t>
      </w:r>
      <w:proofErr w:type="spellStart"/>
      <w:r w:rsidRPr="003A54AD">
        <w:rPr>
          <w:rFonts w:eastAsia="SimSun"/>
          <w:sz w:val="24"/>
          <w:szCs w:val="24"/>
          <w:lang w:val="en-US"/>
        </w:rPr>
        <w:t>Igorevich</w:t>
      </w:r>
      <w:proofErr w:type="spellEnd"/>
      <w:r w:rsidRPr="003A54AD">
        <w:rPr>
          <w:rFonts w:eastAsia="SimSun"/>
          <w:sz w:val="24"/>
          <w:szCs w:val="24"/>
          <w:lang w:val="en-US"/>
        </w:rPr>
        <w:t xml:space="preserve"> Dupley</w:t>
      </w:r>
      <w:r w:rsidRPr="002959A7">
        <w:rPr>
          <w:rFonts w:eastAsia="SimSun"/>
          <w:bCs/>
          <w:iCs/>
          <w:sz w:val="24"/>
          <w:szCs w:val="24"/>
          <w:vertAlign w:val="superscript"/>
        </w:rPr>
        <w:footnoteReference w:id="2"/>
      </w:r>
      <w:r w:rsidRPr="003A54AD">
        <w:rPr>
          <w:rFonts w:eastAsia="SimSun"/>
          <w:sz w:val="24"/>
          <w:szCs w:val="24"/>
          <w:lang w:val="en-US"/>
        </w:rPr>
        <w:t>,</w:t>
      </w:r>
    </w:p>
    <w:p w14:paraId="2C55D26B" w14:textId="77777777" w:rsidR="003A54AD" w:rsidRPr="003A54AD" w:rsidRDefault="003A54AD" w:rsidP="007C7186">
      <w:pPr>
        <w:ind w:firstLine="709"/>
        <w:jc w:val="right"/>
        <w:rPr>
          <w:rFonts w:eastAsia="SimSun"/>
          <w:sz w:val="24"/>
          <w:szCs w:val="24"/>
          <w:lang w:val="en-US"/>
        </w:rPr>
      </w:pPr>
      <w:r w:rsidRPr="003A54AD">
        <w:rPr>
          <w:rFonts w:eastAsia="SimSun"/>
          <w:sz w:val="24"/>
          <w:szCs w:val="24"/>
          <w:lang w:val="en-US"/>
        </w:rPr>
        <w:t>Senior Lecturer, Information Technology Department, Methodologist, «Academy of Management and Production», Moscow, Russia,</w:t>
      </w:r>
    </w:p>
    <w:p w14:paraId="73762B82" w14:textId="77777777" w:rsidR="003A54AD" w:rsidRPr="002959A7" w:rsidRDefault="003A54AD" w:rsidP="007C7186">
      <w:pPr>
        <w:ind w:firstLine="709"/>
        <w:jc w:val="right"/>
        <w:rPr>
          <w:rFonts w:eastAsia="SimSun"/>
          <w:sz w:val="24"/>
          <w:szCs w:val="24"/>
          <w:lang w:val="fr-FR"/>
        </w:rPr>
      </w:pPr>
      <w:proofErr w:type="gramStart"/>
      <w:r w:rsidRPr="002959A7">
        <w:rPr>
          <w:rFonts w:eastAsia="SimSun"/>
          <w:b/>
          <w:bCs/>
          <w:sz w:val="24"/>
          <w:szCs w:val="24"/>
          <w:lang w:val="fr-FR"/>
        </w:rPr>
        <w:t>Email:</w:t>
      </w:r>
      <w:proofErr w:type="gramEnd"/>
      <w:r w:rsidRPr="002959A7">
        <w:rPr>
          <w:rFonts w:eastAsia="SimSun"/>
          <w:b/>
          <w:bCs/>
          <w:sz w:val="24"/>
          <w:szCs w:val="24"/>
          <w:lang w:val="fr-FR"/>
        </w:rPr>
        <w:t xml:space="preserve"> </w:t>
      </w:r>
      <w:hyperlink r:id="rId10" w:history="1">
        <w:r w:rsidRPr="002959A7">
          <w:rPr>
            <w:rFonts w:eastAsia="SimSun"/>
            <w:color w:val="0563C1"/>
            <w:sz w:val="24"/>
            <w:szCs w:val="24"/>
            <w:u w:val="single"/>
            <w:lang w:val="fr-FR"/>
          </w:rPr>
          <w:t>maksimqwe42@mail.ru</w:t>
        </w:r>
      </w:hyperlink>
      <w:r w:rsidRPr="002959A7">
        <w:rPr>
          <w:rFonts w:eastAsia="SimSun"/>
          <w:sz w:val="24"/>
          <w:szCs w:val="24"/>
          <w:lang w:val="fr-FR"/>
        </w:rPr>
        <w:t>,</w:t>
      </w:r>
    </w:p>
    <w:p w14:paraId="177015DC" w14:textId="77777777" w:rsidR="003A54AD" w:rsidRPr="002959A7" w:rsidRDefault="003A54AD" w:rsidP="007C7186">
      <w:pPr>
        <w:ind w:firstLine="709"/>
        <w:jc w:val="right"/>
        <w:rPr>
          <w:rFonts w:eastAsia="SimSun"/>
          <w:sz w:val="24"/>
          <w:szCs w:val="24"/>
          <w:lang w:val="fr-FR"/>
        </w:rPr>
      </w:pPr>
      <w:proofErr w:type="gramStart"/>
      <w:r w:rsidRPr="002959A7">
        <w:rPr>
          <w:rFonts w:eastAsia="SimSun"/>
          <w:b/>
          <w:bCs/>
          <w:sz w:val="24"/>
          <w:szCs w:val="24"/>
          <w:lang w:val="fr-FR"/>
        </w:rPr>
        <w:t>ORCID:</w:t>
      </w:r>
      <w:proofErr w:type="gramEnd"/>
      <w:r w:rsidRPr="002959A7">
        <w:rPr>
          <w:rFonts w:eastAsia="SimSun"/>
          <w:b/>
          <w:bCs/>
          <w:sz w:val="24"/>
          <w:szCs w:val="24"/>
          <w:lang w:val="fr-FR"/>
        </w:rPr>
        <w:t xml:space="preserve"> </w:t>
      </w:r>
      <w:hyperlink r:id="rId11" w:tooltip="https://orcid.org/0009-0007-7605-539X" w:history="1">
        <w:r w:rsidRPr="002959A7">
          <w:rPr>
            <w:rFonts w:eastAsia="SimSun"/>
            <w:color w:val="0563C1"/>
            <w:sz w:val="24"/>
            <w:szCs w:val="24"/>
            <w:u w:val="single"/>
            <w:lang w:val="fr-FR"/>
          </w:rPr>
          <w:t>0009-0007-7605-539X</w:t>
        </w:r>
      </w:hyperlink>
      <w:r w:rsidRPr="002959A7">
        <w:rPr>
          <w:rFonts w:eastAsia="SimSun"/>
          <w:sz w:val="24"/>
          <w:szCs w:val="24"/>
          <w:lang w:val="fr-FR"/>
        </w:rPr>
        <w:t>,</w:t>
      </w:r>
    </w:p>
    <w:p w14:paraId="420367AC" w14:textId="77777777" w:rsidR="003A54AD" w:rsidRPr="007C64F4" w:rsidRDefault="003A54AD" w:rsidP="007C7186">
      <w:pPr>
        <w:ind w:firstLine="709"/>
        <w:jc w:val="right"/>
        <w:rPr>
          <w:rFonts w:eastAsia="SimSun"/>
          <w:sz w:val="24"/>
          <w:szCs w:val="24"/>
          <w:lang w:val="fr-FR"/>
        </w:rPr>
      </w:pPr>
      <w:hyperlink r:id="rId12" w:history="1">
        <w:proofErr w:type="gramStart"/>
        <w:r w:rsidRPr="002959A7">
          <w:rPr>
            <w:rFonts w:eastAsia="SimSun"/>
            <w:b/>
            <w:bCs/>
            <w:sz w:val="24"/>
            <w:szCs w:val="24"/>
            <w:lang w:val="fr-FR"/>
          </w:rPr>
          <w:t>GitHub:</w:t>
        </w:r>
        <w:proofErr w:type="gramEnd"/>
        <w:r w:rsidRPr="002959A7">
          <w:rPr>
            <w:rFonts w:eastAsia="SimSun"/>
            <w:b/>
            <w:bCs/>
            <w:sz w:val="24"/>
            <w:szCs w:val="24"/>
            <w:lang w:val="fr-FR"/>
          </w:rPr>
          <w:t xml:space="preserve"> </w:t>
        </w:r>
        <w:r w:rsidRPr="002959A7">
          <w:rPr>
            <w:rFonts w:eastAsia="SimSun"/>
            <w:color w:val="0563C1"/>
            <w:sz w:val="24"/>
            <w:szCs w:val="24"/>
            <w:u w:val="single"/>
            <w:lang w:val="fr-FR"/>
          </w:rPr>
          <w:t>QuadDarv1ne</w:t>
        </w:r>
      </w:hyperlink>
    </w:p>
    <w:p w14:paraId="60182C4B" w14:textId="77777777" w:rsidR="00514CA7" w:rsidRPr="00514CA7" w:rsidRDefault="00514CA7" w:rsidP="000B7709">
      <w:pPr>
        <w:jc w:val="both"/>
        <w:rPr>
          <w:sz w:val="24"/>
          <w:szCs w:val="24"/>
        </w:rPr>
      </w:pPr>
    </w:p>
    <w:p w14:paraId="57E7C64B" w14:textId="77777777" w:rsidR="00594703" w:rsidRDefault="00BE32ED" w:rsidP="00C25982">
      <w:pPr>
        <w:ind w:firstLine="709"/>
        <w:jc w:val="both"/>
        <w:rPr>
          <w:sz w:val="24"/>
          <w:szCs w:val="24"/>
        </w:rPr>
      </w:pPr>
      <w:r w:rsidRPr="003E1B8D">
        <w:rPr>
          <w:b/>
          <w:bCs/>
          <w:i/>
          <w:iCs/>
          <w:sz w:val="24"/>
          <w:szCs w:val="24"/>
          <w:lang w:val="fr-FR"/>
        </w:rPr>
        <w:t>Abstract.</w:t>
      </w:r>
      <w:r w:rsidRPr="003E1B8D">
        <w:rPr>
          <w:sz w:val="24"/>
          <w:szCs w:val="24"/>
          <w:lang w:val="fr-FR"/>
        </w:rPr>
        <w:t xml:space="preserve"> </w:t>
      </w:r>
      <w:r w:rsidRPr="003E1B8D">
        <w:rPr>
          <w:sz w:val="24"/>
          <w:szCs w:val="24"/>
          <w:lang w:val="en-US"/>
        </w:rPr>
        <w:t xml:space="preserve">This article presents a comprehensive comparative analysis of three key identification and transaction technologies: physical SIM cards, EMV bank cards (with a focus on the transaction protocol) and embedded </w:t>
      </w:r>
      <w:proofErr w:type="spellStart"/>
      <w:r w:rsidRPr="003E1B8D">
        <w:rPr>
          <w:sz w:val="24"/>
          <w:szCs w:val="24"/>
          <w:lang w:val="en-US"/>
        </w:rPr>
        <w:t>eSIM</w:t>
      </w:r>
      <w:proofErr w:type="spellEnd"/>
      <w:r w:rsidRPr="003E1B8D">
        <w:rPr>
          <w:sz w:val="24"/>
          <w:szCs w:val="24"/>
          <w:lang w:val="en-US"/>
        </w:rPr>
        <w:t xml:space="preserve"> modules. The historical evolution from magnetic stripe cards of the 1960s to modern integrated </w:t>
      </w:r>
      <w:proofErr w:type="spellStart"/>
      <w:r w:rsidRPr="003E1B8D">
        <w:rPr>
          <w:sz w:val="24"/>
          <w:szCs w:val="24"/>
          <w:lang w:val="en-US"/>
        </w:rPr>
        <w:t>iSIM</w:t>
      </w:r>
      <w:proofErr w:type="spellEnd"/>
      <w:r w:rsidRPr="003E1B8D">
        <w:rPr>
          <w:sz w:val="24"/>
          <w:szCs w:val="24"/>
          <w:lang w:val="en-US"/>
        </w:rPr>
        <w:t xml:space="preserve"> and soft-SIM solutions is examined. Architectural features of each technology are studied in detail: the UICC file system and COMP128/</w:t>
      </w:r>
      <w:proofErr w:type="spellStart"/>
      <w:r w:rsidRPr="003E1B8D">
        <w:rPr>
          <w:sz w:val="24"/>
          <w:szCs w:val="24"/>
          <w:lang w:val="en-US"/>
        </w:rPr>
        <w:t>Milenage</w:t>
      </w:r>
      <w:proofErr w:type="spellEnd"/>
      <w:r w:rsidRPr="003E1B8D">
        <w:rPr>
          <w:sz w:val="24"/>
          <w:szCs w:val="24"/>
          <w:lang w:val="en-US"/>
        </w:rPr>
        <w:t xml:space="preserve"> algorithms for SIM cards, the EMV cryptographic stack wi</w:t>
      </w:r>
      <w:r w:rsidRPr="003E1B8D">
        <w:rPr>
          <w:sz w:val="24"/>
          <w:szCs w:val="24"/>
          <w:lang w:val="en-US"/>
        </w:rPr>
        <w:t xml:space="preserve">th 3-DES/AES and 3-D Secure 2.x for bank cards, and the GSMA SGP.22 ecosystem with SM-DP+ server and operator profiles for </w:t>
      </w:r>
      <w:proofErr w:type="spellStart"/>
      <w:r w:rsidRPr="003E1B8D">
        <w:rPr>
          <w:sz w:val="24"/>
          <w:szCs w:val="24"/>
          <w:lang w:val="en-US"/>
        </w:rPr>
        <w:t>eSIM</w:t>
      </w:r>
      <w:proofErr w:type="spellEnd"/>
      <w:r w:rsidRPr="003E1B8D">
        <w:rPr>
          <w:sz w:val="24"/>
          <w:szCs w:val="24"/>
          <w:lang w:val="en-US"/>
        </w:rPr>
        <w:t xml:space="preserve">. Based on a methodology that includes five quantitative metrics (cryptographic strength in bits, authentication latency in </w:t>
      </w:r>
      <w:proofErr w:type="spellStart"/>
      <w:r w:rsidRPr="003E1B8D">
        <w:rPr>
          <w:sz w:val="24"/>
          <w:szCs w:val="24"/>
          <w:lang w:val="en-US"/>
        </w:rPr>
        <w:t>ms</w:t>
      </w:r>
      <w:proofErr w:type="spellEnd"/>
      <w:r w:rsidRPr="003E1B8D">
        <w:rPr>
          <w:sz w:val="24"/>
          <w:szCs w:val="24"/>
          <w:lang w:val="en-US"/>
        </w:rPr>
        <w:t xml:space="preserve">, throughput in TPS, deployment cost, attack resistance score on a 0–100 scale), a numerical comparative analysis is performed. The results demonstrate that </w:t>
      </w:r>
      <w:proofErr w:type="spellStart"/>
      <w:r w:rsidRPr="003E1B8D">
        <w:rPr>
          <w:sz w:val="24"/>
          <w:szCs w:val="24"/>
          <w:lang w:val="en-US"/>
        </w:rPr>
        <w:t>eSIM</w:t>
      </w:r>
      <w:proofErr w:type="spellEnd"/>
      <w:r w:rsidRPr="003E1B8D">
        <w:rPr>
          <w:sz w:val="24"/>
          <w:szCs w:val="24"/>
          <w:lang w:val="en-US"/>
        </w:rPr>
        <w:t xml:space="preserve"> outperforms analogues in flexibility and economic efficiency, EMV cards maintain leadership in th</w:t>
      </w:r>
      <w:r w:rsidRPr="003E1B8D">
        <w:rPr>
          <w:sz w:val="24"/>
          <w:szCs w:val="24"/>
          <w:lang w:val="en-US"/>
        </w:rPr>
        <w:t xml:space="preserve">e security of high-value transactions, while classic SIM cards have the most mature infrastructure. The prospects of user identity authentication via passport data using SIM cards, integration with state digital identity systems, and future directions — </w:t>
      </w:r>
      <w:proofErr w:type="spellStart"/>
      <w:r w:rsidRPr="003E1B8D">
        <w:rPr>
          <w:sz w:val="24"/>
          <w:szCs w:val="24"/>
          <w:lang w:val="en-US"/>
        </w:rPr>
        <w:t>iSIM</w:t>
      </w:r>
      <w:proofErr w:type="spellEnd"/>
      <w:r w:rsidRPr="003E1B8D">
        <w:rPr>
          <w:sz w:val="24"/>
          <w:szCs w:val="24"/>
          <w:lang w:val="en-US"/>
        </w:rPr>
        <w:t>, soft-SIM, post-quantum cryptography (</w:t>
      </w:r>
      <w:proofErr w:type="spellStart"/>
      <w:r w:rsidRPr="003E1B8D">
        <w:rPr>
          <w:sz w:val="24"/>
          <w:szCs w:val="24"/>
          <w:lang w:val="en-US"/>
        </w:rPr>
        <w:t>Kyber</w:t>
      </w:r>
      <w:proofErr w:type="spellEnd"/>
      <w:r w:rsidRPr="003E1B8D">
        <w:rPr>
          <w:sz w:val="24"/>
          <w:szCs w:val="24"/>
          <w:lang w:val="en-US"/>
        </w:rPr>
        <w:t xml:space="preserve">, </w:t>
      </w:r>
      <w:proofErr w:type="spellStart"/>
      <w:r w:rsidRPr="003E1B8D">
        <w:rPr>
          <w:sz w:val="24"/>
          <w:szCs w:val="24"/>
          <w:lang w:val="en-US"/>
        </w:rPr>
        <w:t>Dilithium</w:t>
      </w:r>
      <w:proofErr w:type="spellEnd"/>
      <w:r w:rsidRPr="003E1B8D">
        <w:rPr>
          <w:sz w:val="24"/>
          <w:szCs w:val="24"/>
          <w:lang w:val="en-US"/>
        </w:rPr>
        <w:t>), and blockchain-based identity — are discussed separately.</w:t>
      </w:r>
    </w:p>
    <w:p w14:paraId="1BB63A88" w14:textId="77777777" w:rsidR="00B574A7" w:rsidRPr="00B574A7" w:rsidRDefault="00B574A7" w:rsidP="00C25982">
      <w:pPr>
        <w:ind w:firstLine="709"/>
        <w:jc w:val="both"/>
        <w:rPr>
          <w:sz w:val="24"/>
          <w:szCs w:val="24"/>
        </w:rPr>
      </w:pPr>
    </w:p>
    <w:p w14:paraId="71AF1A23" w14:textId="0B87FFA5" w:rsidR="00457F20" w:rsidRPr="00F600F6" w:rsidRDefault="00BE32ED" w:rsidP="00C25982">
      <w:pPr>
        <w:ind w:firstLine="709"/>
        <w:jc w:val="both"/>
        <w:rPr>
          <w:sz w:val="24"/>
          <w:szCs w:val="24"/>
        </w:rPr>
      </w:pPr>
      <w:r w:rsidRPr="003E1B8D">
        <w:rPr>
          <w:b/>
          <w:bCs/>
          <w:i/>
          <w:iCs/>
          <w:sz w:val="24"/>
          <w:szCs w:val="24"/>
          <w:lang w:val="en-US"/>
        </w:rPr>
        <w:lastRenderedPageBreak/>
        <w:t>Keywords:</w:t>
      </w:r>
      <w:r w:rsidRPr="003E1B8D">
        <w:rPr>
          <w:sz w:val="24"/>
          <w:szCs w:val="24"/>
          <w:lang w:val="en-US"/>
        </w:rPr>
        <w:t xml:space="preserve"> SIM card, </w:t>
      </w:r>
      <w:proofErr w:type="spellStart"/>
      <w:r w:rsidRPr="003E1B8D">
        <w:rPr>
          <w:sz w:val="24"/>
          <w:szCs w:val="24"/>
          <w:lang w:val="en-US"/>
        </w:rPr>
        <w:t>eSIM</w:t>
      </w:r>
      <w:proofErr w:type="spellEnd"/>
      <w:r w:rsidRPr="003E1B8D">
        <w:rPr>
          <w:sz w:val="24"/>
          <w:szCs w:val="24"/>
          <w:lang w:val="en-US"/>
        </w:rPr>
        <w:t xml:space="preserve">, EMV transaction, 3-D Secure, UICC, GSMA SGP.22, </w:t>
      </w:r>
      <w:proofErr w:type="spellStart"/>
      <w:r w:rsidRPr="003E1B8D">
        <w:rPr>
          <w:sz w:val="24"/>
          <w:szCs w:val="24"/>
          <w:lang w:val="en-US"/>
        </w:rPr>
        <w:t>Milenage</w:t>
      </w:r>
      <w:proofErr w:type="spellEnd"/>
      <w:r w:rsidRPr="003E1B8D">
        <w:rPr>
          <w:sz w:val="24"/>
          <w:szCs w:val="24"/>
          <w:lang w:val="en-US"/>
        </w:rPr>
        <w:t xml:space="preserve">, cryptography, authentication, digital identity, </w:t>
      </w:r>
      <w:proofErr w:type="spellStart"/>
      <w:r w:rsidRPr="003E1B8D">
        <w:rPr>
          <w:sz w:val="24"/>
          <w:szCs w:val="24"/>
          <w:lang w:val="en-US"/>
        </w:rPr>
        <w:t>iSIM</w:t>
      </w:r>
      <w:proofErr w:type="spellEnd"/>
      <w:r w:rsidRPr="003E1B8D">
        <w:rPr>
          <w:sz w:val="24"/>
          <w:szCs w:val="24"/>
          <w:lang w:val="en-US"/>
        </w:rPr>
        <w:t>, post-quantum cryptography, information security</w:t>
      </w:r>
    </w:p>
    <w:p w14:paraId="6BD60BFD" w14:textId="77777777" w:rsidR="00457F20" w:rsidRPr="003E1B8D" w:rsidRDefault="00457F20">
      <w:pPr>
        <w:rPr>
          <w:sz w:val="24"/>
          <w:szCs w:val="24"/>
          <w:lang w:val="en-US"/>
        </w:rPr>
      </w:pPr>
      <w:r w:rsidRPr="003E1B8D">
        <w:rPr>
          <w:sz w:val="24"/>
          <w:szCs w:val="24"/>
          <w:lang w:val="en-US"/>
        </w:rPr>
        <w:br w:type="page"/>
      </w:r>
    </w:p>
    <w:p w14:paraId="658AAA52" w14:textId="77777777" w:rsidR="00594703" w:rsidRPr="003E1B8D" w:rsidRDefault="00BE32ED">
      <w:pPr>
        <w:pStyle w:val="1"/>
        <w:jc w:val="center"/>
        <w:rPr>
          <w:sz w:val="24"/>
          <w:szCs w:val="24"/>
        </w:rPr>
      </w:pPr>
      <w:r w:rsidRPr="003E1B8D">
        <w:rPr>
          <w:sz w:val="24"/>
          <w:szCs w:val="24"/>
        </w:rPr>
        <w:lastRenderedPageBreak/>
        <w:t>ВВЕДЕНИЕ</w:t>
      </w:r>
    </w:p>
    <w:p w14:paraId="12C486F6" w14:textId="77777777" w:rsidR="00060889" w:rsidRPr="00E05574" w:rsidRDefault="00BE32ED">
      <w:pPr>
        <w:ind w:firstLine="720"/>
        <w:jc w:val="both"/>
        <w:rPr>
          <w:b/>
          <w:bCs/>
          <w:sz w:val="24"/>
          <w:szCs w:val="24"/>
        </w:rPr>
      </w:pPr>
      <w:r w:rsidRPr="00E05574">
        <w:rPr>
          <w:b/>
          <w:bCs/>
          <w:sz w:val="24"/>
          <w:szCs w:val="24"/>
        </w:rPr>
        <w:t>Современный ландшафт цифровых взаимодействий характеризуется стремительной эволюцией технологий идентификации и проведения транзакций.</w:t>
      </w:r>
    </w:p>
    <w:p w14:paraId="0528AD47" w14:textId="11415773" w:rsidR="00060889" w:rsidRDefault="00BE32ED">
      <w:pPr>
        <w:ind w:firstLine="720"/>
        <w:jc w:val="both"/>
        <w:rPr>
          <w:sz w:val="24"/>
          <w:szCs w:val="24"/>
        </w:rPr>
      </w:pPr>
      <w:r w:rsidRPr="003E1B8D">
        <w:rPr>
          <w:sz w:val="24"/>
          <w:szCs w:val="24"/>
        </w:rPr>
        <w:t>Если ещё в начале 2000-х годов подавляющее большинство удалённых операций — от телефонных звонков до безналичных платежей — опиралось на физические носители идентификационных данных, то сегодня всё большую долю рынка занимают программные и встроенные решения.</w:t>
      </w:r>
    </w:p>
    <w:p w14:paraId="13B50480" w14:textId="3C362B52" w:rsidR="00594703" w:rsidRPr="003E1B8D" w:rsidRDefault="00BE32ED">
      <w:pPr>
        <w:ind w:firstLine="720"/>
        <w:jc w:val="both"/>
        <w:rPr>
          <w:sz w:val="24"/>
          <w:szCs w:val="24"/>
        </w:rPr>
      </w:pPr>
      <w:r w:rsidRPr="003E1B8D">
        <w:rPr>
          <w:sz w:val="24"/>
          <w:szCs w:val="24"/>
        </w:rPr>
        <w:t xml:space="preserve">По данным GSMA Intelligence, к концу 2025 года более 1,5 миллиарда устройств по всему миру использовали технологию </w:t>
      </w:r>
      <w:proofErr w:type="spellStart"/>
      <w:r w:rsidRPr="003E1B8D">
        <w:rPr>
          <w:sz w:val="24"/>
          <w:szCs w:val="24"/>
        </w:rPr>
        <w:t>eSIM</w:t>
      </w:r>
      <w:proofErr w:type="spellEnd"/>
      <w:r w:rsidRPr="003E1B8D">
        <w:rPr>
          <w:sz w:val="24"/>
          <w:szCs w:val="24"/>
        </w:rPr>
        <w:t xml:space="preserve">, а к 2030 году доля традиционных физических SIM-карт в новых подключениях сократится до 16 % [1]. Параллельно с этим объём EMV-транзакций превысил 100 миллиардов операций в год при уровне </w:t>
      </w:r>
      <w:proofErr w:type="spellStart"/>
      <w:r w:rsidRPr="003E1B8D">
        <w:rPr>
          <w:sz w:val="24"/>
          <w:szCs w:val="24"/>
        </w:rPr>
        <w:t>фрода</w:t>
      </w:r>
      <w:proofErr w:type="spellEnd"/>
      <w:r w:rsidRPr="003E1B8D">
        <w:rPr>
          <w:sz w:val="24"/>
          <w:szCs w:val="24"/>
        </w:rPr>
        <w:t xml:space="preserve"> менее 0,06 %, что делает банковские карты наиболее защищённым средством безналичной оплаты [2].</w:t>
      </w:r>
    </w:p>
    <w:p w14:paraId="2C5E694F" w14:textId="77777777" w:rsidR="00BD189E" w:rsidRDefault="00BE32ED">
      <w:pPr>
        <w:ind w:firstLine="720"/>
        <w:jc w:val="both"/>
        <w:rPr>
          <w:sz w:val="24"/>
          <w:szCs w:val="24"/>
        </w:rPr>
      </w:pPr>
      <w:r w:rsidRPr="00B65F3A">
        <w:rPr>
          <w:b/>
          <w:bCs/>
          <w:sz w:val="24"/>
          <w:szCs w:val="24"/>
        </w:rPr>
        <w:t>Проблема выбора оптимальной технологии идентификации приобретает особую остроту в контексте одновременно трёх тенденций:</w:t>
      </w:r>
      <w:r w:rsidRPr="003E1B8D">
        <w:rPr>
          <w:sz w:val="24"/>
          <w:szCs w:val="24"/>
        </w:rPr>
        <w:t xml:space="preserve"> переход к Интернету вещей (</w:t>
      </w:r>
      <w:proofErr w:type="spellStart"/>
      <w:r w:rsidRPr="003E1B8D">
        <w:rPr>
          <w:sz w:val="24"/>
          <w:szCs w:val="24"/>
        </w:rPr>
        <w:t>IoT</w:t>
      </w:r>
      <w:proofErr w:type="spellEnd"/>
      <w:r w:rsidRPr="003E1B8D">
        <w:rPr>
          <w:sz w:val="24"/>
          <w:szCs w:val="24"/>
        </w:rPr>
        <w:t xml:space="preserve">) с миллиардами M2M-устройств, цифровизация государственных услуг с необходимостью надёжной аутентификации личности, и эволюция </w:t>
      </w:r>
      <w:proofErr w:type="spellStart"/>
      <w:r w:rsidRPr="003E1B8D">
        <w:rPr>
          <w:sz w:val="24"/>
          <w:szCs w:val="24"/>
        </w:rPr>
        <w:t>киберугроз</w:t>
      </w:r>
      <w:proofErr w:type="spellEnd"/>
      <w:r w:rsidRPr="003E1B8D">
        <w:rPr>
          <w:sz w:val="24"/>
          <w:szCs w:val="24"/>
        </w:rPr>
        <w:t xml:space="preserve"> — от классического скимминга до атак SIM-</w:t>
      </w:r>
      <w:proofErr w:type="spellStart"/>
      <w:r w:rsidRPr="003E1B8D">
        <w:rPr>
          <w:sz w:val="24"/>
          <w:szCs w:val="24"/>
        </w:rPr>
        <w:t>swap</w:t>
      </w:r>
      <w:proofErr w:type="spellEnd"/>
      <w:r w:rsidRPr="003E1B8D">
        <w:rPr>
          <w:sz w:val="24"/>
          <w:szCs w:val="24"/>
        </w:rPr>
        <w:t xml:space="preserve"> и </w:t>
      </w:r>
      <w:proofErr w:type="spellStart"/>
      <w:r w:rsidRPr="003E1B8D">
        <w:rPr>
          <w:sz w:val="24"/>
          <w:szCs w:val="24"/>
        </w:rPr>
        <w:t>фрода</w:t>
      </w:r>
      <w:proofErr w:type="spellEnd"/>
      <w:r w:rsidRPr="003E1B8D">
        <w:rPr>
          <w:sz w:val="24"/>
          <w:szCs w:val="24"/>
        </w:rPr>
        <w:t xml:space="preserve"> профилей </w:t>
      </w:r>
      <w:proofErr w:type="spellStart"/>
      <w:r w:rsidRPr="003E1B8D">
        <w:rPr>
          <w:sz w:val="24"/>
          <w:szCs w:val="24"/>
        </w:rPr>
        <w:t>eSIM.</w:t>
      </w:r>
      <w:proofErr w:type="spellEnd"/>
    </w:p>
    <w:p w14:paraId="227A6DE1" w14:textId="0D8E6FA9" w:rsidR="00594703" w:rsidRPr="003E1B8D" w:rsidRDefault="00BE32ED">
      <w:pPr>
        <w:ind w:firstLine="720"/>
        <w:jc w:val="both"/>
        <w:rPr>
          <w:sz w:val="24"/>
          <w:szCs w:val="24"/>
        </w:rPr>
      </w:pPr>
      <w:r w:rsidRPr="00F62C1A">
        <w:rPr>
          <w:b/>
          <w:bCs/>
          <w:sz w:val="24"/>
          <w:szCs w:val="24"/>
        </w:rPr>
        <w:t>Традиционные физические носители — SIM-карты и банковские карты — были разработаны в эпоху, когда угрозы и сценарии применения существенно отличались от современных:</w:t>
      </w:r>
      <w:r w:rsidRPr="003E1B8D">
        <w:rPr>
          <w:sz w:val="24"/>
          <w:szCs w:val="24"/>
        </w:rPr>
        <w:t xml:space="preserve"> они оптимизировались под контактные интерфейсы и офлайн-режим, в то время как сегодня доминируют беспроводные протоколы и облачная обработка. </w:t>
      </w:r>
      <w:r w:rsidRPr="001842A1">
        <w:rPr>
          <w:b/>
          <w:bCs/>
          <w:sz w:val="24"/>
          <w:szCs w:val="24"/>
        </w:rPr>
        <w:t>Это порождает разрыв между возможностями существующих технологий и требованиями современных цифровых экосистем.</w:t>
      </w:r>
    </w:p>
    <w:p w14:paraId="6EE743F8" w14:textId="77777777" w:rsidR="00060889" w:rsidRDefault="00BE32ED">
      <w:pPr>
        <w:ind w:firstLine="720"/>
        <w:jc w:val="both"/>
        <w:rPr>
          <w:sz w:val="24"/>
          <w:szCs w:val="24"/>
        </w:rPr>
      </w:pPr>
      <w:r w:rsidRPr="003E1B8D">
        <w:rPr>
          <w:sz w:val="24"/>
          <w:szCs w:val="24"/>
        </w:rPr>
        <w:t xml:space="preserve">Особую актуальность приобретает вопрос о принципиальной возможности использования SIM-карт и их </w:t>
      </w:r>
      <w:proofErr w:type="spellStart"/>
      <w:r w:rsidRPr="003E1B8D">
        <w:rPr>
          <w:sz w:val="24"/>
          <w:szCs w:val="24"/>
        </w:rPr>
        <w:t>эволюционированных</w:t>
      </w:r>
      <w:proofErr w:type="spellEnd"/>
      <w:r w:rsidRPr="003E1B8D">
        <w:rPr>
          <w:sz w:val="24"/>
          <w:szCs w:val="24"/>
        </w:rPr>
        <w:t xml:space="preserve"> форм (</w:t>
      </w:r>
      <w:proofErr w:type="spellStart"/>
      <w:r w:rsidRPr="003E1B8D">
        <w:rPr>
          <w:sz w:val="24"/>
          <w:szCs w:val="24"/>
        </w:rPr>
        <w:t>eSIM</w:t>
      </w:r>
      <w:proofErr w:type="spellEnd"/>
      <w:r w:rsidRPr="003E1B8D">
        <w:rPr>
          <w:sz w:val="24"/>
          <w:szCs w:val="24"/>
        </w:rPr>
        <w:t xml:space="preserve">, </w:t>
      </w:r>
      <w:proofErr w:type="spellStart"/>
      <w:r w:rsidRPr="003E1B8D">
        <w:rPr>
          <w:sz w:val="24"/>
          <w:szCs w:val="24"/>
        </w:rPr>
        <w:t>iSIM</w:t>
      </w:r>
      <w:proofErr w:type="spellEnd"/>
      <w:r w:rsidRPr="003E1B8D">
        <w:rPr>
          <w:sz w:val="24"/>
          <w:szCs w:val="24"/>
        </w:rPr>
        <w:t>) в качестве носителей паспортных данных и средства аутентификации личности пользователя.</w:t>
      </w:r>
    </w:p>
    <w:p w14:paraId="4DD6203D" w14:textId="226745A3" w:rsidR="00594703" w:rsidRPr="003E1B8D" w:rsidRDefault="00BE32ED">
      <w:pPr>
        <w:ind w:firstLine="720"/>
        <w:jc w:val="both"/>
        <w:rPr>
          <w:sz w:val="24"/>
          <w:szCs w:val="24"/>
        </w:rPr>
      </w:pPr>
      <w:r w:rsidRPr="003E1B8D">
        <w:rPr>
          <w:sz w:val="24"/>
          <w:szCs w:val="24"/>
        </w:rPr>
        <w:t xml:space="preserve">Идея интеграции государственной цифровой идентичности в телекоммуникационный модуль обсуждается в рамках инициатив </w:t>
      </w:r>
      <w:proofErr w:type="spellStart"/>
      <w:r w:rsidRPr="003E1B8D">
        <w:rPr>
          <w:sz w:val="24"/>
          <w:szCs w:val="24"/>
        </w:rPr>
        <w:t>eIDAS</w:t>
      </w:r>
      <w:proofErr w:type="spellEnd"/>
      <w:r w:rsidRPr="003E1B8D">
        <w:rPr>
          <w:sz w:val="24"/>
          <w:szCs w:val="24"/>
        </w:rPr>
        <w:t xml:space="preserve"> 2.0 в Европейском союзе, проекта </w:t>
      </w:r>
      <w:proofErr w:type="spellStart"/>
      <w:r w:rsidRPr="003E1B8D">
        <w:rPr>
          <w:sz w:val="24"/>
          <w:szCs w:val="24"/>
        </w:rPr>
        <w:t>Aadhaar-linked</w:t>
      </w:r>
      <w:proofErr w:type="spellEnd"/>
      <w:r w:rsidRPr="003E1B8D">
        <w:rPr>
          <w:sz w:val="24"/>
          <w:szCs w:val="24"/>
        </w:rPr>
        <w:t xml:space="preserve"> SIM в Индии и концепции Mobile ID в Эстонии. Однако её практическая реализация сталкивается со сложными техническими, нормативно-правовыми и этическими проблемами, требующими системного анализа.</w:t>
      </w:r>
    </w:p>
    <w:p w14:paraId="2A9F9349" w14:textId="77777777" w:rsidR="00594703" w:rsidRDefault="00BE32ED">
      <w:pPr>
        <w:ind w:firstLine="720"/>
        <w:jc w:val="both"/>
        <w:rPr>
          <w:sz w:val="24"/>
          <w:szCs w:val="24"/>
        </w:rPr>
      </w:pPr>
      <w:r w:rsidRPr="00470E3D">
        <w:rPr>
          <w:b/>
          <w:bCs/>
          <w:sz w:val="24"/>
          <w:szCs w:val="24"/>
        </w:rPr>
        <w:t>Целью данного исследования является комплексный сравнительный анализ трёх технологий</w:t>
      </w:r>
      <w:r w:rsidRPr="003E1B8D">
        <w:rPr>
          <w:sz w:val="24"/>
          <w:szCs w:val="24"/>
        </w:rPr>
        <w:t xml:space="preserve"> — физических SIM-карт, банковских EMV-карт (с акцентом на </w:t>
      </w:r>
      <w:r w:rsidRPr="003E1B8D">
        <w:rPr>
          <w:sz w:val="24"/>
          <w:szCs w:val="24"/>
        </w:rPr>
        <w:lastRenderedPageBreak/>
        <w:t xml:space="preserve">протокол транзакций) и встроенных </w:t>
      </w:r>
      <w:proofErr w:type="spellStart"/>
      <w:r w:rsidRPr="003E1B8D">
        <w:rPr>
          <w:sz w:val="24"/>
          <w:szCs w:val="24"/>
        </w:rPr>
        <w:t>eSIM</w:t>
      </w:r>
      <w:proofErr w:type="spellEnd"/>
      <w:r w:rsidRPr="003E1B8D">
        <w:rPr>
          <w:sz w:val="24"/>
          <w:szCs w:val="24"/>
        </w:rPr>
        <w:t>-модулей — в контексте их применимости к современным задачам идентификации, аутентификации и проведения транзакций, а также оценка перспектив их дальнейшего развития и интеграции с государственными системами цифровой идентичности.</w:t>
      </w:r>
    </w:p>
    <w:p w14:paraId="09E27341" w14:textId="77777777" w:rsidR="00630AC6" w:rsidRPr="003E1B8D" w:rsidRDefault="00630AC6">
      <w:pPr>
        <w:ind w:firstLine="720"/>
        <w:jc w:val="both"/>
        <w:rPr>
          <w:sz w:val="24"/>
          <w:szCs w:val="24"/>
        </w:rPr>
      </w:pPr>
    </w:p>
    <w:p w14:paraId="036ED607" w14:textId="77777777" w:rsidR="00630AC6" w:rsidRPr="00630AC6" w:rsidRDefault="00BE32ED">
      <w:pPr>
        <w:ind w:firstLine="720"/>
        <w:jc w:val="both"/>
        <w:rPr>
          <w:b/>
          <w:bCs/>
          <w:sz w:val="24"/>
          <w:szCs w:val="24"/>
        </w:rPr>
      </w:pPr>
      <w:r w:rsidRPr="00630AC6">
        <w:rPr>
          <w:b/>
          <w:bCs/>
          <w:sz w:val="24"/>
          <w:szCs w:val="24"/>
        </w:rPr>
        <w:t>В ходе работы решаются следующие задачи:</w:t>
      </w:r>
    </w:p>
    <w:p w14:paraId="04564150" w14:textId="77777777" w:rsidR="00630AC6" w:rsidRDefault="00BE32ED">
      <w:pPr>
        <w:ind w:firstLine="720"/>
        <w:jc w:val="both"/>
        <w:rPr>
          <w:sz w:val="24"/>
          <w:szCs w:val="24"/>
        </w:rPr>
      </w:pPr>
      <w:r w:rsidRPr="00630AC6">
        <w:rPr>
          <w:b/>
          <w:bCs/>
          <w:sz w:val="24"/>
          <w:szCs w:val="24"/>
        </w:rPr>
        <w:t>(1)</w:t>
      </w:r>
      <w:r w:rsidRPr="003E1B8D">
        <w:rPr>
          <w:sz w:val="24"/>
          <w:szCs w:val="24"/>
        </w:rPr>
        <w:t xml:space="preserve"> систематизация теоретических основ и исторической эволюции технологий идентификации;</w:t>
      </w:r>
    </w:p>
    <w:p w14:paraId="0E511AC1" w14:textId="77777777" w:rsidR="00630AC6" w:rsidRDefault="00BE32ED">
      <w:pPr>
        <w:ind w:firstLine="720"/>
        <w:jc w:val="both"/>
        <w:rPr>
          <w:sz w:val="24"/>
          <w:szCs w:val="24"/>
        </w:rPr>
      </w:pPr>
      <w:r w:rsidRPr="00630AC6">
        <w:rPr>
          <w:b/>
          <w:bCs/>
          <w:sz w:val="24"/>
          <w:szCs w:val="24"/>
        </w:rPr>
        <w:t>(2)</w:t>
      </w:r>
      <w:r w:rsidRPr="003E1B8D">
        <w:rPr>
          <w:sz w:val="24"/>
          <w:szCs w:val="24"/>
        </w:rPr>
        <w:t xml:space="preserve"> детальный анализ архитектурных особенностей каждой технологии;</w:t>
      </w:r>
    </w:p>
    <w:p w14:paraId="209B3F0A" w14:textId="77777777" w:rsidR="00630AC6" w:rsidRDefault="00BE32ED">
      <w:pPr>
        <w:ind w:firstLine="720"/>
        <w:jc w:val="both"/>
        <w:rPr>
          <w:sz w:val="24"/>
          <w:szCs w:val="24"/>
        </w:rPr>
      </w:pPr>
      <w:r w:rsidRPr="00630AC6">
        <w:rPr>
          <w:b/>
          <w:bCs/>
          <w:sz w:val="24"/>
          <w:szCs w:val="24"/>
        </w:rPr>
        <w:t>(3)</w:t>
      </w:r>
      <w:r w:rsidRPr="003E1B8D">
        <w:rPr>
          <w:sz w:val="24"/>
          <w:szCs w:val="24"/>
        </w:rPr>
        <w:t xml:space="preserve"> проведение количественного сравнительного анализа по пяти ключевым метрикам — криптостойкости, латентности аутентификации, пропускной способности, стоимости развёртывания и устойчивости к атакам;</w:t>
      </w:r>
    </w:p>
    <w:p w14:paraId="3F155A59" w14:textId="77777777" w:rsidR="00630AC6" w:rsidRDefault="00BE32ED">
      <w:pPr>
        <w:ind w:firstLine="720"/>
        <w:jc w:val="both"/>
        <w:rPr>
          <w:sz w:val="24"/>
          <w:szCs w:val="24"/>
        </w:rPr>
      </w:pPr>
      <w:r w:rsidRPr="00630AC6">
        <w:rPr>
          <w:b/>
          <w:bCs/>
          <w:sz w:val="24"/>
          <w:szCs w:val="24"/>
        </w:rPr>
        <w:t>(4)</w:t>
      </w:r>
      <w:r w:rsidRPr="003E1B8D">
        <w:rPr>
          <w:sz w:val="24"/>
          <w:szCs w:val="24"/>
        </w:rPr>
        <w:t xml:space="preserve"> оценка технической возможности и рисков использования SIM-карт для аутентификации личности по паспортным данным</w:t>
      </w:r>
      <w:r w:rsidRPr="003E1B8D">
        <w:rPr>
          <w:sz w:val="24"/>
          <w:szCs w:val="24"/>
        </w:rPr>
        <w:t>;</w:t>
      </w:r>
    </w:p>
    <w:p w14:paraId="46E22A2A" w14:textId="441A46A7" w:rsidR="00594703" w:rsidRDefault="00BE32ED">
      <w:pPr>
        <w:ind w:firstLine="720"/>
        <w:jc w:val="both"/>
        <w:rPr>
          <w:sz w:val="24"/>
          <w:szCs w:val="24"/>
        </w:rPr>
      </w:pPr>
      <w:r w:rsidRPr="00630AC6">
        <w:rPr>
          <w:b/>
          <w:bCs/>
          <w:sz w:val="24"/>
          <w:szCs w:val="24"/>
        </w:rPr>
        <w:t>(5)</w:t>
      </w:r>
      <w:r w:rsidRPr="003E1B8D">
        <w:rPr>
          <w:sz w:val="24"/>
          <w:szCs w:val="24"/>
        </w:rPr>
        <w:t xml:space="preserve"> формулирование практических рекомендаций и прогноз развития технологий в горизонте до 2030 года.</w:t>
      </w:r>
    </w:p>
    <w:p w14:paraId="00967600" w14:textId="77777777" w:rsidR="00D47735" w:rsidRPr="003E1B8D" w:rsidRDefault="00D47735">
      <w:pPr>
        <w:ind w:firstLine="720"/>
        <w:jc w:val="both"/>
        <w:rPr>
          <w:sz w:val="24"/>
          <w:szCs w:val="24"/>
        </w:rPr>
      </w:pPr>
    </w:p>
    <w:p w14:paraId="2EC453CF" w14:textId="77777777" w:rsidR="00C90DC4" w:rsidRPr="00BB6D38" w:rsidRDefault="00BE32ED">
      <w:pPr>
        <w:ind w:firstLine="720"/>
        <w:jc w:val="both"/>
        <w:rPr>
          <w:b/>
          <w:bCs/>
          <w:sz w:val="24"/>
          <w:szCs w:val="24"/>
        </w:rPr>
      </w:pPr>
      <w:r w:rsidRPr="00BB6D38">
        <w:rPr>
          <w:b/>
          <w:bCs/>
          <w:sz w:val="24"/>
          <w:szCs w:val="24"/>
        </w:rPr>
        <w:t>Объектом исследования являются технологии идентификации и проведения транзакций в цифровых системах.</w:t>
      </w:r>
    </w:p>
    <w:p w14:paraId="6E4B4622" w14:textId="1FD7A43C" w:rsidR="00C90DC4" w:rsidRDefault="00BE32ED">
      <w:pPr>
        <w:ind w:firstLine="720"/>
        <w:jc w:val="both"/>
        <w:rPr>
          <w:sz w:val="24"/>
          <w:szCs w:val="24"/>
        </w:rPr>
      </w:pPr>
      <w:r w:rsidRPr="003E1B8D">
        <w:rPr>
          <w:sz w:val="24"/>
          <w:szCs w:val="24"/>
        </w:rPr>
        <w:t>П</w:t>
      </w:r>
      <w:r w:rsidRPr="003E1B8D">
        <w:rPr>
          <w:sz w:val="24"/>
          <w:szCs w:val="24"/>
        </w:rPr>
        <w:t xml:space="preserve">редметом исследования выступают архитектурные, криптографические и эксплуатационные характеристики физических SIM-карт, банковских EMV-карт и </w:t>
      </w:r>
      <w:proofErr w:type="spellStart"/>
      <w:r w:rsidRPr="003E1B8D">
        <w:rPr>
          <w:sz w:val="24"/>
          <w:szCs w:val="24"/>
        </w:rPr>
        <w:t>eSIM</w:t>
      </w:r>
      <w:proofErr w:type="spellEnd"/>
      <w:r w:rsidRPr="003E1B8D">
        <w:rPr>
          <w:sz w:val="24"/>
          <w:szCs w:val="24"/>
        </w:rPr>
        <w:t>-модулей, а также перспективы их интеграции с системами государственной цифровой идентичности.</w:t>
      </w:r>
    </w:p>
    <w:p w14:paraId="6D787482" w14:textId="655E50B6" w:rsidR="008C2A51" w:rsidRDefault="00BE32ED">
      <w:pPr>
        <w:ind w:firstLine="720"/>
        <w:jc w:val="both"/>
        <w:rPr>
          <w:sz w:val="24"/>
          <w:szCs w:val="24"/>
        </w:rPr>
      </w:pPr>
      <w:r w:rsidRPr="003E1B8D">
        <w:rPr>
          <w:sz w:val="24"/>
          <w:szCs w:val="24"/>
        </w:rPr>
        <w:t>Методология исследования включает сравнительный анализ стандартов (ISO/IEC 7816, GSMA SGP.22, EMV 4.3, PCI DSS 4.0), моделирование угроз на основе базы MITRE ATT&amp;CK и количественную оценку по предложенной системе метрик с нормализацией результатов в шкалу 0–100.</w:t>
      </w:r>
    </w:p>
    <w:p w14:paraId="2246AB6D" w14:textId="77777777" w:rsidR="008C2A51" w:rsidRDefault="008C2A51">
      <w:pPr>
        <w:rPr>
          <w:sz w:val="24"/>
          <w:szCs w:val="24"/>
        </w:rPr>
      </w:pPr>
      <w:r>
        <w:rPr>
          <w:sz w:val="24"/>
          <w:szCs w:val="24"/>
        </w:rPr>
        <w:br w:type="page"/>
      </w:r>
    </w:p>
    <w:p w14:paraId="411A849B" w14:textId="77777777" w:rsidR="00594703" w:rsidRPr="003E1B8D" w:rsidRDefault="00BE32ED">
      <w:pPr>
        <w:pStyle w:val="1"/>
        <w:jc w:val="center"/>
        <w:rPr>
          <w:sz w:val="24"/>
          <w:szCs w:val="24"/>
        </w:rPr>
      </w:pPr>
      <w:r w:rsidRPr="003E1B8D">
        <w:rPr>
          <w:sz w:val="24"/>
          <w:szCs w:val="24"/>
        </w:rPr>
        <w:t>1. Теоретические основы технологий идентификации</w:t>
      </w:r>
    </w:p>
    <w:p w14:paraId="315DFF02" w14:textId="77777777" w:rsidR="00594703" w:rsidRPr="003E1B8D" w:rsidRDefault="00BE32ED" w:rsidP="00132563">
      <w:pPr>
        <w:pStyle w:val="2"/>
        <w:ind w:firstLine="708"/>
        <w:rPr>
          <w:sz w:val="24"/>
          <w:szCs w:val="24"/>
        </w:rPr>
      </w:pPr>
      <w:r w:rsidRPr="003E1B8D">
        <w:rPr>
          <w:sz w:val="24"/>
          <w:szCs w:val="24"/>
        </w:rPr>
        <w:t>1.1. Классификация технологий идентификации и аутентификации</w:t>
      </w:r>
    </w:p>
    <w:p w14:paraId="000BA60E" w14:textId="77777777" w:rsidR="00132563" w:rsidRDefault="00BE32ED">
      <w:pPr>
        <w:ind w:firstLine="720"/>
        <w:jc w:val="both"/>
        <w:rPr>
          <w:sz w:val="24"/>
          <w:szCs w:val="24"/>
        </w:rPr>
      </w:pPr>
      <w:r w:rsidRPr="003E1B8D">
        <w:rPr>
          <w:sz w:val="24"/>
          <w:szCs w:val="24"/>
        </w:rPr>
        <w:t>Технологии идентификации и аутентификации в цифровых системах традиционно классифицируются по нескольким ключевым измерениям: по типу носителя идентификационных данных (физический токен, программный модуль, биометрический шаблон), по способу взаимодействия (контактный, бесконтактный, удалённый) и по криптографической основе (симметричное шифрование, асимметричное, гибридное).</w:t>
      </w:r>
    </w:p>
    <w:p w14:paraId="7E0CBB40" w14:textId="0D7FEF4A" w:rsidR="00594703" w:rsidRPr="003E1B8D" w:rsidRDefault="00BE32ED">
      <w:pPr>
        <w:ind w:firstLine="720"/>
        <w:jc w:val="both"/>
        <w:rPr>
          <w:sz w:val="24"/>
          <w:szCs w:val="24"/>
        </w:rPr>
      </w:pPr>
      <w:r w:rsidRPr="003E1B8D">
        <w:rPr>
          <w:sz w:val="24"/>
          <w:szCs w:val="24"/>
        </w:rPr>
        <w:t xml:space="preserve">Рассматриваемые в настоящей работе три технологии — SIM-карта, банковская EMV-карта и </w:t>
      </w:r>
      <w:proofErr w:type="spellStart"/>
      <w:r w:rsidRPr="003E1B8D">
        <w:rPr>
          <w:sz w:val="24"/>
          <w:szCs w:val="24"/>
        </w:rPr>
        <w:t>eSIM</w:t>
      </w:r>
      <w:proofErr w:type="spellEnd"/>
      <w:r w:rsidRPr="003E1B8D">
        <w:rPr>
          <w:sz w:val="24"/>
          <w:szCs w:val="24"/>
        </w:rPr>
        <w:t xml:space="preserve"> — представляют собой различные комбинации этих измерений, что обуславливает различия в их применимости к конкретным сценариям использования.</w:t>
      </w:r>
    </w:p>
    <w:p w14:paraId="49788A0C" w14:textId="77777777" w:rsidR="00594703" w:rsidRPr="003E1B8D" w:rsidRDefault="00BE32ED">
      <w:pPr>
        <w:ind w:firstLine="720"/>
        <w:jc w:val="both"/>
        <w:rPr>
          <w:sz w:val="24"/>
          <w:szCs w:val="24"/>
        </w:rPr>
      </w:pPr>
      <w:r w:rsidRPr="003E1B8D">
        <w:rPr>
          <w:sz w:val="24"/>
          <w:szCs w:val="24"/>
        </w:rPr>
        <w:lastRenderedPageBreak/>
        <w:t>Физическая SIM-карта (</w:t>
      </w:r>
      <w:proofErr w:type="spellStart"/>
      <w:r w:rsidRPr="003E1B8D">
        <w:rPr>
          <w:sz w:val="24"/>
          <w:szCs w:val="24"/>
        </w:rPr>
        <w:t>Subscriber</w:t>
      </w:r>
      <w:proofErr w:type="spellEnd"/>
      <w:r w:rsidRPr="003E1B8D">
        <w:rPr>
          <w:sz w:val="24"/>
          <w:szCs w:val="24"/>
        </w:rPr>
        <w:t xml:space="preserve"> </w:t>
      </w:r>
      <w:proofErr w:type="spellStart"/>
      <w:r w:rsidRPr="003E1B8D">
        <w:rPr>
          <w:sz w:val="24"/>
          <w:szCs w:val="24"/>
        </w:rPr>
        <w:t>Identity</w:t>
      </w:r>
      <w:proofErr w:type="spellEnd"/>
      <w:r w:rsidRPr="003E1B8D">
        <w:rPr>
          <w:sz w:val="24"/>
          <w:szCs w:val="24"/>
        </w:rPr>
        <w:t xml:space="preserve"> </w:t>
      </w:r>
      <w:proofErr w:type="spellStart"/>
      <w:r w:rsidRPr="003E1B8D">
        <w:rPr>
          <w:sz w:val="24"/>
          <w:szCs w:val="24"/>
        </w:rPr>
        <w:t>Module</w:t>
      </w:r>
      <w:proofErr w:type="spellEnd"/>
      <w:r w:rsidRPr="003E1B8D">
        <w:rPr>
          <w:sz w:val="24"/>
          <w:szCs w:val="24"/>
        </w:rPr>
        <w:t>) представляет собой смарт-карту стандарта ISO/IEC 7816, выполняющую роль идентификационного токена в сетях мобильной связи. Её основная функция — аутентификация абонента в сети оператора посредством протокола AKA (</w:t>
      </w:r>
      <w:proofErr w:type="spellStart"/>
      <w:r w:rsidRPr="003E1B8D">
        <w:rPr>
          <w:sz w:val="24"/>
          <w:szCs w:val="24"/>
        </w:rPr>
        <w:t>Authentication</w:t>
      </w:r>
      <w:proofErr w:type="spellEnd"/>
      <w:r w:rsidRPr="003E1B8D">
        <w:rPr>
          <w:sz w:val="24"/>
          <w:szCs w:val="24"/>
        </w:rPr>
        <w:t xml:space="preserve"> </w:t>
      </w:r>
      <w:proofErr w:type="spellStart"/>
      <w:r w:rsidRPr="003E1B8D">
        <w:rPr>
          <w:sz w:val="24"/>
          <w:szCs w:val="24"/>
        </w:rPr>
        <w:t>and</w:t>
      </w:r>
      <w:proofErr w:type="spellEnd"/>
      <w:r w:rsidRPr="003E1B8D">
        <w:rPr>
          <w:sz w:val="24"/>
          <w:szCs w:val="24"/>
        </w:rPr>
        <w:t xml:space="preserve"> Key Agreement) с использованием симметричного ключа </w:t>
      </w:r>
      <w:proofErr w:type="spellStart"/>
      <w:r w:rsidRPr="003E1B8D">
        <w:rPr>
          <w:sz w:val="24"/>
          <w:szCs w:val="24"/>
        </w:rPr>
        <w:t>Ki</w:t>
      </w:r>
      <w:proofErr w:type="spellEnd"/>
      <w:r w:rsidRPr="003E1B8D">
        <w:rPr>
          <w:sz w:val="24"/>
          <w:szCs w:val="24"/>
        </w:rPr>
        <w:t>, хранящегося одновременно в карте и в центре аутентификации оператора (</w:t>
      </w:r>
      <w:proofErr w:type="spellStart"/>
      <w:r w:rsidRPr="003E1B8D">
        <w:rPr>
          <w:sz w:val="24"/>
          <w:szCs w:val="24"/>
        </w:rPr>
        <w:t>AuC</w:t>
      </w:r>
      <w:proofErr w:type="spellEnd"/>
      <w:r w:rsidRPr="003E1B8D">
        <w:rPr>
          <w:sz w:val="24"/>
          <w:szCs w:val="24"/>
        </w:rPr>
        <w:t>). SIM-карта обеспечивает также хранение телефонной книги, SMS-сообщений и идентификаторов сетей, а также выполнение Java-а</w:t>
      </w:r>
      <w:r w:rsidRPr="003E1B8D">
        <w:rPr>
          <w:sz w:val="24"/>
          <w:szCs w:val="24"/>
        </w:rPr>
        <w:t>пплетов для дополнительных сервисов (NFC-платежи, аутентификация и др.).</w:t>
      </w:r>
    </w:p>
    <w:p w14:paraId="7124FC82" w14:textId="77777777" w:rsidR="00CC3E1A" w:rsidRDefault="00BE32ED">
      <w:pPr>
        <w:ind w:firstLine="720"/>
        <w:jc w:val="both"/>
        <w:rPr>
          <w:sz w:val="24"/>
          <w:szCs w:val="24"/>
        </w:rPr>
      </w:pPr>
      <w:r w:rsidRPr="003E1B8D">
        <w:rPr>
          <w:sz w:val="24"/>
          <w:szCs w:val="24"/>
        </w:rPr>
        <w:t>Банковская EMV-карта (Europay + Mastercard + Visa) — это смарт-карта с криптографическим сопроцессором, оптимизированная для проведения платёжных транзакций. В отличие от SIM-карты, основная задача EMV-карты состоит не в идентификации пользователя в сети, а в защищённой передаче платёжных данных и авторизации транзакции эмитентом.</w:t>
      </w:r>
    </w:p>
    <w:p w14:paraId="3054DBAE" w14:textId="6CCF8B6E" w:rsidR="00594703" w:rsidRPr="003E1B8D" w:rsidRDefault="00BE32ED">
      <w:pPr>
        <w:ind w:firstLine="720"/>
        <w:jc w:val="both"/>
        <w:rPr>
          <w:sz w:val="24"/>
          <w:szCs w:val="24"/>
        </w:rPr>
      </w:pPr>
      <w:r w:rsidRPr="003E1B8D">
        <w:rPr>
          <w:sz w:val="24"/>
          <w:szCs w:val="24"/>
        </w:rPr>
        <w:t>Архитектура EMV опирается на асимметричную криптографию (RSA-1024/2048) для офлайн-аутентификации карты и симметричное шифрование (3-DES или AES-128) для онлайн-авторизации через криптограмму ARQC (</w:t>
      </w:r>
      <w:proofErr w:type="spellStart"/>
      <w:r w:rsidRPr="003E1B8D">
        <w:rPr>
          <w:sz w:val="24"/>
          <w:szCs w:val="24"/>
        </w:rPr>
        <w:t>Authorisation</w:t>
      </w:r>
      <w:proofErr w:type="spellEnd"/>
      <w:r w:rsidRPr="003E1B8D">
        <w:rPr>
          <w:sz w:val="24"/>
          <w:szCs w:val="24"/>
        </w:rPr>
        <w:t xml:space="preserve"> </w:t>
      </w:r>
      <w:proofErr w:type="spellStart"/>
      <w:r w:rsidRPr="003E1B8D">
        <w:rPr>
          <w:sz w:val="24"/>
          <w:szCs w:val="24"/>
        </w:rPr>
        <w:t>Request</w:t>
      </w:r>
      <w:proofErr w:type="spellEnd"/>
      <w:r w:rsidRPr="003E1B8D">
        <w:rPr>
          <w:sz w:val="24"/>
          <w:szCs w:val="24"/>
        </w:rPr>
        <w:t xml:space="preserve"> </w:t>
      </w:r>
      <w:proofErr w:type="spellStart"/>
      <w:r w:rsidRPr="003E1B8D">
        <w:rPr>
          <w:sz w:val="24"/>
          <w:szCs w:val="24"/>
        </w:rPr>
        <w:t>Cryptogram</w:t>
      </w:r>
      <w:proofErr w:type="spellEnd"/>
      <w:r w:rsidRPr="003E1B8D">
        <w:rPr>
          <w:sz w:val="24"/>
          <w:szCs w:val="24"/>
        </w:rPr>
        <w:t>). EMV-стандарт также предусматривает контактный интерфейс (ISO 7816) и бесконтактный (ISO/IEC 14443), а также расширение 3-D Secure для электронной коммерции.</w:t>
      </w:r>
    </w:p>
    <w:p w14:paraId="1563E0D6" w14:textId="77777777" w:rsidR="00CC3E1A" w:rsidRDefault="00BE32ED">
      <w:pPr>
        <w:ind w:firstLine="720"/>
        <w:jc w:val="both"/>
        <w:rPr>
          <w:sz w:val="24"/>
          <w:szCs w:val="24"/>
        </w:rPr>
      </w:pPr>
      <w:proofErr w:type="spellStart"/>
      <w:r w:rsidRPr="00CC3E1A">
        <w:rPr>
          <w:b/>
          <w:bCs/>
          <w:sz w:val="24"/>
          <w:szCs w:val="24"/>
        </w:rPr>
        <w:t>eSIM</w:t>
      </w:r>
      <w:proofErr w:type="spellEnd"/>
      <w:r w:rsidRPr="00CC3E1A">
        <w:rPr>
          <w:b/>
          <w:bCs/>
          <w:sz w:val="24"/>
          <w:szCs w:val="24"/>
        </w:rPr>
        <w:t xml:space="preserve"> (</w:t>
      </w:r>
      <w:proofErr w:type="spellStart"/>
      <w:r w:rsidRPr="00CC3E1A">
        <w:rPr>
          <w:b/>
          <w:bCs/>
          <w:sz w:val="24"/>
          <w:szCs w:val="24"/>
        </w:rPr>
        <w:t>embedded</w:t>
      </w:r>
      <w:proofErr w:type="spellEnd"/>
      <w:r w:rsidRPr="00CC3E1A">
        <w:rPr>
          <w:b/>
          <w:bCs/>
          <w:sz w:val="24"/>
          <w:szCs w:val="24"/>
        </w:rPr>
        <w:t xml:space="preserve"> SIM, также известная как </w:t>
      </w:r>
      <w:proofErr w:type="spellStart"/>
      <w:r w:rsidRPr="00CC3E1A">
        <w:rPr>
          <w:b/>
          <w:bCs/>
          <w:sz w:val="24"/>
          <w:szCs w:val="24"/>
        </w:rPr>
        <w:t>eUICC</w:t>
      </w:r>
      <w:proofErr w:type="spellEnd"/>
      <w:r w:rsidRPr="00CC3E1A">
        <w:rPr>
          <w:b/>
          <w:bCs/>
          <w:sz w:val="24"/>
          <w:szCs w:val="24"/>
        </w:rPr>
        <w:t xml:space="preserve"> — </w:t>
      </w:r>
      <w:proofErr w:type="spellStart"/>
      <w:r w:rsidRPr="00CC3E1A">
        <w:rPr>
          <w:b/>
          <w:bCs/>
          <w:sz w:val="24"/>
          <w:szCs w:val="24"/>
        </w:rPr>
        <w:t>embedded</w:t>
      </w:r>
      <w:proofErr w:type="spellEnd"/>
      <w:r w:rsidRPr="00CC3E1A">
        <w:rPr>
          <w:b/>
          <w:bCs/>
          <w:sz w:val="24"/>
          <w:szCs w:val="24"/>
        </w:rPr>
        <w:t xml:space="preserve"> Universal Integrated </w:t>
      </w:r>
      <w:proofErr w:type="spellStart"/>
      <w:r w:rsidRPr="00CC3E1A">
        <w:rPr>
          <w:b/>
          <w:bCs/>
          <w:sz w:val="24"/>
          <w:szCs w:val="24"/>
        </w:rPr>
        <w:t>Circuit</w:t>
      </w:r>
      <w:proofErr w:type="spellEnd"/>
      <w:r w:rsidRPr="00CC3E1A">
        <w:rPr>
          <w:b/>
          <w:bCs/>
          <w:sz w:val="24"/>
          <w:szCs w:val="24"/>
        </w:rPr>
        <w:t xml:space="preserve"> Card) представляет собой встроенный в устройство модуль, </w:t>
      </w:r>
      <w:proofErr w:type="spellStart"/>
      <w:r w:rsidRPr="00CC3E1A">
        <w:rPr>
          <w:b/>
          <w:bCs/>
          <w:sz w:val="24"/>
          <w:szCs w:val="24"/>
        </w:rPr>
        <w:t>программно</w:t>
      </w:r>
      <w:proofErr w:type="spellEnd"/>
      <w:r w:rsidRPr="00CC3E1A">
        <w:rPr>
          <w:b/>
          <w:bCs/>
          <w:sz w:val="24"/>
          <w:szCs w:val="24"/>
        </w:rPr>
        <w:t xml:space="preserve"> конфигурируемый через удалённую загрузку профилей оператора.</w:t>
      </w:r>
    </w:p>
    <w:p w14:paraId="427C7C93" w14:textId="709814D3" w:rsidR="00594703" w:rsidRPr="003E1B8D" w:rsidRDefault="00BE32ED">
      <w:pPr>
        <w:ind w:firstLine="720"/>
        <w:jc w:val="both"/>
        <w:rPr>
          <w:sz w:val="24"/>
          <w:szCs w:val="24"/>
        </w:rPr>
      </w:pPr>
      <w:r w:rsidRPr="00CC3E1A">
        <w:rPr>
          <w:b/>
          <w:bCs/>
          <w:sz w:val="24"/>
          <w:szCs w:val="24"/>
        </w:rPr>
        <w:t xml:space="preserve">В отличие от классической SIM-карты, </w:t>
      </w:r>
      <w:proofErr w:type="spellStart"/>
      <w:r w:rsidRPr="00CC3E1A">
        <w:rPr>
          <w:b/>
          <w:bCs/>
          <w:sz w:val="24"/>
          <w:szCs w:val="24"/>
        </w:rPr>
        <w:t>eSIM</w:t>
      </w:r>
      <w:proofErr w:type="spellEnd"/>
      <w:r w:rsidRPr="00CC3E1A">
        <w:rPr>
          <w:b/>
          <w:bCs/>
          <w:sz w:val="24"/>
          <w:szCs w:val="24"/>
        </w:rPr>
        <w:t xml:space="preserve"> не привязана к конкретному оператору на этапе производства:</w:t>
      </w:r>
      <w:r w:rsidRPr="003E1B8D">
        <w:rPr>
          <w:sz w:val="24"/>
          <w:szCs w:val="24"/>
        </w:rPr>
        <w:t xml:space="preserve"> профиль оператора загружается и активируется через сервер SM-DP+ (</w:t>
      </w:r>
      <w:proofErr w:type="spellStart"/>
      <w:r w:rsidRPr="003E1B8D">
        <w:rPr>
          <w:sz w:val="24"/>
          <w:szCs w:val="24"/>
        </w:rPr>
        <w:t>Subscription</w:t>
      </w:r>
      <w:proofErr w:type="spellEnd"/>
      <w:r w:rsidRPr="003E1B8D">
        <w:rPr>
          <w:sz w:val="24"/>
          <w:szCs w:val="24"/>
        </w:rPr>
        <w:t xml:space="preserve"> Manager — Data </w:t>
      </w:r>
      <w:proofErr w:type="spellStart"/>
      <w:r w:rsidRPr="003E1B8D">
        <w:rPr>
          <w:sz w:val="24"/>
          <w:szCs w:val="24"/>
        </w:rPr>
        <w:t>Preparation</w:t>
      </w:r>
      <w:proofErr w:type="spellEnd"/>
      <w:r w:rsidRPr="003E1B8D">
        <w:rPr>
          <w:sz w:val="24"/>
          <w:szCs w:val="24"/>
        </w:rPr>
        <w:t xml:space="preserve">) после приобретения устройства конечным пользователем. Архитектура </w:t>
      </w:r>
      <w:proofErr w:type="spellStart"/>
      <w:r w:rsidRPr="003E1B8D">
        <w:rPr>
          <w:sz w:val="24"/>
          <w:szCs w:val="24"/>
        </w:rPr>
        <w:t>eSIM</w:t>
      </w:r>
      <w:proofErr w:type="spellEnd"/>
      <w:r w:rsidRPr="003E1B8D">
        <w:rPr>
          <w:sz w:val="24"/>
          <w:szCs w:val="24"/>
        </w:rPr>
        <w:t xml:space="preserve"> описывается стандартами GSMA SGP.01 (архитектура безопасности) и SGP.22 (технические спецификации RSP — Remote SIM </w:t>
      </w:r>
      <w:proofErr w:type="spellStart"/>
      <w:r w:rsidRPr="003E1B8D">
        <w:rPr>
          <w:sz w:val="24"/>
          <w:szCs w:val="24"/>
        </w:rPr>
        <w:t>Provisioning</w:t>
      </w:r>
      <w:proofErr w:type="spellEnd"/>
      <w:r w:rsidRPr="003E1B8D">
        <w:rPr>
          <w:sz w:val="24"/>
          <w:szCs w:val="24"/>
        </w:rPr>
        <w:t>), которые обеспечивают криптографическую защиту профиля при транзите и хранении.</w:t>
      </w:r>
    </w:p>
    <w:p w14:paraId="3CC3EF7D" w14:textId="77777777" w:rsidR="00594703" w:rsidRPr="003E1B8D" w:rsidRDefault="00BE32ED">
      <w:pPr>
        <w:ind w:firstLine="720"/>
        <w:jc w:val="both"/>
        <w:rPr>
          <w:sz w:val="24"/>
          <w:szCs w:val="24"/>
        </w:rPr>
      </w:pPr>
      <w:r w:rsidRPr="00AC3513">
        <w:rPr>
          <w:b/>
          <w:bCs/>
          <w:sz w:val="24"/>
          <w:szCs w:val="24"/>
        </w:rPr>
        <w:t xml:space="preserve">Каждая из трёх технологий исторически развивалась для решения собственных задач: </w:t>
      </w:r>
      <w:r w:rsidRPr="003E1B8D">
        <w:rPr>
          <w:sz w:val="24"/>
          <w:szCs w:val="24"/>
        </w:rPr>
        <w:t xml:space="preserve">SIM — для мобильной связи, EMV — для платёжных транзакций, </w:t>
      </w:r>
      <w:proofErr w:type="spellStart"/>
      <w:r w:rsidRPr="003E1B8D">
        <w:rPr>
          <w:sz w:val="24"/>
          <w:szCs w:val="24"/>
        </w:rPr>
        <w:t>eSIM</w:t>
      </w:r>
      <w:proofErr w:type="spellEnd"/>
      <w:r w:rsidRPr="003E1B8D">
        <w:rPr>
          <w:sz w:val="24"/>
          <w:szCs w:val="24"/>
        </w:rPr>
        <w:t xml:space="preserve"> — для </w:t>
      </w:r>
      <w:proofErr w:type="spellStart"/>
      <w:r w:rsidRPr="003E1B8D">
        <w:rPr>
          <w:sz w:val="24"/>
          <w:szCs w:val="24"/>
        </w:rPr>
        <w:t>IoT</w:t>
      </w:r>
      <w:proofErr w:type="spellEnd"/>
      <w:r w:rsidRPr="003E1B8D">
        <w:rPr>
          <w:sz w:val="24"/>
          <w:szCs w:val="24"/>
        </w:rPr>
        <w:t xml:space="preserve"> и упрощения логистики операторов. Однако в последние годы наблюдается конвергенция функциональности: SIM-карты применяются для NFC-платежей (через апплеты HCE и SE), банковские карты — для аутентификации в транспортных системах, а </w:t>
      </w:r>
      <w:proofErr w:type="spellStart"/>
      <w:r w:rsidRPr="003E1B8D">
        <w:rPr>
          <w:sz w:val="24"/>
          <w:szCs w:val="24"/>
        </w:rPr>
        <w:t>eSIM</w:t>
      </w:r>
      <w:proofErr w:type="spellEnd"/>
      <w:r w:rsidRPr="003E1B8D">
        <w:rPr>
          <w:sz w:val="24"/>
          <w:szCs w:val="24"/>
        </w:rPr>
        <w:t xml:space="preserve"> — для подключения </w:t>
      </w:r>
      <w:proofErr w:type="spellStart"/>
      <w:r w:rsidRPr="003E1B8D">
        <w:rPr>
          <w:sz w:val="24"/>
          <w:szCs w:val="24"/>
        </w:rPr>
        <w:t>IoT</w:t>
      </w:r>
      <w:proofErr w:type="spellEnd"/>
      <w:r w:rsidRPr="003E1B8D">
        <w:rPr>
          <w:sz w:val="24"/>
          <w:szCs w:val="24"/>
        </w:rPr>
        <w:t xml:space="preserve">-устройств и даже корпоративной </w:t>
      </w:r>
      <w:r w:rsidRPr="003E1B8D">
        <w:rPr>
          <w:sz w:val="24"/>
          <w:szCs w:val="24"/>
        </w:rPr>
        <w:lastRenderedPageBreak/>
        <w:t>аутентификации. Эта конвергенция подчёркивает необходимость системного сравнительного анализа.</w:t>
      </w:r>
    </w:p>
    <w:p w14:paraId="43C77151" w14:textId="77777777" w:rsidR="00594703" w:rsidRPr="003E1B8D" w:rsidRDefault="00BE32ED" w:rsidP="0007625E">
      <w:pPr>
        <w:pStyle w:val="2"/>
        <w:ind w:firstLine="708"/>
        <w:rPr>
          <w:sz w:val="24"/>
          <w:szCs w:val="24"/>
        </w:rPr>
      </w:pPr>
      <w:r w:rsidRPr="003E1B8D">
        <w:rPr>
          <w:sz w:val="24"/>
          <w:szCs w:val="24"/>
        </w:rPr>
        <w:t xml:space="preserve">1.2. Историческая эволюция: от магнитной полосы к </w:t>
      </w:r>
      <w:proofErr w:type="spellStart"/>
      <w:r w:rsidRPr="003E1B8D">
        <w:rPr>
          <w:sz w:val="24"/>
          <w:szCs w:val="24"/>
        </w:rPr>
        <w:t>eSIM</w:t>
      </w:r>
      <w:proofErr w:type="spellEnd"/>
      <w:r w:rsidRPr="003E1B8D">
        <w:rPr>
          <w:sz w:val="24"/>
          <w:szCs w:val="24"/>
        </w:rPr>
        <w:t xml:space="preserve"> и </w:t>
      </w:r>
      <w:proofErr w:type="spellStart"/>
      <w:r w:rsidRPr="003E1B8D">
        <w:rPr>
          <w:sz w:val="24"/>
          <w:szCs w:val="24"/>
        </w:rPr>
        <w:t>iSIM</w:t>
      </w:r>
      <w:proofErr w:type="spellEnd"/>
    </w:p>
    <w:p w14:paraId="55530146" w14:textId="77777777" w:rsidR="00594703" w:rsidRPr="003E1B8D" w:rsidRDefault="00BE32ED">
      <w:pPr>
        <w:ind w:firstLine="720"/>
        <w:jc w:val="both"/>
        <w:rPr>
          <w:sz w:val="24"/>
          <w:szCs w:val="24"/>
        </w:rPr>
      </w:pPr>
      <w:r w:rsidRPr="003E1B8D">
        <w:rPr>
          <w:sz w:val="24"/>
          <w:szCs w:val="24"/>
        </w:rPr>
        <w:t>Эволюция технологий идентификации и транзакций охватывает более шести десятилетий и определяется тремя ключевыми драйверами: ростом требований к безопасности, появлением новых сценариев применения и развитием криптографических методов. Историческая ретроспектива позволяет лучше понять архитектурные решения, лежащие в основе современных технологий, и оценить направления их дальнейшего развития.</w:t>
      </w:r>
    </w:p>
    <w:p w14:paraId="6C64B3E4" w14:textId="10364B95" w:rsidR="00594703" w:rsidRPr="00556D47" w:rsidRDefault="00BE32ED" w:rsidP="00556D47">
      <w:pPr>
        <w:keepNext/>
        <w:spacing w:before="200" w:after="100"/>
        <w:jc w:val="right"/>
        <w:rPr>
          <w:b/>
          <w:bCs/>
          <w:sz w:val="24"/>
          <w:szCs w:val="24"/>
        </w:rPr>
      </w:pPr>
      <w:r w:rsidRPr="00556D47">
        <w:rPr>
          <w:b/>
          <w:bCs/>
          <w:sz w:val="24"/>
          <w:szCs w:val="24"/>
        </w:rPr>
        <w:t xml:space="preserve">Таблица </w:t>
      </w:r>
      <w:r w:rsidR="00556D47" w:rsidRPr="00556D47">
        <w:rPr>
          <w:b/>
          <w:bCs/>
          <w:sz w:val="24"/>
          <w:szCs w:val="24"/>
        </w:rPr>
        <w:t>№</w:t>
      </w:r>
      <w:r w:rsidRPr="00556D47">
        <w:rPr>
          <w:b/>
          <w:bCs/>
          <w:sz w:val="24"/>
          <w:szCs w:val="24"/>
        </w:rPr>
        <w:t>1 — Хронология ключевых этапов эволюции</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79"/>
        <w:gridCol w:w="3076"/>
        <w:gridCol w:w="4833"/>
      </w:tblGrid>
      <w:tr w:rsidR="00594703" w:rsidRPr="003E1B8D" w14:paraId="13585306" w14:textId="77777777">
        <w:tblPrEx>
          <w:tblCellMar>
            <w:top w:w="0" w:type="dxa"/>
            <w:bottom w:w="0" w:type="dxa"/>
          </w:tblCellMar>
        </w:tblPrEx>
        <w:trPr>
          <w:cantSplit/>
          <w:tblHeader/>
        </w:trPr>
        <w:tc>
          <w:tcPr>
            <w:tcW w:w="500" w:type="pct"/>
            <w:tcBorders>
              <w:top w:val="single" w:sz="12" w:space="0" w:color="000000"/>
              <w:left w:val="none" w:sz="0" w:space="0" w:color="FFFFFF"/>
              <w:bottom w:val="single" w:sz="4" w:space="0" w:color="000000"/>
              <w:right w:val="none" w:sz="0" w:space="0" w:color="FFFFFF"/>
            </w:tcBorders>
            <w:tcMar>
              <w:top w:w="80" w:type="dxa"/>
              <w:left w:w="100" w:type="dxa"/>
              <w:bottom w:w="80" w:type="dxa"/>
              <w:right w:w="100" w:type="dxa"/>
            </w:tcMar>
          </w:tcPr>
          <w:p w14:paraId="6E562D62" w14:textId="77777777" w:rsidR="00594703" w:rsidRPr="003E1B8D" w:rsidRDefault="00BE32ED">
            <w:pPr>
              <w:jc w:val="center"/>
              <w:rPr>
                <w:sz w:val="24"/>
                <w:szCs w:val="24"/>
              </w:rPr>
            </w:pPr>
            <w:r w:rsidRPr="003E1B8D">
              <w:rPr>
                <w:b/>
                <w:bCs/>
                <w:sz w:val="24"/>
                <w:szCs w:val="24"/>
              </w:rPr>
              <w:t>Год</w:t>
            </w:r>
          </w:p>
        </w:tc>
        <w:tc>
          <w:tcPr>
            <w:tcW w:w="1750" w:type="pct"/>
            <w:tcBorders>
              <w:top w:val="single" w:sz="12" w:space="0" w:color="000000"/>
              <w:left w:val="none" w:sz="0" w:space="0" w:color="FFFFFF"/>
              <w:bottom w:val="single" w:sz="4" w:space="0" w:color="000000"/>
              <w:right w:val="none" w:sz="0" w:space="0" w:color="FFFFFF"/>
            </w:tcBorders>
            <w:tcMar>
              <w:top w:w="80" w:type="dxa"/>
              <w:left w:w="100" w:type="dxa"/>
              <w:bottom w:w="80" w:type="dxa"/>
              <w:right w:w="100" w:type="dxa"/>
            </w:tcMar>
          </w:tcPr>
          <w:p w14:paraId="7B17F6AB" w14:textId="77777777" w:rsidR="00594703" w:rsidRPr="003E1B8D" w:rsidRDefault="00BE32ED">
            <w:pPr>
              <w:jc w:val="center"/>
              <w:rPr>
                <w:sz w:val="24"/>
                <w:szCs w:val="24"/>
              </w:rPr>
            </w:pPr>
            <w:r w:rsidRPr="003E1B8D">
              <w:rPr>
                <w:b/>
                <w:bCs/>
                <w:sz w:val="24"/>
                <w:szCs w:val="24"/>
              </w:rPr>
              <w:t>Технология / стандарт</w:t>
            </w:r>
          </w:p>
        </w:tc>
        <w:tc>
          <w:tcPr>
            <w:tcW w:w="2750" w:type="pct"/>
            <w:tcBorders>
              <w:top w:val="single" w:sz="12" w:space="0" w:color="000000"/>
              <w:left w:val="none" w:sz="0" w:space="0" w:color="FFFFFF"/>
              <w:bottom w:val="single" w:sz="4" w:space="0" w:color="000000"/>
              <w:right w:val="none" w:sz="0" w:space="0" w:color="FFFFFF"/>
            </w:tcBorders>
            <w:tcMar>
              <w:top w:w="80" w:type="dxa"/>
              <w:left w:w="100" w:type="dxa"/>
              <w:bottom w:w="80" w:type="dxa"/>
              <w:right w:w="100" w:type="dxa"/>
            </w:tcMar>
          </w:tcPr>
          <w:p w14:paraId="615EF7E1" w14:textId="77777777" w:rsidR="00594703" w:rsidRPr="003E1B8D" w:rsidRDefault="00BE32ED">
            <w:pPr>
              <w:jc w:val="center"/>
              <w:rPr>
                <w:sz w:val="24"/>
                <w:szCs w:val="24"/>
              </w:rPr>
            </w:pPr>
            <w:r w:rsidRPr="003E1B8D">
              <w:rPr>
                <w:b/>
                <w:bCs/>
                <w:sz w:val="24"/>
                <w:szCs w:val="24"/>
              </w:rPr>
              <w:t>Ключевая инновация</w:t>
            </w:r>
          </w:p>
        </w:tc>
      </w:tr>
      <w:tr w:rsidR="00594703" w:rsidRPr="003E1B8D" w14:paraId="68C2B942" w14:textId="77777777">
        <w:tblPrEx>
          <w:tblCellMar>
            <w:top w:w="0" w:type="dxa"/>
            <w:bottom w:w="0" w:type="dxa"/>
          </w:tblCellMar>
        </w:tblPrEx>
        <w:trPr>
          <w:cantSplit/>
        </w:trPr>
        <w:tc>
          <w:tcPr>
            <w:tcW w:w="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75D051" w14:textId="77777777" w:rsidR="00594703" w:rsidRPr="003E1B8D" w:rsidRDefault="00BE32ED">
            <w:pPr>
              <w:rPr>
                <w:sz w:val="24"/>
                <w:szCs w:val="24"/>
              </w:rPr>
            </w:pPr>
            <w:r w:rsidRPr="003E1B8D">
              <w:rPr>
                <w:sz w:val="24"/>
                <w:szCs w:val="24"/>
              </w:rPr>
              <w:t>1960</w:t>
            </w:r>
          </w:p>
        </w:tc>
        <w:tc>
          <w:tcPr>
            <w:tcW w:w="17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8C583AC" w14:textId="77777777" w:rsidR="00594703" w:rsidRPr="003E1B8D" w:rsidRDefault="00BE32ED">
            <w:pPr>
              <w:jc w:val="center"/>
              <w:rPr>
                <w:sz w:val="24"/>
                <w:szCs w:val="24"/>
              </w:rPr>
            </w:pPr>
            <w:r w:rsidRPr="003E1B8D">
              <w:rPr>
                <w:sz w:val="24"/>
                <w:szCs w:val="24"/>
              </w:rPr>
              <w:t>Магнитная полоса (IBM)</w:t>
            </w:r>
          </w:p>
        </w:tc>
        <w:tc>
          <w:tcPr>
            <w:tcW w:w="27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594BED" w14:textId="77777777" w:rsidR="00594703" w:rsidRPr="003E1B8D" w:rsidRDefault="00BE32ED">
            <w:pPr>
              <w:jc w:val="center"/>
              <w:rPr>
                <w:sz w:val="24"/>
                <w:szCs w:val="24"/>
              </w:rPr>
            </w:pPr>
            <w:r w:rsidRPr="003E1B8D">
              <w:rPr>
                <w:sz w:val="24"/>
                <w:szCs w:val="24"/>
              </w:rPr>
              <w:t>Первый электронный носитель идентификационных данных на картах</w:t>
            </w:r>
          </w:p>
        </w:tc>
      </w:tr>
      <w:tr w:rsidR="00594703" w:rsidRPr="003E1B8D" w14:paraId="53D9001D" w14:textId="77777777">
        <w:tblPrEx>
          <w:tblCellMar>
            <w:top w:w="0" w:type="dxa"/>
            <w:bottom w:w="0" w:type="dxa"/>
          </w:tblCellMar>
        </w:tblPrEx>
        <w:trPr>
          <w:cantSplit/>
        </w:trPr>
        <w:tc>
          <w:tcPr>
            <w:tcW w:w="500" w:type="pct"/>
            <w:tcBorders>
              <w:top w:val="none" w:sz="0" w:space="0" w:color="FFFFFF"/>
              <w:left w:val="none" w:sz="0" w:space="0" w:color="FFFFFF"/>
              <w:bottom w:val="none" w:sz="0" w:space="0" w:color="FFFFFF"/>
              <w:right w:val="none" w:sz="0" w:space="0" w:color="FFFFFF"/>
            </w:tcBorders>
            <w:shd w:val="clear" w:color="auto" w:fill="F8F8F8"/>
            <w:tcMar>
              <w:top w:w="60" w:type="dxa"/>
              <w:left w:w="100" w:type="dxa"/>
              <w:bottom w:w="60" w:type="dxa"/>
              <w:right w:w="100" w:type="dxa"/>
            </w:tcMar>
          </w:tcPr>
          <w:p w14:paraId="114A03FA" w14:textId="77777777" w:rsidR="00594703" w:rsidRPr="003E1B8D" w:rsidRDefault="00BE32ED">
            <w:pPr>
              <w:rPr>
                <w:sz w:val="24"/>
                <w:szCs w:val="24"/>
              </w:rPr>
            </w:pPr>
            <w:r w:rsidRPr="003E1B8D">
              <w:rPr>
                <w:sz w:val="24"/>
                <w:szCs w:val="24"/>
              </w:rPr>
              <w:t>1974</w:t>
            </w:r>
          </w:p>
        </w:tc>
        <w:tc>
          <w:tcPr>
            <w:tcW w:w="1750" w:type="pct"/>
            <w:tcBorders>
              <w:top w:val="none" w:sz="0" w:space="0" w:color="FFFFFF"/>
              <w:left w:val="none" w:sz="0" w:space="0" w:color="FFFFFF"/>
              <w:bottom w:val="none" w:sz="0" w:space="0" w:color="FFFFFF"/>
              <w:right w:val="none" w:sz="0" w:space="0" w:color="FFFFFF"/>
            </w:tcBorders>
            <w:shd w:val="clear" w:color="auto" w:fill="F8F8F8"/>
            <w:tcMar>
              <w:top w:w="60" w:type="dxa"/>
              <w:left w:w="100" w:type="dxa"/>
              <w:bottom w:w="60" w:type="dxa"/>
              <w:right w:w="100" w:type="dxa"/>
            </w:tcMar>
          </w:tcPr>
          <w:p w14:paraId="5F874FFB" w14:textId="77777777" w:rsidR="00594703" w:rsidRPr="003E1B8D" w:rsidRDefault="00BE32ED">
            <w:pPr>
              <w:jc w:val="center"/>
              <w:rPr>
                <w:sz w:val="24"/>
                <w:szCs w:val="24"/>
              </w:rPr>
            </w:pPr>
            <w:r w:rsidRPr="003E1B8D">
              <w:rPr>
                <w:sz w:val="24"/>
                <w:szCs w:val="24"/>
              </w:rPr>
              <w:t xml:space="preserve">Смарт-карта (Roland </w:t>
            </w:r>
            <w:proofErr w:type="spellStart"/>
            <w:r w:rsidRPr="003E1B8D">
              <w:rPr>
                <w:sz w:val="24"/>
                <w:szCs w:val="24"/>
              </w:rPr>
              <w:t>Moreno</w:t>
            </w:r>
            <w:proofErr w:type="spellEnd"/>
            <w:r w:rsidRPr="003E1B8D">
              <w:rPr>
                <w:sz w:val="24"/>
                <w:szCs w:val="24"/>
              </w:rPr>
              <w:t>)</w:t>
            </w:r>
          </w:p>
        </w:tc>
        <w:tc>
          <w:tcPr>
            <w:tcW w:w="2750" w:type="pct"/>
            <w:tcBorders>
              <w:top w:val="none" w:sz="0" w:space="0" w:color="FFFFFF"/>
              <w:left w:val="none" w:sz="0" w:space="0" w:color="FFFFFF"/>
              <w:bottom w:val="none" w:sz="0" w:space="0" w:color="FFFFFF"/>
              <w:right w:val="none" w:sz="0" w:space="0" w:color="FFFFFF"/>
            </w:tcBorders>
            <w:shd w:val="clear" w:color="auto" w:fill="F8F8F8"/>
            <w:tcMar>
              <w:top w:w="60" w:type="dxa"/>
              <w:left w:w="100" w:type="dxa"/>
              <w:bottom w:w="60" w:type="dxa"/>
              <w:right w:w="100" w:type="dxa"/>
            </w:tcMar>
          </w:tcPr>
          <w:p w14:paraId="651438EE" w14:textId="77777777" w:rsidR="00594703" w:rsidRPr="003E1B8D" w:rsidRDefault="00BE32ED">
            <w:pPr>
              <w:jc w:val="center"/>
              <w:rPr>
                <w:sz w:val="24"/>
                <w:szCs w:val="24"/>
              </w:rPr>
            </w:pPr>
            <w:r w:rsidRPr="003E1B8D">
              <w:rPr>
                <w:sz w:val="24"/>
                <w:szCs w:val="24"/>
              </w:rPr>
              <w:t>Идея встраивания интегральной схемы в пластиковую карту</w:t>
            </w:r>
          </w:p>
        </w:tc>
      </w:tr>
      <w:tr w:rsidR="00594703" w:rsidRPr="003E1B8D" w14:paraId="1D7546F2" w14:textId="77777777">
        <w:tblPrEx>
          <w:tblCellMar>
            <w:top w:w="0" w:type="dxa"/>
            <w:bottom w:w="0" w:type="dxa"/>
          </w:tblCellMar>
        </w:tblPrEx>
        <w:trPr>
          <w:cantSplit/>
        </w:trPr>
        <w:tc>
          <w:tcPr>
            <w:tcW w:w="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6E649D4" w14:textId="77777777" w:rsidR="00594703" w:rsidRPr="003E1B8D" w:rsidRDefault="00BE32ED">
            <w:pPr>
              <w:rPr>
                <w:sz w:val="24"/>
                <w:szCs w:val="24"/>
              </w:rPr>
            </w:pPr>
            <w:r w:rsidRPr="003E1B8D">
              <w:rPr>
                <w:sz w:val="24"/>
                <w:szCs w:val="24"/>
              </w:rPr>
              <w:t>1981</w:t>
            </w:r>
          </w:p>
        </w:tc>
        <w:tc>
          <w:tcPr>
            <w:tcW w:w="17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AB1612" w14:textId="77777777" w:rsidR="00594703" w:rsidRPr="003E1B8D" w:rsidRDefault="00BE32ED">
            <w:pPr>
              <w:jc w:val="center"/>
              <w:rPr>
                <w:sz w:val="24"/>
                <w:szCs w:val="24"/>
              </w:rPr>
            </w:pPr>
            <w:r w:rsidRPr="003E1B8D">
              <w:rPr>
                <w:sz w:val="24"/>
                <w:szCs w:val="24"/>
              </w:rPr>
              <w:t>SIM-карта (</w:t>
            </w:r>
            <w:proofErr w:type="spellStart"/>
            <w:r w:rsidRPr="003E1B8D">
              <w:rPr>
                <w:sz w:val="24"/>
                <w:szCs w:val="24"/>
              </w:rPr>
              <w:t>Giesecke+Devrient</w:t>
            </w:r>
            <w:proofErr w:type="spellEnd"/>
            <w:r w:rsidRPr="003E1B8D">
              <w:rPr>
                <w:sz w:val="24"/>
                <w:szCs w:val="24"/>
              </w:rPr>
              <w:t>)</w:t>
            </w:r>
          </w:p>
        </w:tc>
        <w:tc>
          <w:tcPr>
            <w:tcW w:w="27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7A7207" w14:textId="77777777" w:rsidR="00594703" w:rsidRPr="003E1B8D" w:rsidRDefault="00BE32ED">
            <w:pPr>
              <w:jc w:val="center"/>
              <w:rPr>
                <w:sz w:val="24"/>
                <w:szCs w:val="24"/>
              </w:rPr>
            </w:pPr>
            <w:r w:rsidRPr="003E1B8D">
              <w:rPr>
                <w:sz w:val="24"/>
                <w:szCs w:val="24"/>
              </w:rPr>
              <w:t>Первая коммерческая SIM размером с кредитную карту (ID-1)</w:t>
            </w:r>
          </w:p>
        </w:tc>
      </w:tr>
      <w:tr w:rsidR="00594703" w:rsidRPr="003E1B8D" w14:paraId="0A885C37" w14:textId="77777777">
        <w:tblPrEx>
          <w:tblCellMar>
            <w:top w:w="0" w:type="dxa"/>
            <w:bottom w:w="0" w:type="dxa"/>
          </w:tblCellMar>
        </w:tblPrEx>
        <w:trPr>
          <w:cantSplit/>
        </w:trPr>
        <w:tc>
          <w:tcPr>
            <w:tcW w:w="500" w:type="pct"/>
            <w:tcBorders>
              <w:top w:val="none" w:sz="0" w:space="0" w:color="FFFFFF"/>
              <w:left w:val="none" w:sz="0" w:space="0" w:color="FFFFFF"/>
              <w:bottom w:val="none" w:sz="0" w:space="0" w:color="FFFFFF"/>
              <w:right w:val="none" w:sz="0" w:space="0" w:color="FFFFFF"/>
            </w:tcBorders>
            <w:shd w:val="clear" w:color="auto" w:fill="F8F8F8"/>
            <w:tcMar>
              <w:top w:w="60" w:type="dxa"/>
              <w:left w:w="100" w:type="dxa"/>
              <w:bottom w:w="60" w:type="dxa"/>
              <w:right w:w="100" w:type="dxa"/>
            </w:tcMar>
          </w:tcPr>
          <w:p w14:paraId="372F6192" w14:textId="77777777" w:rsidR="00594703" w:rsidRPr="003E1B8D" w:rsidRDefault="00BE32ED">
            <w:pPr>
              <w:rPr>
                <w:sz w:val="24"/>
                <w:szCs w:val="24"/>
              </w:rPr>
            </w:pPr>
            <w:r w:rsidRPr="003E1B8D">
              <w:rPr>
                <w:sz w:val="24"/>
                <w:szCs w:val="24"/>
              </w:rPr>
              <w:t>1989</w:t>
            </w:r>
          </w:p>
        </w:tc>
        <w:tc>
          <w:tcPr>
            <w:tcW w:w="1750" w:type="pct"/>
            <w:tcBorders>
              <w:top w:val="none" w:sz="0" w:space="0" w:color="FFFFFF"/>
              <w:left w:val="none" w:sz="0" w:space="0" w:color="FFFFFF"/>
              <w:bottom w:val="none" w:sz="0" w:space="0" w:color="FFFFFF"/>
              <w:right w:val="none" w:sz="0" w:space="0" w:color="FFFFFF"/>
            </w:tcBorders>
            <w:shd w:val="clear" w:color="auto" w:fill="F8F8F8"/>
            <w:tcMar>
              <w:top w:w="60" w:type="dxa"/>
              <w:left w:w="100" w:type="dxa"/>
              <w:bottom w:w="60" w:type="dxa"/>
              <w:right w:w="100" w:type="dxa"/>
            </w:tcMar>
          </w:tcPr>
          <w:p w14:paraId="2FBEE599" w14:textId="77777777" w:rsidR="00594703" w:rsidRPr="003E1B8D" w:rsidRDefault="00BE32ED">
            <w:pPr>
              <w:jc w:val="center"/>
              <w:rPr>
                <w:sz w:val="24"/>
                <w:szCs w:val="24"/>
              </w:rPr>
            </w:pPr>
            <w:r w:rsidRPr="003E1B8D">
              <w:rPr>
                <w:sz w:val="24"/>
                <w:szCs w:val="24"/>
              </w:rPr>
              <w:t>ISO/IEC 7816</w:t>
            </w:r>
          </w:p>
        </w:tc>
        <w:tc>
          <w:tcPr>
            <w:tcW w:w="2750" w:type="pct"/>
            <w:tcBorders>
              <w:top w:val="none" w:sz="0" w:space="0" w:color="FFFFFF"/>
              <w:left w:val="none" w:sz="0" w:space="0" w:color="FFFFFF"/>
              <w:bottom w:val="none" w:sz="0" w:space="0" w:color="FFFFFF"/>
              <w:right w:val="none" w:sz="0" w:space="0" w:color="FFFFFF"/>
            </w:tcBorders>
            <w:shd w:val="clear" w:color="auto" w:fill="F8F8F8"/>
            <w:tcMar>
              <w:top w:w="60" w:type="dxa"/>
              <w:left w:w="100" w:type="dxa"/>
              <w:bottom w:w="60" w:type="dxa"/>
              <w:right w:w="100" w:type="dxa"/>
            </w:tcMar>
          </w:tcPr>
          <w:p w14:paraId="497AE3F7" w14:textId="77777777" w:rsidR="00594703" w:rsidRPr="003E1B8D" w:rsidRDefault="00BE32ED">
            <w:pPr>
              <w:jc w:val="center"/>
              <w:rPr>
                <w:sz w:val="24"/>
                <w:szCs w:val="24"/>
              </w:rPr>
            </w:pPr>
            <w:r w:rsidRPr="003E1B8D">
              <w:rPr>
                <w:sz w:val="24"/>
                <w:szCs w:val="24"/>
              </w:rPr>
              <w:t>Стандартизация контактного интерфейса смарт-карт</w:t>
            </w:r>
          </w:p>
        </w:tc>
      </w:tr>
      <w:tr w:rsidR="00594703" w:rsidRPr="003E1B8D" w14:paraId="42FDE788" w14:textId="77777777">
        <w:tblPrEx>
          <w:tblCellMar>
            <w:top w:w="0" w:type="dxa"/>
            <w:bottom w:w="0" w:type="dxa"/>
          </w:tblCellMar>
        </w:tblPrEx>
        <w:trPr>
          <w:cantSplit/>
        </w:trPr>
        <w:tc>
          <w:tcPr>
            <w:tcW w:w="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466985" w14:textId="77777777" w:rsidR="00594703" w:rsidRPr="003E1B8D" w:rsidRDefault="00BE32ED">
            <w:pPr>
              <w:rPr>
                <w:sz w:val="24"/>
                <w:szCs w:val="24"/>
              </w:rPr>
            </w:pPr>
            <w:r w:rsidRPr="003E1B8D">
              <w:rPr>
                <w:sz w:val="24"/>
                <w:szCs w:val="24"/>
              </w:rPr>
              <w:t>1994</w:t>
            </w:r>
          </w:p>
        </w:tc>
        <w:tc>
          <w:tcPr>
            <w:tcW w:w="17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4AEE5B" w14:textId="77777777" w:rsidR="00594703" w:rsidRPr="003E1B8D" w:rsidRDefault="00BE32ED">
            <w:pPr>
              <w:jc w:val="center"/>
              <w:rPr>
                <w:sz w:val="24"/>
                <w:szCs w:val="24"/>
              </w:rPr>
            </w:pPr>
            <w:r w:rsidRPr="003E1B8D">
              <w:rPr>
                <w:sz w:val="24"/>
                <w:szCs w:val="24"/>
              </w:rPr>
              <w:t>EMV (Europay/Mastercard/Visa)</w:t>
            </w:r>
          </w:p>
        </w:tc>
        <w:tc>
          <w:tcPr>
            <w:tcW w:w="27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A6E722" w14:textId="77777777" w:rsidR="00594703" w:rsidRPr="003E1B8D" w:rsidRDefault="00BE32ED">
            <w:pPr>
              <w:jc w:val="center"/>
              <w:rPr>
                <w:sz w:val="24"/>
                <w:szCs w:val="24"/>
              </w:rPr>
            </w:pPr>
            <w:r w:rsidRPr="003E1B8D">
              <w:rPr>
                <w:sz w:val="24"/>
                <w:szCs w:val="24"/>
              </w:rPr>
              <w:t>Создание единого стандарта платёжных смарт-карт</w:t>
            </w:r>
          </w:p>
        </w:tc>
      </w:tr>
      <w:tr w:rsidR="00594703" w:rsidRPr="003E1B8D" w14:paraId="5EE8B39F" w14:textId="77777777">
        <w:tblPrEx>
          <w:tblCellMar>
            <w:top w:w="0" w:type="dxa"/>
            <w:bottom w:w="0" w:type="dxa"/>
          </w:tblCellMar>
        </w:tblPrEx>
        <w:trPr>
          <w:cantSplit/>
        </w:trPr>
        <w:tc>
          <w:tcPr>
            <w:tcW w:w="500" w:type="pct"/>
            <w:tcBorders>
              <w:top w:val="none" w:sz="0" w:space="0" w:color="FFFFFF"/>
              <w:left w:val="none" w:sz="0" w:space="0" w:color="FFFFFF"/>
              <w:bottom w:val="none" w:sz="0" w:space="0" w:color="FFFFFF"/>
              <w:right w:val="none" w:sz="0" w:space="0" w:color="FFFFFF"/>
            </w:tcBorders>
            <w:shd w:val="clear" w:color="auto" w:fill="F8F8F8"/>
            <w:tcMar>
              <w:top w:w="60" w:type="dxa"/>
              <w:left w:w="100" w:type="dxa"/>
              <w:bottom w:w="60" w:type="dxa"/>
              <w:right w:w="100" w:type="dxa"/>
            </w:tcMar>
          </w:tcPr>
          <w:p w14:paraId="21A820A1" w14:textId="77777777" w:rsidR="00594703" w:rsidRPr="003E1B8D" w:rsidRDefault="00BE32ED">
            <w:pPr>
              <w:rPr>
                <w:sz w:val="24"/>
                <w:szCs w:val="24"/>
              </w:rPr>
            </w:pPr>
            <w:r w:rsidRPr="003E1B8D">
              <w:rPr>
                <w:sz w:val="24"/>
                <w:szCs w:val="24"/>
              </w:rPr>
              <w:t>1996</w:t>
            </w:r>
          </w:p>
        </w:tc>
        <w:tc>
          <w:tcPr>
            <w:tcW w:w="1750" w:type="pct"/>
            <w:tcBorders>
              <w:top w:val="none" w:sz="0" w:space="0" w:color="FFFFFF"/>
              <w:left w:val="none" w:sz="0" w:space="0" w:color="FFFFFF"/>
              <w:bottom w:val="none" w:sz="0" w:space="0" w:color="FFFFFF"/>
              <w:right w:val="none" w:sz="0" w:space="0" w:color="FFFFFF"/>
            </w:tcBorders>
            <w:shd w:val="clear" w:color="auto" w:fill="F8F8F8"/>
            <w:tcMar>
              <w:top w:w="60" w:type="dxa"/>
              <w:left w:w="100" w:type="dxa"/>
              <w:bottom w:w="60" w:type="dxa"/>
              <w:right w:w="100" w:type="dxa"/>
            </w:tcMar>
          </w:tcPr>
          <w:p w14:paraId="49F87A42" w14:textId="77777777" w:rsidR="00594703" w:rsidRPr="003E1B8D" w:rsidRDefault="00BE32ED">
            <w:pPr>
              <w:jc w:val="center"/>
              <w:rPr>
                <w:sz w:val="24"/>
                <w:szCs w:val="24"/>
              </w:rPr>
            </w:pPr>
            <w:r w:rsidRPr="003E1B8D">
              <w:rPr>
                <w:sz w:val="24"/>
                <w:szCs w:val="24"/>
              </w:rPr>
              <w:t xml:space="preserve">GSM </w:t>
            </w:r>
            <w:proofErr w:type="spellStart"/>
            <w:r w:rsidRPr="003E1B8D">
              <w:rPr>
                <w:sz w:val="24"/>
                <w:szCs w:val="24"/>
              </w:rPr>
              <w:t>Phase</w:t>
            </w:r>
            <w:proofErr w:type="spellEnd"/>
            <w:r w:rsidRPr="003E1B8D">
              <w:rPr>
                <w:sz w:val="24"/>
                <w:szCs w:val="24"/>
              </w:rPr>
              <w:t xml:space="preserve"> 2+</w:t>
            </w:r>
          </w:p>
        </w:tc>
        <w:tc>
          <w:tcPr>
            <w:tcW w:w="2750" w:type="pct"/>
            <w:tcBorders>
              <w:top w:val="none" w:sz="0" w:space="0" w:color="FFFFFF"/>
              <w:left w:val="none" w:sz="0" w:space="0" w:color="FFFFFF"/>
              <w:bottom w:val="none" w:sz="0" w:space="0" w:color="FFFFFF"/>
              <w:right w:val="none" w:sz="0" w:space="0" w:color="FFFFFF"/>
            </w:tcBorders>
            <w:shd w:val="clear" w:color="auto" w:fill="F8F8F8"/>
            <w:tcMar>
              <w:top w:w="60" w:type="dxa"/>
              <w:left w:w="100" w:type="dxa"/>
              <w:bottom w:w="60" w:type="dxa"/>
              <w:right w:w="100" w:type="dxa"/>
            </w:tcMar>
          </w:tcPr>
          <w:p w14:paraId="5C77118A" w14:textId="77777777" w:rsidR="00594703" w:rsidRPr="003E1B8D" w:rsidRDefault="00BE32ED">
            <w:pPr>
              <w:jc w:val="center"/>
              <w:rPr>
                <w:sz w:val="24"/>
                <w:szCs w:val="24"/>
              </w:rPr>
            </w:pPr>
            <w:r w:rsidRPr="003E1B8D">
              <w:rPr>
                <w:sz w:val="24"/>
                <w:szCs w:val="24"/>
              </w:rPr>
              <w:t xml:space="preserve">Стандарт </w:t>
            </w:r>
            <w:proofErr w:type="spellStart"/>
            <w:r w:rsidRPr="003E1B8D">
              <w:rPr>
                <w:sz w:val="24"/>
                <w:szCs w:val="24"/>
              </w:rPr>
              <w:t>mini</w:t>
            </w:r>
            <w:proofErr w:type="spellEnd"/>
            <w:r w:rsidRPr="003E1B8D">
              <w:rPr>
                <w:sz w:val="24"/>
                <w:szCs w:val="24"/>
              </w:rPr>
              <w:t>-SIM (2FF), массовое внедрение в мобильных телефонах</w:t>
            </w:r>
          </w:p>
        </w:tc>
      </w:tr>
      <w:tr w:rsidR="00594703" w:rsidRPr="003E1B8D" w14:paraId="39711857" w14:textId="77777777">
        <w:tblPrEx>
          <w:tblCellMar>
            <w:top w:w="0" w:type="dxa"/>
            <w:bottom w:w="0" w:type="dxa"/>
          </w:tblCellMar>
        </w:tblPrEx>
        <w:trPr>
          <w:cantSplit/>
        </w:trPr>
        <w:tc>
          <w:tcPr>
            <w:tcW w:w="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3FC876" w14:textId="77777777" w:rsidR="00594703" w:rsidRPr="003E1B8D" w:rsidRDefault="00BE32ED">
            <w:pPr>
              <w:rPr>
                <w:sz w:val="24"/>
                <w:szCs w:val="24"/>
              </w:rPr>
            </w:pPr>
            <w:r w:rsidRPr="003E1B8D">
              <w:rPr>
                <w:sz w:val="24"/>
                <w:szCs w:val="24"/>
              </w:rPr>
              <w:t>1999</w:t>
            </w:r>
          </w:p>
        </w:tc>
        <w:tc>
          <w:tcPr>
            <w:tcW w:w="17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FA0758" w14:textId="77777777" w:rsidR="00594703" w:rsidRPr="003E1B8D" w:rsidRDefault="00BE32ED">
            <w:pPr>
              <w:jc w:val="center"/>
              <w:rPr>
                <w:sz w:val="24"/>
                <w:szCs w:val="24"/>
                <w:lang w:val="en-US"/>
              </w:rPr>
            </w:pPr>
            <w:r w:rsidRPr="003E1B8D">
              <w:rPr>
                <w:sz w:val="24"/>
                <w:szCs w:val="24"/>
                <w:lang w:val="en-US"/>
              </w:rPr>
              <w:t xml:space="preserve">WAP </w:t>
            </w:r>
            <w:r w:rsidRPr="003E1B8D">
              <w:rPr>
                <w:sz w:val="24"/>
                <w:szCs w:val="24"/>
              </w:rPr>
              <w:t>и</w:t>
            </w:r>
            <w:r w:rsidRPr="003E1B8D">
              <w:rPr>
                <w:sz w:val="24"/>
                <w:szCs w:val="24"/>
                <w:lang w:val="en-US"/>
              </w:rPr>
              <w:t xml:space="preserve"> SIM Application Toolkit</w:t>
            </w:r>
          </w:p>
        </w:tc>
        <w:tc>
          <w:tcPr>
            <w:tcW w:w="27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F8A8D1" w14:textId="77777777" w:rsidR="00594703" w:rsidRPr="003E1B8D" w:rsidRDefault="00BE32ED">
            <w:pPr>
              <w:jc w:val="center"/>
              <w:rPr>
                <w:sz w:val="24"/>
                <w:szCs w:val="24"/>
              </w:rPr>
            </w:pPr>
            <w:r w:rsidRPr="003E1B8D">
              <w:rPr>
                <w:sz w:val="24"/>
                <w:szCs w:val="24"/>
              </w:rPr>
              <w:t>Программируемость SIM: SAT-апплеты, OTA-обновления</w:t>
            </w:r>
          </w:p>
        </w:tc>
      </w:tr>
      <w:tr w:rsidR="00594703" w:rsidRPr="003E1B8D" w14:paraId="521F84A9" w14:textId="77777777">
        <w:tblPrEx>
          <w:tblCellMar>
            <w:top w:w="0" w:type="dxa"/>
            <w:bottom w:w="0" w:type="dxa"/>
          </w:tblCellMar>
        </w:tblPrEx>
        <w:trPr>
          <w:cantSplit/>
        </w:trPr>
        <w:tc>
          <w:tcPr>
            <w:tcW w:w="500" w:type="pct"/>
            <w:tcBorders>
              <w:top w:val="none" w:sz="0" w:space="0" w:color="FFFFFF"/>
              <w:left w:val="none" w:sz="0" w:space="0" w:color="FFFFFF"/>
              <w:bottom w:val="none" w:sz="0" w:space="0" w:color="FFFFFF"/>
              <w:right w:val="none" w:sz="0" w:space="0" w:color="FFFFFF"/>
            </w:tcBorders>
            <w:shd w:val="clear" w:color="auto" w:fill="F8F8F8"/>
            <w:tcMar>
              <w:top w:w="60" w:type="dxa"/>
              <w:left w:w="100" w:type="dxa"/>
              <w:bottom w:w="60" w:type="dxa"/>
              <w:right w:w="100" w:type="dxa"/>
            </w:tcMar>
          </w:tcPr>
          <w:p w14:paraId="42BFA735" w14:textId="77777777" w:rsidR="00594703" w:rsidRPr="003E1B8D" w:rsidRDefault="00BE32ED">
            <w:pPr>
              <w:rPr>
                <w:sz w:val="24"/>
                <w:szCs w:val="24"/>
              </w:rPr>
            </w:pPr>
            <w:r w:rsidRPr="003E1B8D">
              <w:rPr>
                <w:sz w:val="24"/>
                <w:szCs w:val="24"/>
              </w:rPr>
              <w:t>2003</w:t>
            </w:r>
          </w:p>
        </w:tc>
        <w:tc>
          <w:tcPr>
            <w:tcW w:w="1750" w:type="pct"/>
            <w:tcBorders>
              <w:top w:val="none" w:sz="0" w:space="0" w:color="FFFFFF"/>
              <w:left w:val="none" w:sz="0" w:space="0" w:color="FFFFFF"/>
              <w:bottom w:val="none" w:sz="0" w:space="0" w:color="FFFFFF"/>
              <w:right w:val="none" w:sz="0" w:space="0" w:color="FFFFFF"/>
            </w:tcBorders>
            <w:shd w:val="clear" w:color="auto" w:fill="F8F8F8"/>
            <w:tcMar>
              <w:top w:w="60" w:type="dxa"/>
              <w:left w:w="100" w:type="dxa"/>
              <w:bottom w:w="60" w:type="dxa"/>
              <w:right w:w="100" w:type="dxa"/>
            </w:tcMar>
          </w:tcPr>
          <w:p w14:paraId="4D7E81C8" w14:textId="77777777" w:rsidR="00594703" w:rsidRPr="003E1B8D" w:rsidRDefault="00BE32ED">
            <w:pPr>
              <w:jc w:val="center"/>
              <w:rPr>
                <w:sz w:val="24"/>
                <w:szCs w:val="24"/>
              </w:rPr>
            </w:pPr>
            <w:r w:rsidRPr="003E1B8D">
              <w:rPr>
                <w:sz w:val="24"/>
                <w:szCs w:val="24"/>
              </w:rPr>
              <w:t>ISO/IEC 14443 / NFC</w:t>
            </w:r>
          </w:p>
        </w:tc>
        <w:tc>
          <w:tcPr>
            <w:tcW w:w="2750" w:type="pct"/>
            <w:tcBorders>
              <w:top w:val="none" w:sz="0" w:space="0" w:color="FFFFFF"/>
              <w:left w:val="none" w:sz="0" w:space="0" w:color="FFFFFF"/>
              <w:bottom w:val="none" w:sz="0" w:space="0" w:color="FFFFFF"/>
              <w:right w:val="none" w:sz="0" w:space="0" w:color="FFFFFF"/>
            </w:tcBorders>
            <w:shd w:val="clear" w:color="auto" w:fill="F8F8F8"/>
            <w:tcMar>
              <w:top w:w="60" w:type="dxa"/>
              <w:left w:w="100" w:type="dxa"/>
              <w:bottom w:w="60" w:type="dxa"/>
              <w:right w:w="100" w:type="dxa"/>
            </w:tcMar>
          </w:tcPr>
          <w:p w14:paraId="0945B438" w14:textId="77777777" w:rsidR="00594703" w:rsidRPr="003E1B8D" w:rsidRDefault="00BE32ED">
            <w:pPr>
              <w:jc w:val="center"/>
              <w:rPr>
                <w:sz w:val="24"/>
                <w:szCs w:val="24"/>
              </w:rPr>
            </w:pPr>
            <w:r w:rsidRPr="003E1B8D">
              <w:rPr>
                <w:sz w:val="24"/>
                <w:szCs w:val="24"/>
              </w:rPr>
              <w:t>Бесконтактный интерфейс для платёжных и транспортных карт</w:t>
            </w:r>
          </w:p>
        </w:tc>
      </w:tr>
      <w:tr w:rsidR="00594703" w:rsidRPr="003E1B8D" w14:paraId="783D28AE" w14:textId="77777777">
        <w:tblPrEx>
          <w:tblCellMar>
            <w:top w:w="0" w:type="dxa"/>
            <w:bottom w:w="0" w:type="dxa"/>
          </w:tblCellMar>
        </w:tblPrEx>
        <w:trPr>
          <w:cantSplit/>
        </w:trPr>
        <w:tc>
          <w:tcPr>
            <w:tcW w:w="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3129B4" w14:textId="77777777" w:rsidR="00594703" w:rsidRPr="003E1B8D" w:rsidRDefault="00BE32ED">
            <w:pPr>
              <w:rPr>
                <w:sz w:val="24"/>
                <w:szCs w:val="24"/>
              </w:rPr>
            </w:pPr>
            <w:r w:rsidRPr="003E1B8D">
              <w:rPr>
                <w:sz w:val="24"/>
                <w:szCs w:val="24"/>
              </w:rPr>
              <w:lastRenderedPageBreak/>
              <w:t>2008</w:t>
            </w:r>
          </w:p>
        </w:tc>
        <w:tc>
          <w:tcPr>
            <w:tcW w:w="17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199DDA" w14:textId="77777777" w:rsidR="00594703" w:rsidRPr="003E1B8D" w:rsidRDefault="00BE32ED">
            <w:pPr>
              <w:jc w:val="center"/>
              <w:rPr>
                <w:sz w:val="24"/>
                <w:szCs w:val="24"/>
              </w:rPr>
            </w:pPr>
            <w:r w:rsidRPr="003E1B8D">
              <w:rPr>
                <w:sz w:val="24"/>
                <w:szCs w:val="24"/>
              </w:rPr>
              <w:t xml:space="preserve">EMV </w:t>
            </w:r>
            <w:proofErr w:type="spellStart"/>
            <w:r w:rsidRPr="003E1B8D">
              <w:rPr>
                <w:sz w:val="24"/>
                <w:szCs w:val="24"/>
              </w:rPr>
              <w:t>Contactless</w:t>
            </w:r>
            <w:proofErr w:type="spellEnd"/>
          </w:p>
        </w:tc>
        <w:tc>
          <w:tcPr>
            <w:tcW w:w="27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4C9AEA0" w14:textId="77777777" w:rsidR="00594703" w:rsidRPr="003E1B8D" w:rsidRDefault="00BE32ED">
            <w:pPr>
              <w:jc w:val="center"/>
              <w:rPr>
                <w:sz w:val="24"/>
                <w:szCs w:val="24"/>
              </w:rPr>
            </w:pPr>
            <w:r w:rsidRPr="003E1B8D">
              <w:rPr>
                <w:sz w:val="24"/>
                <w:szCs w:val="24"/>
              </w:rPr>
              <w:t xml:space="preserve">Стандартизация бесконтактных EMV-платежей (PayPass, </w:t>
            </w:r>
            <w:proofErr w:type="spellStart"/>
            <w:r w:rsidRPr="003E1B8D">
              <w:rPr>
                <w:sz w:val="24"/>
                <w:szCs w:val="24"/>
              </w:rPr>
              <w:t>payWave</w:t>
            </w:r>
            <w:proofErr w:type="spellEnd"/>
            <w:r w:rsidRPr="003E1B8D">
              <w:rPr>
                <w:sz w:val="24"/>
                <w:szCs w:val="24"/>
              </w:rPr>
              <w:t>)</w:t>
            </w:r>
          </w:p>
        </w:tc>
      </w:tr>
      <w:tr w:rsidR="00594703" w:rsidRPr="003E1B8D" w14:paraId="4AB779BB" w14:textId="77777777">
        <w:tblPrEx>
          <w:tblCellMar>
            <w:top w:w="0" w:type="dxa"/>
            <w:bottom w:w="0" w:type="dxa"/>
          </w:tblCellMar>
        </w:tblPrEx>
        <w:trPr>
          <w:cantSplit/>
        </w:trPr>
        <w:tc>
          <w:tcPr>
            <w:tcW w:w="500" w:type="pct"/>
            <w:tcBorders>
              <w:top w:val="none" w:sz="0" w:space="0" w:color="FFFFFF"/>
              <w:left w:val="none" w:sz="0" w:space="0" w:color="FFFFFF"/>
              <w:bottom w:val="none" w:sz="0" w:space="0" w:color="FFFFFF"/>
              <w:right w:val="none" w:sz="0" w:space="0" w:color="FFFFFF"/>
            </w:tcBorders>
            <w:shd w:val="clear" w:color="auto" w:fill="F8F8F8"/>
            <w:tcMar>
              <w:top w:w="60" w:type="dxa"/>
              <w:left w:w="100" w:type="dxa"/>
              <w:bottom w:w="60" w:type="dxa"/>
              <w:right w:w="100" w:type="dxa"/>
            </w:tcMar>
          </w:tcPr>
          <w:p w14:paraId="5D4EA574" w14:textId="77777777" w:rsidR="00594703" w:rsidRPr="003E1B8D" w:rsidRDefault="00BE32ED">
            <w:pPr>
              <w:rPr>
                <w:sz w:val="24"/>
                <w:szCs w:val="24"/>
              </w:rPr>
            </w:pPr>
            <w:r w:rsidRPr="003E1B8D">
              <w:rPr>
                <w:sz w:val="24"/>
                <w:szCs w:val="24"/>
              </w:rPr>
              <w:t>2010</w:t>
            </w:r>
          </w:p>
        </w:tc>
        <w:tc>
          <w:tcPr>
            <w:tcW w:w="1750" w:type="pct"/>
            <w:tcBorders>
              <w:top w:val="none" w:sz="0" w:space="0" w:color="FFFFFF"/>
              <w:left w:val="none" w:sz="0" w:space="0" w:color="FFFFFF"/>
              <w:bottom w:val="none" w:sz="0" w:space="0" w:color="FFFFFF"/>
              <w:right w:val="none" w:sz="0" w:space="0" w:color="FFFFFF"/>
            </w:tcBorders>
            <w:shd w:val="clear" w:color="auto" w:fill="F8F8F8"/>
            <w:tcMar>
              <w:top w:w="60" w:type="dxa"/>
              <w:left w:w="100" w:type="dxa"/>
              <w:bottom w:w="60" w:type="dxa"/>
              <w:right w:w="100" w:type="dxa"/>
            </w:tcMar>
          </w:tcPr>
          <w:p w14:paraId="2D2E31ED" w14:textId="77777777" w:rsidR="00594703" w:rsidRPr="003E1B8D" w:rsidRDefault="00BE32ED">
            <w:pPr>
              <w:jc w:val="center"/>
              <w:rPr>
                <w:sz w:val="24"/>
                <w:szCs w:val="24"/>
              </w:rPr>
            </w:pPr>
            <w:r w:rsidRPr="003E1B8D">
              <w:rPr>
                <w:sz w:val="24"/>
                <w:szCs w:val="24"/>
              </w:rPr>
              <w:t>3-D Secure 1.0</w:t>
            </w:r>
          </w:p>
        </w:tc>
        <w:tc>
          <w:tcPr>
            <w:tcW w:w="2750" w:type="pct"/>
            <w:tcBorders>
              <w:top w:val="none" w:sz="0" w:space="0" w:color="FFFFFF"/>
              <w:left w:val="none" w:sz="0" w:space="0" w:color="FFFFFF"/>
              <w:bottom w:val="none" w:sz="0" w:space="0" w:color="FFFFFF"/>
              <w:right w:val="none" w:sz="0" w:space="0" w:color="FFFFFF"/>
            </w:tcBorders>
            <w:shd w:val="clear" w:color="auto" w:fill="F8F8F8"/>
            <w:tcMar>
              <w:top w:w="60" w:type="dxa"/>
              <w:left w:w="100" w:type="dxa"/>
              <w:bottom w:w="60" w:type="dxa"/>
              <w:right w:w="100" w:type="dxa"/>
            </w:tcMar>
          </w:tcPr>
          <w:p w14:paraId="603E2251" w14:textId="77777777" w:rsidR="00594703" w:rsidRPr="003E1B8D" w:rsidRDefault="00BE32ED">
            <w:pPr>
              <w:jc w:val="center"/>
              <w:rPr>
                <w:sz w:val="24"/>
                <w:szCs w:val="24"/>
              </w:rPr>
            </w:pPr>
            <w:r w:rsidRPr="003E1B8D">
              <w:rPr>
                <w:sz w:val="24"/>
                <w:szCs w:val="24"/>
              </w:rPr>
              <w:t>Аутентификация держателя карты при онлайн-платежах</w:t>
            </w:r>
          </w:p>
        </w:tc>
      </w:tr>
      <w:tr w:rsidR="00594703" w:rsidRPr="003E1B8D" w14:paraId="37A4C6E6" w14:textId="77777777">
        <w:tblPrEx>
          <w:tblCellMar>
            <w:top w:w="0" w:type="dxa"/>
            <w:bottom w:w="0" w:type="dxa"/>
          </w:tblCellMar>
        </w:tblPrEx>
        <w:trPr>
          <w:cantSplit/>
        </w:trPr>
        <w:tc>
          <w:tcPr>
            <w:tcW w:w="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C5E1E2" w14:textId="77777777" w:rsidR="00594703" w:rsidRPr="003E1B8D" w:rsidRDefault="00BE32ED">
            <w:pPr>
              <w:rPr>
                <w:sz w:val="24"/>
                <w:szCs w:val="24"/>
              </w:rPr>
            </w:pPr>
            <w:r w:rsidRPr="003E1B8D">
              <w:rPr>
                <w:sz w:val="24"/>
                <w:szCs w:val="24"/>
              </w:rPr>
              <w:t>2013</w:t>
            </w:r>
          </w:p>
        </w:tc>
        <w:tc>
          <w:tcPr>
            <w:tcW w:w="17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778AF8" w14:textId="77777777" w:rsidR="00594703" w:rsidRPr="003E1B8D" w:rsidRDefault="00BE32ED">
            <w:pPr>
              <w:jc w:val="center"/>
              <w:rPr>
                <w:sz w:val="24"/>
                <w:szCs w:val="24"/>
              </w:rPr>
            </w:pPr>
            <w:r w:rsidRPr="003E1B8D">
              <w:rPr>
                <w:sz w:val="24"/>
                <w:szCs w:val="24"/>
              </w:rPr>
              <w:t xml:space="preserve">GSMA </w:t>
            </w:r>
            <w:proofErr w:type="spellStart"/>
            <w:r w:rsidRPr="003E1B8D">
              <w:rPr>
                <w:sz w:val="24"/>
                <w:szCs w:val="24"/>
              </w:rPr>
              <w:t>eSIM</w:t>
            </w:r>
            <w:proofErr w:type="spellEnd"/>
            <w:r w:rsidRPr="003E1B8D">
              <w:rPr>
                <w:sz w:val="24"/>
                <w:szCs w:val="24"/>
              </w:rPr>
              <w:t xml:space="preserve"> </w:t>
            </w:r>
            <w:proofErr w:type="spellStart"/>
            <w:r w:rsidRPr="003E1B8D">
              <w:rPr>
                <w:sz w:val="24"/>
                <w:szCs w:val="24"/>
              </w:rPr>
              <w:t>task</w:t>
            </w:r>
            <w:proofErr w:type="spellEnd"/>
            <w:r w:rsidRPr="003E1B8D">
              <w:rPr>
                <w:sz w:val="24"/>
                <w:szCs w:val="24"/>
              </w:rPr>
              <w:t xml:space="preserve"> </w:t>
            </w:r>
            <w:proofErr w:type="spellStart"/>
            <w:r w:rsidRPr="003E1B8D">
              <w:rPr>
                <w:sz w:val="24"/>
                <w:szCs w:val="24"/>
              </w:rPr>
              <w:t>force</w:t>
            </w:r>
            <w:proofErr w:type="spellEnd"/>
          </w:p>
        </w:tc>
        <w:tc>
          <w:tcPr>
            <w:tcW w:w="27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1B2D47" w14:textId="77777777" w:rsidR="00594703" w:rsidRPr="003E1B8D" w:rsidRDefault="00BE32ED">
            <w:pPr>
              <w:jc w:val="center"/>
              <w:rPr>
                <w:sz w:val="24"/>
                <w:szCs w:val="24"/>
              </w:rPr>
            </w:pPr>
            <w:r w:rsidRPr="003E1B8D">
              <w:rPr>
                <w:sz w:val="24"/>
                <w:szCs w:val="24"/>
              </w:rPr>
              <w:t>Начало работ по стандартизации удалённой подготовки профилей</w:t>
            </w:r>
          </w:p>
        </w:tc>
      </w:tr>
      <w:tr w:rsidR="00594703" w:rsidRPr="003E1B8D" w14:paraId="45920B77" w14:textId="77777777">
        <w:tblPrEx>
          <w:tblCellMar>
            <w:top w:w="0" w:type="dxa"/>
            <w:bottom w:w="0" w:type="dxa"/>
          </w:tblCellMar>
        </w:tblPrEx>
        <w:trPr>
          <w:cantSplit/>
        </w:trPr>
        <w:tc>
          <w:tcPr>
            <w:tcW w:w="500" w:type="pct"/>
            <w:tcBorders>
              <w:top w:val="none" w:sz="0" w:space="0" w:color="FFFFFF"/>
              <w:left w:val="none" w:sz="0" w:space="0" w:color="FFFFFF"/>
              <w:bottom w:val="none" w:sz="0" w:space="0" w:color="FFFFFF"/>
              <w:right w:val="none" w:sz="0" w:space="0" w:color="FFFFFF"/>
            </w:tcBorders>
            <w:shd w:val="clear" w:color="auto" w:fill="F8F8F8"/>
            <w:tcMar>
              <w:top w:w="60" w:type="dxa"/>
              <w:left w:w="100" w:type="dxa"/>
              <w:bottom w:w="60" w:type="dxa"/>
              <w:right w:w="100" w:type="dxa"/>
            </w:tcMar>
          </w:tcPr>
          <w:p w14:paraId="476F31AF" w14:textId="77777777" w:rsidR="00594703" w:rsidRPr="003E1B8D" w:rsidRDefault="00BE32ED">
            <w:pPr>
              <w:rPr>
                <w:sz w:val="24"/>
                <w:szCs w:val="24"/>
              </w:rPr>
            </w:pPr>
            <w:r w:rsidRPr="003E1B8D">
              <w:rPr>
                <w:sz w:val="24"/>
                <w:szCs w:val="24"/>
              </w:rPr>
              <w:t>2016</w:t>
            </w:r>
          </w:p>
        </w:tc>
        <w:tc>
          <w:tcPr>
            <w:tcW w:w="1750" w:type="pct"/>
            <w:tcBorders>
              <w:top w:val="none" w:sz="0" w:space="0" w:color="FFFFFF"/>
              <w:left w:val="none" w:sz="0" w:space="0" w:color="FFFFFF"/>
              <w:bottom w:val="none" w:sz="0" w:space="0" w:color="FFFFFF"/>
              <w:right w:val="none" w:sz="0" w:space="0" w:color="FFFFFF"/>
            </w:tcBorders>
            <w:shd w:val="clear" w:color="auto" w:fill="F8F8F8"/>
            <w:tcMar>
              <w:top w:w="60" w:type="dxa"/>
              <w:left w:w="100" w:type="dxa"/>
              <w:bottom w:w="60" w:type="dxa"/>
              <w:right w:w="100" w:type="dxa"/>
            </w:tcMar>
          </w:tcPr>
          <w:p w14:paraId="0FD1CF08" w14:textId="77777777" w:rsidR="00594703" w:rsidRPr="003E1B8D" w:rsidRDefault="00BE32ED">
            <w:pPr>
              <w:jc w:val="center"/>
              <w:rPr>
                <w:sz w:val="24"/>
                <w:szCs w:val="24"/>
                <w:lang w:val="en-US"/>
              </w:rPr>
            </w:pPr>
            <w:r w:rsidRPr="003E1B8D">
              <w:rPr>
                <w:sz w:val="24"/>
                <w:szCs w:val="24"/>
                <w:lang w:val="en-US"/>
              </w:rPr>
              <w:t>GSMA SGP.02 v1.0 / Apple iPhone XS</w:t>
            </w:r>
          </w:p>
        </w:tc>
        <w:tc>
          <w:tcPr>
            <w:tcW w:w="2750" w:type="pct"/>
            <w:tcBorders>
              <w:top w:val="none" w:sz="0" w:space="0" w:color="FFFFFF"/>
              <w:left w:val="none" w:sz="0" w:space="0" w:color="FFFFFF"/>
              <w:bottom w:val="none" w:sz="0" w:space="0" w:color="FFFFFF"/>
              <w:right w:val="none" w:sz="0" w:space="0" w:color="FFFFFF"/>
            </w:tcBorders>
            <w:shd w:val="clear" w:color="auto" w:fill="F8F8F8"/>
            <w:tcMar>
              <w:top w:w="60" w:type="dxa"/>
              <w:left w:w="100" w:type="dxa"/>
              <w:bottom w:w="60" w:type="dxa"/>
              <w:right w:w="100" w:type="dxa"/>
            </w:tcMar>
          </w:tcPr>
          <w:p w14:paraId="7F00322E" w14:textId="77777777" w:rsidR="00594703" w:rsidRPr="003E1B8D" w:rsidRDefault="00BE32ED">
            <w:pPr>
              <w:jc w:val="center"/>
              <w:rPr>
                <w:sz w:val="24"/>
                <w:szCs w:val="24"/>
              </w:rPr>
            </w:pPr>
            <w:r w:rsidRPr="003E1B8D">
              <w:rPr>
                <w:sz w:val="24"/>
                <w:szCs w:val="24"/>
              </w:rPr>
              <w:t xml:space="preserve">Первые коммерческие </w:t>
            </w:r>
            <w:proofErr w:type="spellStart"/>
            <w:r w:rsidRPr="003E1B8D">
              <w:rPr>
                <w:sz w:val="24"/>
                <w:szCs w:val="24"/>
              </w:rPr>
              <w:t>eSIM</w:t>
            </w:r>
            <w:proofErr w:type="spellEnd"/>
            <w:r w:rsidRPr="003E1B8D">
              <w:rPr>
                <w:sz w:val="24"/>
                <w:szCs w:val="24"/>
              </w:rPr>
              <w:t>-устройства на рынке</w:t>
            </w:r>
          </w:p>
        </w:tc>
      </w:tr>
      <w:tr w:rsidR="00594703" w:rsidRPr="003E1B8D" w14:paraId="45383EF7" w14:textId="77777777">
        <w:tblPrEx>
          <w:tblCellMar>
            <w:top w:w="0" w:type="dxa"/>
            <w:bottom w:w="0" w:type="dxa"/>
          </w:tblCellMar>
        </w:tblPrEx>
        <w:trPr>
          <w:cantSplit/>
        </w:trPr>
        <w:tc>
          <w:tcPr>
            <w:tcW w:w="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CEBEB5" w14:textId="77777777" w:rsidR="00594703" w:rsidRPr="003E1B8D" w:rsidRDefault="00BE32ED">
            <w:pPr>
              <w:rPr>
                <w:sz w:val="24"/>
                <w:szCs w:val="24"/>
              </w:rPr>
            </w:pPr>
            <w:r w:rsidRPr="003E1B8D">
              <w:rPr>
                <w:sz w:val="24"/>
                <w:szCs w:val="24"/>
              </w:rPr>
              <w:t>2018</w:t>
            </w:r>
          </w:p>
        </w:tc>
        <w:tc>
          <w:tcPr>
            <w:tcW w:w="17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76DD81" w14:textId="77777777" w:rsidR="00594703" w:rsidRPr="003E1B8D" w:rsidRDefault="00BE32ED">
            <w:pPr>
              <w:jc w:val="center"/>
              <w:rPr>
                <w:sz w:val="24"/>
                <w:szCs w:val="24"/>
              </w:rPr>
            </w:pPr>
            <w:r w:rsidRPr="003E1B8D">
              <w:rPr>
                <w:sz w:val="24"/>
                <w:szCs w:val="24"/>
              </w:rPr>
              <w:t>3-D Secure 2.0 (</w:t>
            </w:r>
            <w:proofErr w:type="spellStart"/>
            <w:r w:rsidRPr="003E1B8D">
              <w:rPr>
                <w:sz w:val="24"/>
                <w:szCs w:val="24"/>
              </w:rPr>
              <w:t>EMVCo</w:t>
            </w:r>
            <w:proofErr w:type="spellEnd"/>
            <w:r w:rsidRPr="003E1B8D">
              <w:rPr>
                <w:sz w:val="24"/>
                <w:szCs w:val="24"/>
              </w:rPr>
              <w:t>)</w:t>
            </w:r>
          </w:p>
        </w:tc>
        <w:tc>
          <w:tcPr>
            <w:tcW w:w="27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71C56BB" w14:textId="77777777" w:rsidR="00594703" w:rsidRPr="003E1B8D" w:rsidRDefault="00BE32ED">
            <w:pPr>
              <w:jc w:val="center"/>
              <w:rPr>
                <w:sz w:val="24"/>
                <w:szCs w:val="24"/>
              </w:rPr>
            </w:pPr>
            <w:r w:rsidRPr="003E1B8D">
              <w:rPr>
                <w:sz w:val="24"/>
                <w:szCs w:val="24"/>
              </w:rPr>
              <w:t>Бесшовная аутентификация с риск-ориентированным подходом</w:t>
            </w:r>
          </w:p>
        </w:tc>
      </w:tr>
      <w:tr w:rsidR="00594703" w:rsidRPr="003E1B8D" w14:paraId="5B33F7CF" w14:textId="77777777">
        <w:tblPrEx>
          <w:tblCellMar>
            <w:top w:w="0" w:type="dxa"/>
            <w:bottom w:w="0" w:type="dxa"/>
          </w:tblCellMar>
        </w:tblPrEx>
        <w:trPr>
          <w:cantSplit/>
        </w:trPr>
        <w:tc>
          <w:tcPr>
            <w:tcW w:w="500" w:type="pct"/>
            <w:tcBorders>
              <w:top w:val="none" w:sz="0" w:space="0" w:color="FFFFFF"/>
              <w:left w:val="none" w:sz="0" w:space="0" w:color="FFFFFF"/>
              <w:bottom w:val="none" w:sz="0" w:space="0" w:color="FFFFFF"/>
              <w:right w:val="none" w:sz="0" w:space="0" w:color="FFFFFF"/>
            </w:tcBorders>
            <w:shd w:val="clear" w:color="auto" w:fill="F8F8F8"/>
            <w:tcMar>
              <w:top w:w="60" w:type="dxa"/>
              <w:left w:w="100" w:type="dxa"/>
              <w:bottom w:w="60" w:type="dxa"/>
              <w:right w:w="100" w:type="dxa"/>
            </w:tcMar>
          </w:tcPr>
          <w:p w14:paraId="19D46D50" w14:textId="77777777" w:rsidR="00594703" w:rsidRPr="003E1B8D" w:rsidRDefault="00BE32ED">
            <w:pPr>
              <w:rPr>
                <w:sz w:val="24"/>
                <w:szCs w:val="24"/>
              </w:rPr>
            </w:pPr>
            <w:r w:rsidRPr="003E1B8D">
              <w:rPr>
                <w:sz w:val="24"/>
                <w:szCs w:val="24"/>
              </w:rPr>
              <w:t>2020</w:t>
            </w:r>
          </w:p>
        </w:tc>
        <w:tc>
          <w:tcPr>
            <w:tcW w:w="1750" w:type="pct"/>
            <w:tcBorders>
              <w:top w:val="none" w:sz="0" w:space="0" w:color="FFFFFF"/>
              <w:left w:val="none" w:sz="0" w:space="0" w:color="FFFFFF"/>
              <w:bottom w:val="none" w:sz="0" w:space="0" w:color="FFFFFF"/>
              <w:right w:val="none" w:sz="0" w:space="0" w:color="FFFFFF"/>
            </w:tcBorders>
            <w:shd w:val="clear" w:color="auto" w:fill="F8F8F8"/>
            <w:tcMar>
              <w:top w:w="60" w:type="dxa"/>
              <w:left w:w="100" w:type="dxa"/>
              <w:bottom w:w="60" w:type="dxa"/>
              <w:right w:w="100" w:type="dxa"/>
            </w:tcMar>
          </w:tcPr>
          <w:p w14:paraId="057258E7" w14:textId="77777777" w:rsidR="00594703" w:rsidRPr="003E1B8D" w:rsidRDefault="00BE32ED">
            <w:pPr>
              <w:jc w:val="center"/>
              <w:rPr>
                <w:sz w:val="24"/>
                <w:szCs w:val="24"/>
              </w:rPr>
            </w:pPr>
            <w:r w:rsidRPr="003E1B8D">
              <w:rPr>
                <w:sz w:val="24"/>
                <w:szCs w:val="24"/>
              </w:rPr>
              <w:t>GSMA SGP.22 v3.0</w:t>
            </w:r>
          </w:p>
        </w:tc>
        <w:tc>
          <w:tcPr>
            <w:tcW w:w="2750" w:type="pct"/>
            <w:tcBorders>
              <w:top w:val="none" w:sz="0" w:space="0" w:color="FFFFFF"/>
              <w:left w:val="none" w:sz="0" w:space="0" w:color="FFFFFF"/>
              <w:bottom w:val="none" w:sz="0" w:space="0" w:color="FFFFFF"/>
              <w:right w:val="none" w:sz="0" w:space="0" w:color="FFFFFF"/>
            </w:tcBorders>
            <w:shd w:val="clear" w:color="auto" w:fill="F8F8F8"/>
            <w:tcMar>
              <w:top w:w="60" w:type="dxa"/>
              <w:left w:w="100" w:type="dxa"/>
              <w:bottom w:w="60" w:type="dxa"/>
              <w:right w:w="100" w:type="dxa"/>
            </w:tcMar>
          </w:tcPr>
          <w:p w14:paraId="0EC94A4C" w14:textId="77777777" w:rsidR="00594703" w:rsidRPr="003E1B8D" w:rsidRDefault="00BE32ED">
            <w:pPr>
              <w:jc w:val="center"/>
              <w:rPr>
                <w:sz w:val="24"/>
                <w:szCs w:val="24"/>
              </w:rPr>
            </w:pPr>
            <w:r w:rsidRPr="003E1B8D">
              <w:rPr>
                <w:sz w:val="24"/>
                <w:szCs w:val="24"/>
              </w:rPr>
              <w:t xml:space="preserve">Расширенная поддержка </w:t>
            </w:r>
            <w:proofErr w:type="spellStart"/>
            <w:r w:rsidRPr="003E1B8D">
              <w:rPr>
                <w:sz w:val="24"/>
                <w:szCs w:val="24"/>
              </w:rPr>
              <w:t>IoT</w:t>
            </w:r>
            <w:proofErr w:type="spellEnd"/>
            <w:r w:rsidRPr="003E1B8D">
              <w:rPr>
                <w:sz w:val="24"/>
                <w:szCs w:val="24"/>
              </w:rPr>
              <w:t xml:space="preserve"> и M2M-профилей</w:t>
            </w:r>
          </w:p>
        </w:tc>
      </w:tr>
      <w:tr w:rsidR="00594703" w:rsidRPr="003E1B8D" w14:paraId="4C0C3663" w14:textId="77777777">
        <w:tblPrEx>
          <w:tblCellMar>
            <w:top w:w="0" w:type="dxa"/>
            <w:bottom w:w="0" w:type="dxa"/>
          </w:tblCellMar>
        </w:tblPrEx>
        <w:trPr>
          <w:cantSplit/>
        </w:trPr>
        <w:tc>
          <w:tcPr>
            <w:tcW w:w="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B6B4DC" w14:textId="77777777" w:rsidR="00594703" w:rsidRPr="003E1B8D" w:rsidRDefault="00BE32ED">
            <w:pPr>
              <w:rPr>
                <w:sz w:val="24"/>
                <w:szCs w:val="24"/>
              </w:rPr>
            </w:pPr>
            <w:r w:rsidRPr="003E1B8D">
              <w:rPr>
                <w:sz w:val="24"/>
                <w:szCs w:val="24"/>
              </w:rPr>
              <w:t>2023</w:t>
            </w:r>
          </w:p>
        </w:tc>
        <w:tc>
          <w:tcPr>
            <w:tcW w:w="17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455502" w14:textId="77777777" w:rsidR="00594703" w:rsidRPr="003E1B8D" w:rsidRDefault="00BE32ED">
            <w:pPr>
              <w:jc w:val="center"/>
              <w:rPr>
                <w:sz w:val="24"/>
                <w:szCs w:val="24"/>
              </w:rPr>
            </w:pPr>
            <w:proofErr w:type="spellStart"/>
            <w:r w:rsidRPr="003E1B8D">
              <w:rPr>
                <w:sz w:val="24"/>
                <w:szCs w:val="24"/>
              </w:rPr>
              <w:t>iSIM</w:t>
            </w:r>
            <w:proofErr w:type="spellEnd"/>
            <w:r w:rsidRPr="003E1B8D">
              <w:rPr>
                <w:sz w:val="24"/>
                <w:szCs w:val="24"/>
              </w:rPr>
              <w:t xml:space="preserve"> (Qualcomm, Thales)</w:t>
            </w:r>
          </w:p>
        </w:tc>
        <w:tc>
          <w:tcPr>
            <w:tcW w:w="27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DAF595" w14:textId="77777777" w:rsidR="00594703" w:rsidRPr="003E1B8D" w:rsidRDefault="00BE32ED">
            <w:pPr>
              <w:jc w:val="center"/>
              <w:rPr>
                <w:sz w:val="24"/>
                <w:szCs w:val="24"/>
              </w:rPr>
            </w:pPr>
            <w:r w:rsidRPr="003E1B8D">
              <w:rPr>
                <w:sz w:val="24"/>
                <w:szCs w:val="24"/>
              </w:rPr>
              <w:t xml:space="preserve">Интеграция SIM-функциональности в </w:t>
            </w:r>
            <w:proofErr w:type="spellStart"/>
            <w:r w:rsidRPr="003E1B8D">
              <w:rPr>
                <w:sz w:val="24"/>
                <w:szCs w:val="24"/>
              </w:rPr>
              <w:t>SoC</w:t>
            </w:r>
            <w:proofErr w:type="spellEnd"/>
            <w:r w:rsidRPr="003E1B8D">
              <w:rPr>
                <w:sz w:val="24"/>
                <w:szCs w:val="24"/>
              </w:rPr>
              <w:t xml:space="preserve"> процессора</w:t>
            </w:r>
          </w:p>
        </w:tc>
      </w:tr>
      <w:tr w:rsidR="00594703" w:rsidRPr="003E1B8D" w14:paraId="485FB8B2" w14:textId="77777777">
        <w:tblPrEx>
          <w:tblCellMar>
            <w:top w:w="0" w:type="dxa"/>
            <w:bottom w:w="0" w:type="dxa"/>
          </w:tblCellMar>
        </w:tblPrEx>
        <w:trPr>
          <w:cantSplit/>
        </w:trPr>
        <w:tc>
          <w:tcPr>
            <w:tcW w:w="500" w:type="pct"/>
            <w:tcBorders>
              <w:top w:val="none" w:sz="0" w:space="0" w:color="FFFFFF"/>
              <w:left w:val="none" w:sz="0" w:space="0" w:color="FFFFFF"/>
              <w:bottom w:val="single" w:sz="12" w:space="0" w:color="000000"/>
              <w:right w:val="none" w:sz="0" w:space="0" w:color="FFFFFF"/>
            </w:tcBorders>
            <w:shd w:val="clear" w:color="auto" w:fill="F8F8F8"/>
            <w:tcMar>
              <w:top w:w="60" w:type="dxa"/>
              <w:left w:w="100" w:type="dxa"/>
              <w:bottom w:w="60" w:type="dxa"/>
              <w:right w:w="100" w:type="dxa"/>
            </w:tcMar>
          </w:tcPr>
          <w:p w14:paraId="0B8F44F7" w14:textId="77777777" w:rsidR="00594703" w:rsidRPr="003E1B8D" w:rsidRDefault="00BE32ED">
            <w:pPr>
              <w:rPr>
                <w:sz w:val="24"/>
                <w:szCs w:val="24"/>
              </w:rPr>
            </w:pPr>
            <w:r w:rsidRPr="003E1B8D">
              <w:rPr>
                <w:sz w:val="24"/>
                <w:szCs w:val="24"/>
              </w:rPr>
              <w:t>2024</w:t>
            </w:r>
          </w:p>
        </w:tc>
        <w:tc>
          <w:tcPr>
            <w:tcW w:w="1750" w:type="pct"/>
            <w:tcBorders>
              <w:top w:val="none" w:sz="0" w:space="0" w:color="FFFFFF"/>
              <w:left w:val="none" w:sz="0" w:space="0" w:color="FFFFFF"/>
              <w:bottom w:val="single" w:sz="12" w:space="0" w:color="000000"/>
              <w:right w:val="none" w:sz="0" w:space="0" w:color="FFFFFF"/>
            </w:tcBorders>
            <w:shd w:val="clear" w:color="auto" w:fill="F8F8F8"/>
            <w:tcMar>
              <w:top w:w="60" w:type="dxa"/>
              <w:left w:w="100" w:type="dxa"/>
              <w:bottom w:w="60" w:type="dxa"/>
              <w:right w:w="100" w:type="dxa"/>
            </w:tcMar>
          </w:tcPr>
          <w:p w14:paraId="125578C5" w14:textId="77777777" w:rsidR="00594703" w:rsidRPr="003E1B8D" w:rsidRDefault="00BE32ED">
            <w:pPr>
              <w:jc w:val="center"/>
              <w:rPr>
                <w:sz w:val="24"/>
                <w:szCs w:val="24"/>
              </w:rPr>
            </w:pPr>
            <w:r w:rsidRPr="003E1B8D">
              <w:rPr>
                <w:sz w:val="24"/>
                <w:szCs w:val="24"/>
              </w:rPr>
              <w:t>Post-</w:t>
            </w:r>
            <w:proofErr w:type="spellStart"/>
            <w:r w:rsidRPr="003E1B8D">
              <w:rPr>
                <w:sz w:val="24"/>
                <w:szCs w:val="24"/>
              </w:rPr>
              <w:t>quantum</w:t>
            </w:r>
            <w:proofErr w:type="spellEnd"/>
            <w:r w:rsidRPr="003E1B8D">
              <w:rPr>
                <w:sz w:val="24"/>
                <w:szCs w:val="24"/>
              </w:rPr>
              <w:t xml:space="preserve"> </w:t>
            </w:r>
            <w:proofErr w:type="spellStart"/>
            <w:r w:rsidRPr="003E1B8D">
              <w:rPr>
                <w:sz w:val="24"/>
                <w:szCs w:val="24"/>
              </w:rPr>
              <w:t>pilots</w:t>
            </w:r>
            <w:proofErr w:type="spellEnd"/>
            <w:r w:rsidRPr="003E1B8D">
              <w:rPr>
                <w:sz w:val="24"/>
                <w:szCs w:val="24"/>
              </w:rPr>
              <w:t xml:space="preserve"> (NIST)</w:t>
            </w:r>
          </w:p>
        </w:tc>
        <w:tc>
          <w:tcPr>
            <w:tcW w:w="2750" w:type="pct"/>
            <w:tcBorders>
              <w:top w:val="none" w:sz="0" w:space="0" w:color="FFFFFF"/>
              <w:left w:val="none" w:sz="0" w:space="0" w:color="FFFFFF"/>
              <w:bottom w:val="single" w:sz="12" w:space="0" w:color="000000"/>
              <w:right w:val="none" w:sz="0" w:space="0" w:color="FFFFFF"/>
            </w:tcBorders>
            <w:shd w:val="clear" w:color="auto" w:fill="F8F8F8"/>
            <w:tcMar>
              <w:top w:w="60" w:type="dxa"/>
              <w:left w:w="100" w:type="dxa"/>
              <w:bottom w:w="60" w:type="dxa"/>
              <w:right w:w="100" w:type="dxa"/>
            </w:tcMar>
          </w:tcPr>
          <w:p w14:paraId="7406EA84" w14:textId="77777777" w:rsidR="00594703" w:rsidRPr="003E1B8D" w:rsidRDefault="00BE32ED">
            <w:pPr>
              <w:jc w:val="center"/>
              <w:rPr>
                <w:sz w:val="24"/>
                <w:szCs w:val="24"/>
              </w:rPr>
            </w:pPr>
            <w:r w:rsidRPr="003E1B8D">
              <w:rPr>
                <w:sz w:val="24"/>
                <w:szCs w:val="24"/>
              </w:rPr>
              <w:t xml:space="preserve">Пилотные внедрения </w:t>
            </w:r>
            <w:proofErr w:type="spellStart"/>
            <w:r w:rsidRPr="003E1B8D">
              <w:rPr>
                <w:sz w:val="24"/>
                <w:szCs w:val="24"/>
              </w:rPr>
              <w:t>Kyber</w:t>
            </w:r>
            <w:proofErr w:type="spellEnd"/>
            <w:r w:rsidRPr="003E1B8D">
              <w:rPr>
                <w:sz w:val="24"/>
                <w:szCs w:val="24"/>
              </w:rPr>
              <w:t>/</w:t>
            </w:r>
            <w:proofErr w:type="spellStart"/>
            <w:r w:rsidRPr="003E1B8D">
              <w:rPr>
                <w:sz w:val="24"/>
                <w:szCs w:val="24"/>
              </w:rPr>
              <w:t>Dilithium</w:t>
            </w:r>
            <w:proofErr w:type="spellEnd"/>
            <w:r w:rsidRPr="003E1B8D">
              <w:rPr>
                <w:sz w:val="24"/>
                <w:szCs w:val="24"/>
              </w:rPr>
              <w:t xml:space="preserve"> в </w:t>
            </w:r>
            <w:proofErr w:type="spellStart"/>
            <w:r w:rsidRPr="003E1B8D">
              <w:rPr>
                <w:sz w:val="24"/>
                <w:szCs w:val="24"/>
              </w:rPr>
              <w:t>eSIM</w:t>
            </w:r>
            <w:proofErr w:type="spellEnd"/>
            <w:r w:rsidRPr="003E1B8D">
              <w:rPr>
                <w:sz w:val="24"/>
                <w:szCs w:val="24"/>
              </w:rPr>
              <w:t>-профилях</w:t>
            </w:r>
          </w:p>
        </w:tc>
      </w:tr>
    </w:tbl>
    <w:p w14:paraId="5C16C70C" w14:textId="77777777" w:rsidR="00DE7DB9" w:rsidRDefault="00DE7DB9">
      <w:pPr>
        <w:ind w:firstLine="720"/>
        <w:jc w:val="both"/>
        <w:rPr>
          <w:sz w:val="24"/>
          <w:szCs w:val="24"/>
        </w:rPr>
      </w:pPr>
    </w:p>
    <w:p w14:paraId="73D4BDCA" w14:textId="77777777" w:rsidR="00DE7DB9" w:rsidRPr="00DE7DB9" w:rsidRDefault="00BE32ED">
      <w:pPr>
        <w:ind w:firstLine="720"/>
        <w:jc w:val="both"/>
        <w:rPr>
          <w:b/>
          <w:bCs/>
          <w:sz w:val="24"/>
          <w:szCs w:val="24"/>
        </w:rPr>
      </w:pPr>
      <w:r w:rsidRPr="00DE7DB9">
        <w:rPr>
          <w:b/>
          <w:bCs/>
          <w:sz w:val="24"/>
          <w:szCs w:val="24"/>
        </w:rPr>
        <w:t>Анализ хронологии показывает несколько важных тенденций.</w:t>
      </w:r>
    </w:p>
    <w:p w14:paraId="534F45E3" w14:textId="5B01EC57" w:rsidR="00DE7DB9" w:rsidRDefault="00BE32ED">
      <w:pPr>
        <w:ind w:firstLine="720"/>
        <w:jc w:val="both"/>
        <w:rPr>
          <w:sz w:val="24"/>
          <w:szCs w:val="24"/>
        </w:rPr>
      </w:pPr>
      <w:r w:rsidRPr="00DE7DB9">
        <w:rPr>
          <w:b/>
          <w:bCs/>
          <w:sz w:val="24"/>
          <w:szCs w:val="24"/>
        </w:rPr>
        <w:t>Во-первых</w:t>
      </w:r>
      <w:r w:rsidRPr="003E1B8D">
        <w:rPr>
          <w:sz w:val="24"/>
          <w:szCs w:val="24"/>
        </w:rPr>
        <w:t>, каждое десятилетие приносит примерно одну фундаментальную инновацию, кардинально меняющую архитектуру систем идентификации.</w:t>
      </w:r>
    </w:p>
    <w:p w14:paraId="30992AD2" w14:textId="77777777" w:rsidR="00DE7DB9" w:rsidRDefault="00BE32ED">
      <w:pPr>
        <w:ind w:firstLine="720"/>
        <w:jc w:val="both"/>
        <w:rPr>
          <w:sz w:val="24"/>
          <w:szCs w:val="24"/>
        </w:rPr>
      </w:pPr>
      <w:r w:rsidRPr="00DE7DB9">
        <w:rPr>
          <w:b/>
          <w:bCs/>
          <w:sz w:val="24"/>
          <w:szCs w:val="24"/>
        </w:rPr>
        <w:t>Во-вторых</w:t>
      </w:r>
      <w:r w:rsidRPr="003E1B8D">
        <w:rPr>
          <w:sz w:val="24"/>
          <w:szCs w:val="24"/>
        </w:rPr>
        <w:t xml:space="preserve">, наблюдается устойчивый тренд к миниатюризации носителя: от ID-1 (85,6 × 54 мм) до </w:t>
      </w:r>
      <w:proofErr w:type="spellStart"/>
      <w:r w:rsidRPr="003E1B8D">
        <w:rPr>
          <w:sz w:val="24"/>
          <w:szCs w:val="24"/>
        </w:rPr>
        <w:t>nano</w:t>
      </w:r>
      <w:proofErr w:type="spellEnd"/>
      <w:r w:rsidRPr="003E1B8D">
        <w:rPr>
          <w:sz w:val="24"/>
          <w:szCs w:val="24"/>
        </w:rPr>
        <w:t xml:space="preserve">-SIM (12,3 × 8,8 мм), а затем к </w:t>
      </w:r>
      <w:proofErr w:type="spellStart"/>
      <w:r w:rsidRPr="003E1B8D">
        <w:rPr>
          <w:sz w:val="24"/>
          <w:szCs w:val="24"/>
        </w:rPr>
        <w:t>eSIM</w:t>
      </w:r>
      <w:proofErr w:type="spellEnd"/>
      <w:r w:rsidRPr="003E1B8D">
        <w:rPr>
          <w:sz w:val="24"/>
          <w:szCs w:val="24"/>
        </w:rPr>
        <w:t xml:space="preserve">, интегрированному в печатную плату устройства, и, наконец, к </w:t>
      </w:r>
      <w:proofErr w:type="spellStart"/>
      <w:r w:rsidRPr="003E1B8D">
        <w:rPr>
          <w:sz w:val="24"/>
          <w:szCs w:val="24"/>
        </w:rPr>
        <w:t>iSIM</w:t>
      </w:r>
      <w:proofErr w:type="spellEnd"/>
      <w:r w:rsidRPr="003E1B8D">
        <w:rPr>
          <w:sz w:val="24"/>
          <w:szCs w:val="24"/>
        </w:rPr>
        <w:t>, реализованному на кристалле процессора.</w:t>
      </w:r>
    </w:p>
    <w:p w14:paraId="1B3D707D" w14:textId="66F06D2C" w:rsidR="00594703" w:rsidRPr="003E1B8D" w:rsidRDefault="00BE32ED">
      <w:pPr>
        <w:ind w:firstLine="720"/>
        <w:jc w:val="both"/>
        <w:rPr>
          <w:sz w:val="24"/>
          <w:szCs w:val="24"/>
        </w:rPr>
      </w:pPr>
      <w:r w:rsidRPr="00DE7DB9">
        <w:rPr>
          <w:b/>
          <w:bCs/>
          <w:sz w:val="24"/>
          <w:szCs w:val="24"/>
        </w:rPr>
        <w:t>В-третьих</w:t>
      </w:r>
      <w:r w:rsidRPr="003E1B8D">
        <w:rPr>
          <w:sz w:val="24"/>
          <w:szCs w:val="24"/>
        </w:rPr>
        <w:t xml:space="preserve">, программная составляющая становится всё более значимой: если в ранних смарт-картах логика была жёстко прошита в ROM, то современные </w:t>
      </w:r>
      <w:proofErr w:type="spellStart"/>
      <w:r w:rsidRPr="003E1B8D">
        <w:rPr>
          <w:sz w:val="24"/>
          <w:szCs w:val="24"/>
        </w:rPr>
        <w:t>eSIM</w:t>
      </w:r>
      <w:proofErr w:type="spellEnd"/>
      <w:r w:rsidRPr="003E1B8D">
        <w:rPr>
          <w:sz w:val="24"/>
          <w:szCs w:val="24"/>
        </w:rPr>
        <w:t xml:space="preserve"> поддерживают динамическую загрузку Java-апплетов и обновление криптоалгоритмов по OTA.</w:t>
      </w:r>
    </w:p>
    <w:p w14:paraId="08689A7D" w14:textId="77777777" w:rsidR="00C73F89" w:rsidRDefault="00BE32ED">
      <w:pPr>
        <w:ind w:firstLine="720"/>
        <w:jc w:val="both"/>
        <w:rPr>
          <w:sz w:val="24"/>
          <w:szCs w:val="24"/>
        </w:rPr>
      </w:pPr>
      <w:r w:rsidRPr="003E1B8D">
        <w:rPr>
          <w:sz w:val="24"/>
          <w:szCs w:val="24"/>
        </w:rPr>
        <w:t>Особый интерес представляет переход от 3-D Secure версии 1.0 к версии 2.0, произошедший в 2018–2019 годах.</w:t>
      </w:r>
    </w:p>
    <w:p w14:paraId="1F112D80" w14:textId="1B564BFF" w:rsidR="00F22A58" w:rsidRDefault="00BE32ED">
      <w:pPr>
        <w:ind w:firstLine="720"/>
        <w:jc w:val="both"/>
        <w:rPr>
          <w:b/>
          <w:bCs/>
          <w:sz w:val="24"/>
          <w:szCs w:val="24"/>
        </w:rPr>
      </w:pPr>
      <w:r w:rsidRPr="00894459">
        <w:rPr>
          <w:b/>
          <w:bCs/>
          <w:sz w:val="24"/>
          <w:szCs w:val="24"/>
        </w:rPr>
        <w:t>Если первая версия требовала перенаправления пользователя на страницу банка для ввода пароля (что создавало уязвимость для фишинга и ухудшало пользовательский опыт), то версия 2.0 ввела риск-ориентированный подход:</w:t>
      </w:r>
      <w:r w:rsidRPr="003E1B8D">
        <w:rPr>
          <w:sz w:val="24"/>
          <w:szCs w:val="24"/>
        </w:rPr>
        <w:t xml:space="preserve"> ACS (Access Control Server) анализирует до 100 параметров </w:t>
      </w:r>
      <w:r w:rsidRPr="003E1B8D">
        <w:rPr>
          <w:sz w:val="24"/>
          <w:szCs w:val="24"/>
        </w:rPr>
        <w:lastRenderedPageBreak/>
        <w:t xml:space="preserve">транзакции и при низком риске выполняет бесшовную </w:t>
      </w:r>
      <w:proofErr w:type="spellStart"/>
      <w:r w:rsidRPr="003E1B8D">
        <w:rPr>
          <w:sz w:val="24"/>
          <w:szCs w:val="24"/>
        </w:rPr>
        <w:t>фрикшнлес</w:t>
      </w:r>
      <w:proofErr w:type="spellEnd"/>
      <w:r w:rsidRPr="003E1B8D">
        <w:rPr>
          <w:sz w:val="24"/>
          <w:szCs w:val="24"/>
        </w:rPr>
        <w:t xml:space="preserve">-аутентификацию без участия пользователя. </w:t>
      </w:r>
      <w:r w:rsidRPr="00F22A58">
        <w:rPr>
          <w:b/>
          <w:bCs/>
          <w:sz w:val="24"/>
          <w:szCs w:val="24"/>
        </w:rPr>
        <w:t xml:space="preserve">Это позволило снизить </w:t>
      </w:r>
      <w:proofErr w:type="spellStart"/>
      <w:r w:rsidRPr="00F22A58">
        <w:rPr>
          <w:b/>
          <w:bCs/>
          <w:sz w:val="24"/>
          <w:szCs w:val="24"/>
        </w:rPr>
        <w:t>фрод</w:t>
      </w:r>
      <w:proofErr w:type="spellEnd"/>
      <w:r w:rsidRPr="00F22A58">
        <w:rPr>
          <w:b/>
          <w:bCs/>
          <w:sz w:val="24"/>
          <w:szCs w:val="24"/>
        </w:rPr>
        <w:t xml:space="preserve"> в электронной коммерции на 70 % при сохранении конверсии платежей [3].</w:t>
      </w:r>
    </w:p>
    <w:p w14:paraId="58AE2FEE" w14:textId="77777777" w:rsidR="00F22A58" w:rsidRDefault="00F22A58">
      <w:pPr>
        <w:rPr>
          <w:b/>
          <w:bCs/>
          <w:sz w:val="24"/>
          <w:szCs w:val="24"/>
        </w:rPr>
      </w:pPr>
      <w:r>
        <w:rPr>
          <w:b/>
          <w:bCs/>
          <w:sz w:val="24"/>
          <w:szCs w:val="24"/>
        </w:rPr>
        <w:br w:type="page"/>
      </w:r>
    </w:p>
    <w:p w14:paraId="710B42EA" w14:textId="77777777" w:rsidR="00594703" w:rsidRPr="003E1B8D" w:rsidRDefault="00BE32ED">
      <w:pPr>
        <w:pStyle w:val="1"/>
        <w:jc w:val="center"/>
        <w:rPr>
          <w:sz w:val="24"/>
          <w:szCs w:val="24"/>
        </w:rPr>
      </w:pPr>
      <w:r w:rsidRPr="003E1B8D">
        <w:rPr>
          <w:sz w:val="24"/>
          <w:szCs w:val="24"/>
        </w:rPr>
        <w:t>2. Архитектурные особенности технологий</w:t>
      </w:r>
    </w:p>
    <w:p w14:paraId="58130CC8" w14:textId="77777777" w:rsidR="00594703" w:rsidRPr="003E1B8D" w:rsidRDefault="00BE32ED" w:rsidP="005A67DB">
      <w:pPr>
        <w:pStyle w:val="2"/>
        <w:ind w:firstLine="708"/>
        <w:rPr>
          <w:sz w:val="24"/>
          <w:szCs w:val="24"/>
        </w:rPr>
      </w:pPr>
      <w:r w:rsidRPr="003E1B8D">
        <w:rPr>
          <w:sz w:val="24"/>
          <w:szCs w:val="24"/>
        </w:rPr>
        <w:t>2.1. Архитектура физической SIM-карты (UICC)</w:t>
      </w:r>
    </w:p>
    <w:p w14:paraId="052179D1" w14:textId="77777777" w:rsidR="00E62B7A" w:rsidRDefault="00BE32ED">
      <w:pPr>
        <w:ind w:firstLine="720"/>
        <w:jc w:val="both"/>
        <w:rPr>
          <w:sz w:val="24"/>
          <w:szCs w:val="24"/>
        </w:rPr>
      </w:pPr>
      <w:r w:rsidRPr="003E1B8D">
        <w:rPr>
          <w:sz w:val="24"/>
          <w:szCs w:val="24"/>
        </w:rPr>
        <w:t xml:space="preserve">Физическая SIM-карта современного поколения строится на базе платформы UICC (Universal Integrated </w:t>
      </w:r>
      <w:proofErr w:type="spellStart"/>
      <w:r w:rsidRPr="003E1B8D">
        <w:rPr>
          <w:sz w:val="24"/>
          <w:szCs w:val="24"/>
        </w:rPr>
        <w:t>Circuit</w:t>
      </w:r>
      <w:proofErr w:type="spellEnd"/>
      <w:r w:rsidRPr="003E1B8D">
        <w:rPr>
          <w:sz w:val="24"/>
          <w:szCs w:val="24"/>
        </w:rPr>
        <w:t xml:space="preserve"> Card) — универсальной смарт-карты, поддерживающей несколько приложений одновременно: USIM (для 3G/4G), ISIM (для IMS-сервисов), CSIM (для CDMA) и другие.</w:t>
      </w:r>
    </w:p>
    <w:p w14:paraId="4F28B2C5" w14:textId="77777777" w:rsidR="00E62B7A" w:rsidRDefault="00BE32ED">
      <w:pPr>
        <w:ind w:firstLine="720"/>
        <w:jc w:val="both"/>
        <w:rPr>
          <w:sz w:val="24"/>
          <w:szCs w:val="24"/>
        </w:rPr>
      </w:pPr>
      <w:r w:rsidRPr="003E1B8D">
        <w:rPr>
          <w:sz w:val="24"/>
          <w:szCs w:val="24"/>
        </w:rPr>
        <w:t>Аппаратная архитектура включает 8- или 32-битный микроконтроллер с тактовой частотой до 50 МГц, криптографический сопроцессор (поддерживающий DES, AES, RSA, ECC), энергонезависимую память EEPROM или Flash (от 64 КБ до 1 МБ) и оперативную память RAM объёмом 1–8 КБ.</w:t>
      </w:r>
    </w:p>
    <w:p w14:paraId="6DDE4592" w14:textId="0638E152" w:rsidR="00594703" w:rsidRPr="003E1B8D" w:rsidRDefault="00BE32ED">
      <w:pPr>
        <w:ind w:firstLine="720"/>
        <w:jc w:val="both"/>
        <w:rPr>
          <w:sz w:val="24"/>
          <w:szCs w:val="24"/>
        </w:rPr>
      </w:pPr>
      <w:r w:rsidRPr="003E1B8D">
        <w:rPr>
          <w:sz w:val="24"/>
          <w:szCs w:val="24"/>
        </w:rPr>
        <w:t xml:space="preserve">Несмотря на скромные по современным меркам технические характеристики, SIM-карта обеспечивает высокий уровень безопасности за счёт аппаратной изоляции критических данных и защиты от физических атак (DFI, DPA, </w:t>
      </w:r>
      <w:proofErr w:type="spellStart"/>
      <w:r w:rsidRPr="003E1B8D">
        <w:rPr>
          <w:sz w:val="24"/>
          <w:szCs w:val="24"/>
        </w:rPr>
        <w:t>fault</w:t>
      </w:r>
      <w:proofErr w:type="spellEnd"/>
      <w:r w:rsidRPr="003E1B8D">
        <w:rPr>
          <w:sz w:val="24"/>
          <w:szCs w:val="24"/>
        </w:rPr>
        <w:t xml:space="preserve"> </w:t>
      </w:r>
      <w:proofErr w:type="spellStart"/>
      <w:r w:rsidRPr="003E1B8D">
        <w:rPr>
          <w:sz w:val="24"/>
          <w:szCs w:val="24"/>
        </w:rPr>
        <w:t>injection</w:t>
      </w:r>
      <w:proofErr w:type="spellEnd"/>
      <w:r w:rsidRPr="003E1B8D">
        <w:rPr>
          <w:sz w:val="24"/>
          <w:szCs w:val="24"/>
        </w:rPr>
        <w:t>).</w:t>
      </w:r>
    </w:p>
    <w:p w14:paraId="031FE7FB" w14:textId="77777777" w:rsidR="00594703" w:rsidRPr="003E1B8D" w:rsidRDefault="00BE32ED">
      <w:pPr>
        <w:spacing w:before="200" w:after="60"/>
        <w:jc w:val="center"/>
        <w:rPr>
          <w:sz w:val="24"/>
          <w:szCs w:val="24"/>
        </w:rPr>
      </w:pPr>
      <w:r w:rsidRPr="003E1B8D">
        <w:rPr>
          <w:noProof/>
          <w:sz w:val="24"/>
          <w:szCs w:val="24"/>
        </w:rPr>
        <w:drawing>
          <wp:inline distT="0" distB="0" distL="0" distR="0" wp14:anchorId="74312306" wp14:editId="1C19A03B">
            <wp:extent cx="5334000" cy="31527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152775"/>
                    </a:xfrm>
                    <a:prstGeom prst="rect">
                      <a:avLst/>
                    </a:prstGeom>
                  </pic:spPr>
                </pic:pic>
              </a:graphicData>
            </a:graphic>
          </wp:inline>
        </w:drawing>
      </w:r>
    </w:p>
    <w:p w14:paraId="7A13380F" w14:textId="77777777" w:rsidR="00594703" w:rsidRPr="00E62B7A" w:rsidRDefault="00BE32ED">
      <w:pPr>
        <w:spacing w:before="100" w:after="240"/>
        <w:jc w:val="center"/>
        <w:rPr>
          <w:b/>
          <w:bCs/>
          <w:sz w:val="24"/>
          <w:szCs w:val="24"/>
        </w:rPr>
      </w:pPr>
      <w:r w:rsidRPr="00E62B7A">
        <w:rPr>
          <w:b/>
          <w:bCs/>
          <w:sz w:val="24"/>
          <w:szCs w:val="24"/>
        </w:rPr>
        <w:t>Рисунок 1 — Архитектура физической SIM-карты: три ключевых слоя</w:t>
      </w:r>
    </w:p>
    <w:p w14:paraId="4E5A9A47" w14:textId="77777777" w:rsidR="00594703" w:rsidRPr="003E1B8D" w:rsidRDefault="00BE32ED">
      <w:pPr>
        <w:ind w:firstLine="720"/>
        <w:jc w:val="both"/>
        <w:rPr>
          <w:sz w:val="24"/>
          <w:szCs w:val="24"/>
        </w:rPr>
      </w:pPr>
      <w:r w:rsidRPr="003E1B8D">
        <w:rPr>
          <w:sz w:val="24"/>
          <w:szCs w:val="24"/>
        </w:rPr>
        <w:lastRenderedPageBreak/>
        <w:t>Программная архитектура SIM-карты организована в виде иерархической файловой системы, корневой каталог которой обозначается MF (Master File, 3F00). Внутри MF располагаются каталоги DF (</w:t>
      </w:r>
      <w:proofErr w:type="spellStart"/>
      <w:r w:rsidRPr="003E1B8D">
        <w:rPr>
          <w:sz w:val="24"/>
          <w:szCs w:val="24"/>
        </w:rPr>
        <w:t>Dedicated</w:t>
      </w:r>
      <w:proofErr w:type="spellEnd"/>
      <w:r w:rsidRPr="003E1B8D">
        <w:rPr>
          <w:sz w:val="24"/>
          <w:szCs w:val="24"/>
        </w:rPr>
        <w:t xml:space="preserve"> Files) — например, DF_GSM (7F20) для GSM-приложений и DF_TELECOM (7F10) для телеком-сервисов, а также файлы EF (</w:t>
      </w:r>
      <w:proofErr w:type="spellStart"/>
      <w:r w:rsidRPr="003E1B8D">
        <w:rPr>
          <w:sz w:val="24"/>
          <w:szCs w:val="24"/>
        </w:rPr>
        <w:t>Elementary</w:t>
      </w:r>
      <w:proofErr w:type="spellEnd"/>
      <w:r w:rsidRPr="003E1B8D">
        <w:rPr>
          <w:sz w:val="24"/>
          <w:szCs w:val="24"/>
        </w:rPr>
        <w:t xml:space="preserve"> Files) с конкретными данными: ICCID (6F07, идентификатор карты), IMSI (6F07, идентификатор абонента), </w:t>
      </w:r>
      <w:proofErr w:type="spellStart"/>
      <w:r w:rsidRPr="003E1B8D">
        <w:rPr>
          <w:sz w:val="24"/>
          <w:szCs w:val="24"/>
        </w:rPr>
        <w:t>Ki</w:t>
      </w:r>
      <w:proofErr w:type="spellEnd"/>
      <w:r w:rsidRPr="003E1B8D">
        <w:rPr>
          <w:sz w:val="24"/>
          <w:szCs w:val="24"/>
        </w:rPr>
        <w:t xml:space="preserve"> (ключ аутентификации, хранится в защищённой области и недоступен для чтения), </w:t>
      </w:r>
      <w:proofErr w:type="spellStart"/>
      <w:r w:rsidRPr="003E1B8D">
        <w:rPr>
          <w:sz w:val="24"/>
          <w:szCs w:val="24"/>
        </w:rPr>
        <w:t>OPc</w:t>
      </w:r>
      <w:proofErr w:type="spellEnd"/>
      <w:r w:rsidRPr="003E1B8D">
        <w:rPr>
          <w:sz w:val="24"/>
          <w:szCs w:val="24"/>
        </w:rPr>
        <w:t xml:space="preserve"> (6Fxx, ключ алгоритма </w:t>
      </w:r>
      <w:proofErr w:type="spellStart"/>
      <w:r w:rsidRPr="003E1B8D">
        <w:rPr>
          <w:sz w:val="24"/>
          <w:szCs w:val="24"/>
        </w:rPr>
        <w:t>Milenage</w:t>
      </w:r>
      <w:proofErr w:type="spellEnd"/>
      <w:r w:rsidRPr="003E1B8D">
        <w:rPr>
          <w:sz w:val="24"/>
          <w:szCs w:val="24"/>
        </w:rPr>
        <w:t>), LAI (локация) и другие. Доступ к файлам регламентируется уровнями доступа ADM1–ADM7, причём критические файлы доступны только после взаимной аутентификации кар</w:t>
      </w:r>
      <w:r w:rsidRPr="003E1B8D">
        <w:rPr>
          <w:sz w:val="24"/>
          <w:szCs w:val="24"/>
        </w:rPr>
        <w:t>ты и операторского центра.</w:t>
      </w:r>
    </w:p>
    <w:p w14:paraId="04DD65E5" w14:textId="77777777" w:rsidR="00594703" w:rsidRPr="003E1B8D" w:rsidRDefault="00BE32ED">
      <w:pPr>
        <w:ind w:firstLine="720"/>
        <w:jc w:val="both"/>
        <w:rPr>
          <w:sz w:val="24"/>
          <w:szCs w:val="24"/>
        </w:rPr>
      </w:pPr>
      <w:r w:rsidRPr="003E1B8D">
        <w:rPr>
          <w:sz w:val="24"/>
          <w:szCs w:val="24"/>
        </w:rPr>
        <w:t xml:space="preserve">Криптографическая подсистема SIM-карты исторически опиралась на алгоритмы A3 (аутентификация) и A8 (генерация сеансового ключа). Ранние реализации COMP128v1, использовавшиеся в 1990-х годах, оказались уязвимыми к атакам по сторонним каналам и позволяли восстановить ключ </w:t>
      </w:r>
      <w:proofErr w:type="spellStart"/>
      <w:r w:rsidRPr="003E1B8D">
        <w:rPr>
          <w:sz w:val="24"/>
          <w:szCs w:val="24"/>
        </w:rPr>
        <w:t>Ki</w:t>
      </w:r>
      <w:proofErr w:type="spellEnd"/>
      <w:r w:rsidRPr="003E1B8D">
        <w:rPr>
          <w:sz w:val="24"/>
          <w:szCs w:val="24"/>
        </w:rPr>
        <w:t xml:space="preserve"> примерно за 8 часов активного взаимодействия с картой, что привело к массовым случаям клонирования SIM-карт. В ответ на это 3GPP внедрил алгоритм </w:t>
      </w:r>
      <w:proofErr w:type="spellStart"/>
      <w:r w:rsidRPr="003E1B8D">
        <w:rPr>
          <w:sz w:val="24"/>
          <w:szCs w:val="24"/>
        </w:rPr>
        <w:t>Milenage</w:t>
      </w:r>
      <w:proofErr w:type="spellEnd"/>
      <w:r w:rsidRPr="003E1B8D">
        <w:rPr>
          <w:sz w:val="24"/>
          <w:szCs w:val="24"/>
        </w:rPr>
        <w:t xml:space="preserve"> (3GPP TS 35.205), основанный на AES с пользовательскими константами OP и </w:t>
      </w:r>
      <w:proofErr w:type="spellStart"/>
      <w:r w:rsidRPr="003E1B8D">
        <w:rPr>
          <w:sz w:val="24"/>
          <w:szCs w:val="24"/>
        </w:rPr>
        <w:t>OPc</w:t>
      </w:r>
      <w:proofErr w:type="spellEnd"/>
      <w:r w:rsidRPr="003E1B8D">
        <w:rPr>
          <w:sz w:val="24"/>
          <w:szCs w:val="24"/>
        </w:rPr>
        <w:t xml:space="preserve">, обеспечивающий 128-битную безопасность и устойчивость к известным атакам. Современный алгоритм TUAK (3GPP TS 35.231), представленный в 2014 году, использует AES-256 и </w:t>
      </w:r>
      <w:proofErr w:type="spellStart"/>
      <w:r w:rsidRPr="003E1B8D">
        <w:rPr>
          <w:sz w:val="24"/>
          <w:szCs w:val="24"/>
        </w:rPr>
        <w:t>Keccak</w:t>
      </w:r>
      <w:proofErr w:type="spellEnd"/>
      <w:r w:rsidRPr="003E1B8D">
        <w:rPr>
          <w:sz w:val="24"/>
          <w:szCs w:val="24"/>
        </w:rPr>
        <w:t>-f (1600) и рекомендован для сетей 5G.</w:t>
      </w:r>
    </w:p>
    <w:p w14:paraId="3C9ABC56" w14:textId="77777777" w:rsidR="00594703" w:rsidRPr="003E1B8D" w:rsidRDefault="00BE32ED">
      <w:pPr>
        <w:ind w:firstLine="720"/>
        <w:jc w:val="both"/>
        <w:rPr>
          <w:sz w:val="24"/>
          <w:szCs w:val="24"/>
        </w:rPr>
      </w:pPr>
      <w:r w:rsidRPr="003E1B8D">
        <w:rPr>
          <w:sz w:val="24"/>
          <w:szCs w:val="24"/>
        </w:rPr>
        <w:t>Поддержка OTA (</w:t>
      </w:r>
      <w:proofErr w:type="spellStart"/>
      <w:r w:rsidRPr="003E1B8D">
        <w:rPr>
          <w:sz w:val="24"/>
          <w:szCs w:val="24"/>
        </w:rPr>
        <w:t>Over</w:t>
      </w:r>
      <w:proofErr w:type="spellEnd"/>
      <w:r w:rsidRPr="003E1B8D">
        <w:rPr>
          <w:sz w:val="24"/>
          <w:szCs w:val="24"/>
        </w:rPr>
        <w:t xml:space="preserve">-The-Air) обновлений позволяет операторам удалённо изменять параметры SIM-карты: обновлять Java-апплеты, модифицировать файлы EF, перевыпускать ключи </w:t>
      </w:r>
      <w:proofErr w:type="spellStart"/>
      <w:r w:rsidRPr="003E1B8D">
        <w:rPr>
          <w:sz w:val="24"/>
          <w:szCs w:val="24"/>
        </w:rPr>
        <w:t>Ki</w:t>
      </w:r>
      <w:proofErr w:type="spellEnd"/>
      <w:r w:rsidRPr="003E1B8D">
        <w:rPr>
          <w:sz w:val="24"/>
          <w:szCs w:val="24"/>
        </w:rPr>
        <w:t xml:space="preserve"> при компрометации. Технология OTA реализуется через шифрованные SMS (классический подход, 3GPP TS 03.48) или через IP-канал (CAT-TP, современный подход). Это даёт SIM-карте уникальное преимущество: возможность обновления безопасности без физической замены носителя, что критически важно при масштабах мобильных сетей (миллиарды абонентов).</w:t>
      </w:r>
    </w:p>
    <w:p w14:paraId="17380749" w14:textId="77777777" w:rsidR="00594703" w:rsidRPr="003E1B8D" w:rsidRDefault="00BE32ED" w:rsidP="0030251F">
      <w:pPr>
        <w:pStyle w:val="2"/>
        <w:ind w:firstLine="708"/>
        <w:rPr>
          <w:sz w:val="24"/>
          <w:szCs w:val="24"/>
        </w:rPr>
      </w:pPr>
      <w:r w:rsidRPr="003E1B8D">
        <w:rPr>
          <w:sz w:val="24"/>
          <w:szCs w:val="24"/>
        </w:rPr>
        <w:t>2.2. Архитектура банковской EMV-карты и протокола транзакций</w:t>
      </w:r>
    </w:p>
    <w:p w14:paraId="5B7C3F67" w14:textId="77777777" w:rsidR="00594703" w:rsidRPr="003E1B8D" w:rsidRDefault="00BE32ED">
      <w:pPr>
        <w:ind w:firstLine="720"/>
        <w:jc w:val="both"/>
        <w:rPr>
          <w:sz w:val="24"/>
          <w:szCs w:val="24"/>
        </w:rPr>
      </w:pPr>
      <w:r w:rsidRPr="003E1B8D">
        <w:rPr>
          <w:sz w:val="24"/>
          <w:szCs w:val="24"/>
        </w:rPr>
        <w:t xml:space="preserve">Архитектура EMV-карты существенно отличается от SIM-карты, поскольку оптимизирована под принципиально иной сценарий: обеспечение защищённой платёжной транзакции между картой, терминалом, эквайрером и эмитентом. Аппаратная база EMV-карты включает защищённый </w:t>
      </w:r>
      <w:proofErr w:type="spellStart"/>
      <w:r w:rsidRPr="003E1B8D">
        <w:rPr>
          <w:sz w:val="24"/>
          <w:szCs w:val="24"/>
        </w:rPr>
        <w:t>криптопроцессор</w:t>
      </w:r>
      <w:proofErr w:type="spellEnd"/>
      <w:r w:rsidRPr="003E1B8D">
        <w:rPr>
          <w:sz w:val="24"/>
          <w:szCs w:val="24"/>
        </w:rPr>
        <w:t xml:space="preserve">, </w:t>
      </w:r>
      <w:r w:rsidRPr="003E1B8D">
        <w:rPr>
          <w:sz w:val="24"/>
          <w:szCs w:val="24"/>
        </w:rPr>
        <w:lastRenderedPageBreak/>
        <w:t xml:space="preserve">поддерживающий 3-DES (двойной DES с тремя ключами, эффективная стойкость 112 бит), AES-128/256 и RSA с длиной ключа до 3072 бит. Память EMV-карты содержит приложения (AID — Application </w:t>
      </w:r>
      <w:proofErr w:type="spellStart"/>
      <w:r w:rsidRPr="003E1B8D">
        <w:rPr>
          <w:sz w:val="24"/>
          <w:szCs w:val="24"/>
        </w:rPr>
        <w:t>Identifier</w:t>
      </w:r>
      <w:proofErr w:type="spellEnd"/>
      <w:r w:rsidRPr="003E1B8D">
        <w:rPr>
          <w:sz w:val="24"/>
          <w:szCs w:val="24"/>
        </w:rPr>
        <w:t xml:space="preserve">), файлы с идентификационными данными (PAN, срок действия, имя держателя), криптографические ключи для офлайн-аутентификации (RSA-ключи CA (Card </w:t>
      </w:r>
      <w:proofErr w:type="spellStart"/>
      <w:r w:rsidRPr="003E1B8D">
        <w:rPr>
          <w:sz w:val="24"/>
          <w:szCs w:val="24"/>
        </w:rPr>
        <w:t>Authentication</w:t>
      </w:r>
      <w:proofErr w:type="spellEnd"/>
      <w:r w:rsidRPr="003E1B8D">
        <w:rPr>
          <w:sz w:val="24"/>
          <w:szCs w:val="24"/>
        </w:rPr>
        <w:t xml:space="preserve"> Key), ICC-ключи для DDA), и лимиты для контроля офлайн-операций.</w:t>
      </w:r>
    </w:p>
    <w:p w14:paraId="489941FC" w14:textId="77777777" w:rsidR="00594703" w:rsidRPr="003E1B8D" w:rsidRDefault="00BE32ED">
      <w:pPr>
        <w:spacing w:before="200" w:after="60"/>
        <w:jc w:val="center"/>
        <w:rPr>
          <w:sz w:val="24"/>
          <w:szCs w:val="24"/>
        </w:rPr>
      </w:pPr>
      <w:r w:rsidRPr="003E1B8D">
        <w:rPr>
          <w:noProof/>
          <w:sz w:val="24"/>
          <w:szCs w:val="24"/>
        </w:rPr>
        <w:drawing>
          <wp:inline distT="0" distB="0" distL="0" distR="0" wp14:anchorId="1E24C570" wp14:editId="03B7108A">
            <wp:extent cx="5334000" cy="31527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152775"/>
                    </a:xfrm>
                    <a:prstGeom prst="rect">
                      <a:avLst/>
                    </a:prstGeom>
                  </pic:spPr>
                </pic:pic>
              </a:graphicData>
            </a:graphic>
          </wp:inline>
        </w:drawing>
      </w:r>
    </w:p>
    <w:p w14:paraId="3A854C25" w14:textId="77777777" w:rsidR="00594703" w:rsidRPr="00204404" w:rsidRDefault="00BE32ED">
      <w:pPr>
        <w:spacing w:before="100" w:after="240"/>
        <w:jc w:val="center"/>
        <w:rPr>
          <w:b/>
          <w:bCs/>
          <w:sz w:val="24"/>
          <w:szCs w:val="24"/>
        </w:rPr>
      </w:pPr>
      <w:r w:rsidRPr="00204404">
        <w:rPr>
          <w:b/>
          <w:bCs/>
          <w:sz w:val="24"/>
          <w:szCs w:val="24"/>
        </w:rPr>
        <w:t>Рисунок 2 — Архитектура EMV-транзакции: поток данных и криптография</w:t>
      </w:r>
    </w:p>
    <w:p w14:paraId="205CBA43" w14:textId="77777777" w:rsidR="00204404" w:rsidRPr="00204404" w:rsidRDefault="00BE32ED">
      <w:pPr>
        <w:ind w:firstLine="720"/>
        <w:jc w:val="both"/>
        <w:rPr>
          <w:b/>
          <w:bCs/>
          <w:sz w:val="24"/>
          <w:szCs w:val="24"/>
        </w:rPr>
      </w:pPr>
      <w:r w:rsidRPr="00204404">
        <w:rPr>
          <w:b/>
          <w:bCs/>
          <w:sz w:val="24"/>
          <w:szCs w:val="24"/>
        </w:rPr>
        <w:t>Протокол EMV-транзакции включает четыре ключевых этапа.</w:t>
      </w:r>
    </w:p>
    <w:p w14:paraId="54A06451" w14:textId="1407B091" w:rsidR="00204404" w:rsidRDefault="00BE32ED">
      <w:pPr>
        <w:ind w:firstLine="720"/>
        <w:jc w:val="both"/>
        <w:rPr>
          <w:sz w:val="24"/>
          <w:szCs w:val="24"/>
        </w:rPr>
      </w:pPr>
      <w:r w:rsidRPr="00680C86">
        <w:rPr>
          <w:b/>
          <w:bCs/>
          <w:sz w:val="24"/>
          <w:szCs w:val="24"/>
        </w:rPr>
        <w:t xml:space="preserve">Первый </w:t>
      </w:r>
      <w:r w:rsidR="00680C86">
        <w:rPr>
          <w:b/>
          <w:bCs/>
          <w:sz w:val="24"/>
          <w:szCs w:val="24"/>
        </w:rPr>
        <w:t>этап</w:t>
      </w:r>
      <w:r w:rsidRPr="003E1B8D">
        <w:rPr>
          <w:sz w:val="24"/>
          <w:szCs w:val="24"/>
        </w:rPr>
        <w:t xml:space="preserve">— инициализация и выбор приложения (Application </w:t>
      </w:r>
      <w:proofErr w:type="spellStart"/>
      <w:r w:rsidRPr="003E1B8D">
        <w:rPr>
          <w:sz w:val="24"/>
          <w:szCs w:val="24"/>
        </w:rPr>
        <w:t>Selection</w:t>
      </w:r>
      <w:proofErr w:type="spellEnd"/>
      <w:r w:rsidRPr="003E1B8D">
        <w:rPr>
          <w:sz w:val="24"/>
          <w:szCs w:val="24"/>
        </w:rPr>
        <w:t xml:space="preserve">): терминал отправляет команду SELECT с AID, карта отвечает Application File </w:t>
      </w:r>
      <w:proofErr w:type="spellStart"/>
      <w:r w:rsidRPr="003E1B8D">
        <w:rPr>
          <w:sz w:val="24"/>
          <w:szCs w:val="24"/>
        </w:rPr>
        <w:t>Locator</w:t>
      </w:r>
      <w:proofErr w:type="spellEnd"/>
      <w:r w:rsidRPr="003E1B8D">
        <w:rPr>
          <w:sz w:val="24"/>
          <w:szCs w:val="24"/>
        </w:rPr>
        <w:t xml:space="preserve"> и Application </w:t>
      </w:r>
      <w:proofErr w:type="spellStart"/>
      <w:r w:rsidRPr="003E1B8D">
        <w:rPr>
          <w:sz w:val="24"/>
          <w:szCs w:val="24"/>
        </w:rPr>
        <w:t>Interchange</w:t>
      </w:r>
      <w:proofErr w:type="spellEnd"/>
      <w:r w:rsidRPr="003E1B8D">
        <w:rPr>
          <w:sz w:val="24"/>
          <w:szCs w:val="24"/>
        </w:rPr>
        <w:t xml:space="preserve"> Profile, указывая поддерживаемые функции.</w:t>
      </w:r>
    </w:p>
    <w:p w14:paraId="037C9740" w14:textId="224BE517" w:rsidR="00204404" w:rsidRDefault="00BE32ED">
      <w:pPr>
        <w:ind w:firstLine="720"/>
        <w:jc w:val="both"/>
        <w:rPr>
          <w:sz w:val="24"/>
          <w:szCs w:val="24"/>
        </w:rPr>
      </w:pPr>
      <w:r w:rsidRPr="00680C86">
        <w:rPr>
          <w:b/>
          <w:bCs/>
          <w:sz w:val="24"/>
          <w:szCs w:val="24"/>
        </w:rPr>
        <w:t>Второй этап</w:t>
      </w:r>
      <w:r w:rsidRPr="003E1B8D">
        <w:rPr>
          <w:sz w:val="24"/>
          <w:szCs w:val="24"/>
        </w:rPr>
        <w:t xml:space="preserve"> — чтение данных карты (</w:t>
      </w:r>
      <w:proofErr w:type="spellStart"/>
      <w:r w:rsidRPr="003E1B8D">
        <w:rPr>
          <w:sz w:val="24"/>
          <w:szCs w:val="24"/>
        </w:rPr>
        <w:t>Read</w:t>
      </w:r>
      <w:proofErr w:type="spellEnd"/>
      <w:r w:rsidRPr="003E1B8D">
        <w:rPr>
          <w:sz w:val="24"/>
          <w:szCs w:val="24"/>
        </w:rPr>
        <w:t xml:space="preserve"> Application Data): терминал запрашивает ключевые файлы (PAN, срок действия, ключи PK, лимиты, криптограммы).</w:t>
      </w:r>
    </w:p>
    <w:p w14:paraId="301A827F" w14:textId="77777777" w:rsidR="00F05965" w:rsidRDefault="00BE32ED">
      <w:pPr>
        <w:ind w:firstLine="720"/>
        <w:jc w:val="both"/>
        <w:rPr>
          <w:sz w:val="24"/>
          <w:szCs w:val="24"/>
        </w:rPr>
      </w:pPr>
      <w:r w:rsidRPr="00A05402">
        <w:rPr>
          <w:b/>
          <w:bCs/>
          <w:sz w:val="24"/>
          <w:szCs w:val="24"/>
        </w:rPr>
        <w:t>Третий этап</w:t>
      </w:r>
      <w:r w:rsidRPr="003E1B8D">
        <w:rPr>
          <w:sz w:val="24"/>
          <w:szCs w:val="24"/>
        </w:rPr>
        <w:t xml:space="preserve"> — офлайн-аутентификация карты: в зависимости от уровня поддержки реализуется SDA (</w:t>
      </w:r>
      <w:proofErr w:type="spellStart"/>
      <w:r w:rsidRPr="003E1B8D">
        <w:rPr>
          <w:sz w:val="24"/>
          <w:szCs w:val="24"/>
        </w:rPr>
        <w:t>Static</w:t>
      </w:r>
      <w:proofErr w:type="spellEnd"/>
      <w:r w:rsidRPr="003E1B8D">
        <w:rPr>
          <w:sz w:val="24"/>
          <w:szCs w:val="24"/>
        </w:rPr>
        <w:t xml:space="preserve"> Data </w:t>
      </w:r>
      <w:proofErr w:type="spellStart"/>
      <w:r w:rsidRPr="003E1B8D">
        <w:rPr>
          <w:sz w:val="24"/>
          <w:szCs w:val="24"/>
        </w:rPr>
        <w:t>Authentication</w:t>
      </w:r>
      <w:proofErr w:type="spellEnd"/>
      <w:r w:rsidRPr="003E1B8D">
        <w:rPr>
          <w:sz w:val="24"/>
          <w:szCs w:val="24"/>
        </w:rPr>
        <w:t xml:space="preserve"> — проверка статической подписи RSA), DDA (Dynamic Data </w:t>
      </w:r>
      <w:proofErr w:type="spellStart"/>
      <w:r w:rsidRPr="003E1B8D">
        <w:rPr>
          <w:sz w:val="24"/>
          <w:szCs w:val="24"/>
        </w:rPr>
        <w:t>Authentication</w:t>
      </w:r>
      <w:proofErr w:type="spellEnd"/>
      <w:r w:rsidRPr="003E1B8D">
        <w:rPr>
          <w:sz w:val="24"/>
          <w:szCs w:val="24"/>
        </w:rPr>
        <w:t xml:space="preserve"> — проверка динамической подписи с генерацией случайного </w:t>
      </w:r>
      <w:proofErr w:type="spellStart"/>
      <w:r w:rsidRPr="003E1B8D">
        <w:rPr>
          <w:sz w:val="24"/>
          <w:szCs w:val="24"/>
        </w:rPr>
        <w:t>challenge</w:t>
      </w:r>
      <w:proofErr w:type="spellEnd"/>
      <w:r w:rsidRPr="003E1B8D">
        <w:rPr>
          <w:sz w:val="24"/>
          <w:szCs w:val="24"/>
        </w:rPr>
        <w:t>) или CDA (</w:t>
      </w:r>
      <w:proofErr w:type="spellStart"/>
      <w:r w:rsidRPr="003E1B8D">
        <w:rPr>
          <w:sz w:val="24"/>
          <w:szCs w:val="24"/>
        </w:rPr>
        <w:t>Combined</w:t>
      </w:r>
      <w:proofErr w:type="spellEnd"/>
      <w:r w:rsidRPr="003E1B8D">
        <w:rPr>
          <w:sz w:val="24"/>
          <w:szCs w:val="24"/>
        </w:rPr>
        <w:t xml:space="preserve"> DDA/Application </w:t>
      </w:r>
      <w:proofErr w:type="spellStart"/>
      <w:r w:rsidRPr="003E1B8D">
        <w:rPr>
          <w:sz w:val="24"/>
          <w:szCs w:val="24"/>
        </w:rPr>
        <w:t>Cryptogram</w:t>
      </w:r>
      <w:proofErr w:type="spellEnd"/>
      <w:r w:rsidRPr="003E1B8D">
        <w:rPr>
          <w:sz w:val="24"/>
          <w:szCs w:val="24"/>
        </w:rPr>
        <w:t xml:space="preserve"> Generation).</w:t>
      </w:r>
    </w:p>
    <w:p w14:paraId="26C6FAFD" w14:textId="665042AB" w:rsidR="00594703" w:rsidRPr="003E1B8D" w:rsidRDefault="00BE32ED">
      <w:pPr>
        <w:ind w:firstLine="720"/>
        <w:jc w:val="both"/>
        <w:rPr>
          <w:sz w:val="24"/>
          <w:szCs w:val="24"/>
        </w:rPr>
      </w:pPr>
      <w:r w:rsidRPr="00F05965">
        <w:rPr>
          <w:b/>
          <w:bCs/>
          <w:sz w:val="24"/>
          <w:szCs w:val="24"/>
        </w:rPr>
        <w:t>Четвёртый этап</w:t>
      </w:r>
      <w:r w:rsidRPr="003E1B8D">
        <w:rPr>
          <w:sz w:val="24"/>
          <w:szCs w:val="24"/>
        </w:rPr>
        <w:t xml:space="preserve"> — генерация криптограммы Application </w:t>
      </w:r>
      <w:proofErr w:type="spellStart"/>
      <w:r w:rsidRPr="003E1B8D">
        <w:rPr>
          <w:sz w:val="24"/>
          <w:szCs w:val="24"/>
        </w:rPr>
        <w:t>Cryptogram</w:t>
      </w:r>
      <w:proofErr w:type="spellEnd"/>
      <w:r w:rsidRPr="003E1B8D">
        <w:rPr>
          <w:sz w:val="24"/>
          <w:szCs w:val="24"/>
        </w:rPr>
        <w:t>: карта генерирует ARQC (</w:t>
      </w:r>
      <w:proofErr w:type="spellStart"/>
      <w:r w:rsidRPr="003E1B8D">
        <w:rPr>
          <w:sz w:val="24"/>
          <w:szCs w:val="24"/>
        </w:rPr>
        <w:t>Authorisation</w:t>
      </w:r>
      <w:proofErr w:type="spellEnd"/>
      <w:r w:rsidRPr="003E1B8D">
        <w:rPr>
          <w:sz w:val="24"/>
          <w:szCs w:val="24"/>
        </w:rPr>
        <w:t xml:space="preserve"> </w:t>
      </w:r>
      <w:proofErr w:type="spellStart"/>
      <w:r w:rsidRPr="003E1B8D">
        <w:rPr>
          <w:sz w:val="24"/>
          <w:szCs w:val="24"/>
        </w:rPr>
        <w:t>Request</w:t>
      </w:r>
      <w:proofErr w:type="spellEnd"/>
      <w:r w:rsidRPr="003E1B8D">
        <w:rPr>
          <w:sz w:val="24"/>
          <w:szCs w:val="24"/>
        </w:rPr>
        <w:t xml:space="preserve"> </w:t>
      </w:r>
      <w:proofErr w:type="spellStart"/>
      <w:r w:rsidRPr="003E1B8D">
        <w:rPr>
          <w:sz w:val="24"/>
          <w:szCs w:val="24"/>
        </w:rPr>
        <w:t>Cryptogram</w:t>
      </w:r>
      <w:proofErr w:type="spellEnd"/>
      <w:r w:rsidRPr="003E1B8D">
        <w:rPr>
          <w:sz w:val="24"/>
          <w:szCs w:val="24"/>
        </w:rPr>
        <w:t>) для онлайн-авторизации или TC (</w:t>
      </w:r>
      <w:proofErr w:type="spellStart"/>
      <w:r w:rsidRPr="003E1B8D">
        <w:rPr>
          <w:sz w:val="24"/>
          <w:szCs w:val="24"/>
        </w:rPr>
        <w:t>Transaction</w:t>
      </w:r>
      <w:proofErr w:type="spellEnd"/>
      <w:r w:rsidRPr="003E1B8D">
        <w:rPr>
          <w:sz w:val="24"/>
          <w:szCs w:val="24"/>
        </w:rPr>
        <w:t xml:space="preserve"> </w:t>
      </w:r>
      <w:proofErr w:type="spellStart"/>
      <w:r w:rsidRPr="003E1B8D">
        <w:rPr>
          <w:sz w:val="24"/>
          <w:szCs w:val="24"/>
        </w:rPr>
        <w:lastRenderedPageBreak/>
        <w:t>Certificate</w:t>
      </w:r>
      <w:proofErr w:type="spellEnd"/>
      <w:r w:rsidRPr="003E1B8D">
        <w:rPr>
          <w:sz w:val="24"/>
          <w:szCs w:val="24"/>
        </w:rPr>
        <w:t xml:space="preserve">) для офлайн-одобрения, либо AAC (Application </w:t>
      </w:r>
      <w:proofErr w:type="spellStart"/>
      <w:r w:rsidRPr="003E1B8D">
        <w:rPr>
          <w:sz w:val="24"/>
          <w:szCs w:val="24"/>
        </w:rPr>
        <w:t>Authentication</w:t>
      </w:r>
      <w:proofErr w:type="spellEnd"/>
      <w:r w:rsidRPr="003E1B8D">
        <w:rPr>
          <w:sz w:val="24"/>
          <w:szCs w:val="24"/>
        </w:rPr>
        <w:t xml:space="preserve"> </w:t>
      </w:r>
      <w:proofErr w:type="spellStart"/>
      <w:r w:rsidRPr="003E1B8D">
        <w:rPr>
          <w:sz w:val="24"/>
          <w:szCs w:val="24"/>
        </w:rPr>
        <w:t>Cryptogram</w:t>
      </w:r>
      <w:proofErr w:type="spellEnd"/>
      <w:r w:rsidRPr="003E1B8D">
        <w:rPr>
          <w:sz w:val="24"/>
          <w:szCs w:val="24"/>
        </w:rPr>
        <w:t>) для отказа.</w:t>
      </w:r>
    </w:p>
    <w:p w14:paraId="15102CB0" w14:textId="77777777" w:rsidR="006A1112" w:rsidRDefault="00BE32ED">
      <w:pPr>
        <w:ind w:firstLine="720"/>
        <w:jc w:val="both"/>
        <w:rPr>
          <w:sz w:val="24"/>
          <w:szCs w:val="24"/>
        </w:rPr>
      </w:pPr>
      <w:r w:rsidRPr="003E1B8D">
        <w:rPr>
          <w:sz w:val="24"/>
          <w:szCs w:val="24"/>
        </w:rPr>
        <w:t>Криптограмма ARQC вычисляется с помощью алгоритма 3-DES (или AES в последних спецификациях) над данными транзакции: PAN, срок действия, сумма, терминал, случайное число терминала (</w:t>
      </w:r>
      <w:proofErr w:type="spellStart"/>
      <w:r w:rsidRPr="003E1B8D">
        <w:rPr>
          <w:sz w:val="24"/>
          <w:szCs w:val="24"/>
        </w:rPr>
        <w:t>unpredictable</w:t>
      </w:r>
      <w:proofErr w:type="spellEnd"/>
      <w:r w:rsidRPr="003E1B8D">
        <w:rPr>
          <w:sz w:val="24"/>
          <w:szCs w:val="24"/>
        </w:rPr>
        <w:t xml:space="preserve"> </w:t>
      </w:r>
      <w:proofErr w:type="spellStart"/>
      <w:r w:rsidRPr="003E1B8D">
        <w:rPr>
          <w:sz w:val="24"/>
          <w:szCs w:val="24"/>
        </w:rPr>
        <w:t>number</w:t>
      </w:r>
      <w:proofErr w:type="spellEnd"/>
      <w:r w:rsidRPr="003E1B8D">
        <w:rPr>
          <w:sz w:val="24"/>
          <w:szCs w:val="24"/>
        </w:rPr>
        <w:t xml:space="preserve">), AIP и ATC (Application </w:t>
      </w:r>
      <w:proofErr w:type="spellStart"/>
      <w:r w:rsidRPr="003E1B8D">
        <w:rPr>
          <w:sz w:val="24"/>
          <w:szCs w:val="24"/>
        </w:rPr>
        <w:t>Transaction</w:t>
      </w:r>
      <w:proofErr w:type="spellEnd"/>
      <w:r w:rsidRPr="003E1B8D">
        <w:rPr>
          <w:sz w:val="24"/>
          <w:szCs w:val="24"/>
        </w:rPr>
        <w:t xml:space="preserve"> Counter).</w:t>
      </w:r>
    </w:p>
    <w:p w14:paraId="3A9783B1" w14:textId="7A64D6C5" w:rsidR="00594703" w:rsidRPr="003E1B8D" w:rsidRDefault="00BE32ED">
      <w:pPr>
        <w:ind w:firstLine="720"/>
        <w:jc w:val="both"/>
        <w:rPr>
          <w:sz w:val="24"/>
          <w:szCs w:val="24"/>
        </w:rPr>
      </w:pPr>
      <w:r w:rsidRPr="00717FA4">
        <w:rPr>
          <w:b/>
          <w:bCs/>
          <w:sz w:val="24"/>
          <w:szCs w:val="24"/>
        </w:rPr>
        <w:t xml:space="preserve">Полученная криптограмма передаётся </w:t>
      </w:r>
      <w:r w:rsidR="00326FA0" w:rsidRPr="00717FA4">
        <w:rPr>
          <w:b/>
          <w:bCs/>
          <w:sz w:val="24"/>
          <w:szCs w:val="24"/>
        </w:rPr>
        <w:t>через эквайрер</w:t>
      </w:r>
      <w:r w:rsidRPr="00717FA4">
        <w:rPr>
          <w:b/>
          <w:bCs/>
          <w:sz w:val="24"/>
          <w:szCs w:val="24"/>
        </w:rPr>
        <w:t xml:space="preserve"> эмитенту, который повторно вычисляет ARQC на своей стороне и сверяет:</w:t>
      </w:r>
      <w:r w:rsidRPr="003E1B8D">
        <w:rPr>
          <w:sz w:val="24"/>
          <w:szCs w:val="24"/>
        </w:rPr>
        <w:t xml:space="preserve"> при совпадении транзакция считается аутентифицированной. Эмитент возвращает ARPC (</w:t>
      </w:r>
      <w:proofErr w:type="spellStart"/>
      <w:r w:rsidRPr="003E1B8D">
        <w:rPr>
          <w:sz w:val="24"/>
          <w:szCs w:val="24"/>
        </w:rPr>
        <w:t>Authorisation</w:t>
      </w:r>
      <w:proofErr w:type="spellEnd"/>
      <w:r w:rsidRPr="003E1B8D">
        <w:rPr>
          <w:sz w:val="24"/>
          <w:szCs w:val="24"/>
        </w:rPr>
        <w:t xml:space="preserve"> Response </w:t>
      </w:r>
      <w:proofErr w:type="spellStart"/>
      <w:r w:rsidRPr="003E1B8D">
        <w:rPr>
          <w:sz w:val="24"/>
          <w:szCs w:val="24"/>
        </w:rPr>
        <w:t>Cryptogram</w:t>
      </w:r>
      <w:proofErr w:type="spellEnd"/>
      <w:r w:rsidRPr="003E1B8D">
        <w:rPr>
          <w:sz w:val="24"/>
          <w:szCs w:val="24"/>
        </w:rPr>
        <w:t xml:space="preserve">), который карта проверяет для подтверждения подлинности ответа эмитента — это защищает от атак типа </w:t>
      </w:r>
      <w:proofErr w:type="spellStart"/>
      <w:r w:rsidRPr="003E1B8D">
        <w:rPr>
          <w:sz w:val="24"/>
          <w:szCs w:val="24"/>
        </w:rPr>
        <w:t>man-in-the-middle</w:t>
      </w:r>
      <w:proofErr w:type="spellEnd"/>
      <w:r w:rsidRPr="003E1B8D">
        <w:rPr>
          <w:sz w:val="24"/>
          <w:szCs w:val="24"/>
        </w:rPr>
        <w:t xml:space="preserve"> с подменой ответа авторизации.</w:t>
      </w:r>
    </w:p>
    <w:p w14:paraId="249D5A76" w14:textId="77777777" w:rsidR="00BE7ECC" w:rsidRDefault="00BE32ED">
      <w:pPr>
        <w:ind w:firstLine="720"/>
        <w:jc w:val="both"/>
        <w:rPr>
          <w:sz w:val="24"/>
          <w:szCs w:val="24"/>
        </w:rPr>
      </w:pPr>
      <w:r w:rsidRPr="003E1B8D">
        <w:rPr>
          <w:sz w:val="24"/>
          <w:szCs w:val="24"/>
        </w:rPr>
        <w:t>Для электронной коммерции EMV дополняется протоколом 3-D Secure 2.x, который вводит концепцию риск-ориентированной аутентификации. ACS (Access Control Server) банка-эмитента анализирует до 100 параметров транзакции (история покупок, поведение пользователя, устройство, геолокация, сумма, тип товара) и принимает решение о необходимости дополнительной аутентификации.</w:t>
      </w:r>
    </w:p>
    <w:p w14:paraId="61A3F796" w14:textId="457E9816" w:rsidR="00594703" w:rsidRPr="003E1B8D" w:rsidRDefault="00BE32ED">
      <w:pPr>
        <w:ind w:firstLine="720"/>
        <w:jc w:val="both"/>
        <w:rPr>
          <w:sz w:val="24"/>
          <w:szCs w:val="24"/>
        </w:rPr>
      </w:pPr>
      <w:r w:rsidRPr="003E1B8D">
        <w:rPr>
          <w:sz w:val="24"/>
          <w:szCs w:val="24"/>
        </w:rPr>
        <w:t xml:space="preserve">При низком риске транзакция обрабатывается </w:t>
      </w:r>
      <w:proofErr w:type="spellStart"/>
      <w:r w:rsidRPr="003E1B8D">
        <w:rPr>
          <w:sz w:val="24"/>
          <w:szCs w:val="24"/>
        </w:rPr>
        <w:t>бесшовно</w:t>
      </w:r>
      <w:proofErr w:type="spellEnd"/>
      <w:r w:rsidRPr="003E1B8D">
        <w:rPr>
          <w:sz w:val="24"/>
          <w:szCs w:val="24"/>
        </w:rPr>
        <w:t xml:space="preserve"> (</w:t>
      </w:r>
      <w:proofErr w:type="spellStart"/>
      <w:r w:rsidRPr="003E1B8D">
        <w:rPr>
          <w:sz w:val="24"/>
          <w:szCs w:val="24"/>
        </w:rPr>
        <w:t>Frictionless</w:t>
      </w:r>
      <w:proofErr w:type="spellEnd"/>
      <w:r w:rsidRPr="003E1B8D">
        <w:rPr>
          <w:sz w:val="24"/>
          <w:szCs w:val="24"/>
        </w:rPr>
        <w:t xml:space="preserve"> </w:t>
      </w:r>
      <w:proofErr w:type="spellStart"/>
      <w:r w:rsidRPr="003E1B8D">
        <w:rPr>
          <w:sz w:val="24"/>
          <w:szCs w:val="24"/>
        </w:rPr>
        <w:t>Flow</w:t>
      </w:r>
      <w:proofErr w:type="spellEnd"/>
      <w:r w:rsidRPr="003E1B8D">
        <w:rPr>
          <w:sz w:val="24"/>
          <w:szCs w:val="24"/>
        </w:rPr>
        <w:t>) без участия пользователя; при повышенном риске инициируется Step-</w:t>
      </w:r>
      <w:proofErr w:type="spellStart"/>
      <w:r w:rsidRPr="003E1B8D">
        <w:rPr>
          <w:sz w:val="24"/>
          <w:szCs w:val="24"/>
        </w:rPr>
        <w:t>up</w:t>
      </w:r>
      <w:proofErr w:type="spellEnd"/>
      <w:r w:rsidRPr="003E1B8D">
        <w:rPr>
          <w:sz w:val="24"/>
          <w:szCs w:val="24"/>
        </w:rPr>
        <w:t xml:space="preserve"> </w:t>
      </w:r>
      <w:proofErr w:type="spellStart"/>
      <w:r w:rsidRPr="003E1B8D">
        <w:rPr>
          <w:sz w:val="24"/>
          <w:szCs w:val="24"/>
        </w:rPr>
        <w:t>Flow</w:t>
      </w:r>
      <w:proofErr w:type="spellEnd"/>
      <w:r w:rsidRPr="003E1B8D">
        <w:rPr>
          <w:sz w:val="24"/>
          <w:szCs w:val="24"/>
        </w:rPr>
        <w:t xml:space="preserve"> с биометрической аутентификацией через приложение банка или одноразовый пароль. По данным </w:t>
      </w:r>
      <w:proofErr w:type="spellStart"/>
      <w:r w:rsidRPr="003E1B8D">
        <w:rPr>
          <w:sz w:val="24"/>
          <w:szCs w:val="24"/>
        </w:rPr>
        <w:t>EMVCo</w:t>
      </w:r>
      <w:proofErr w:type="spellEnd"/>
      <w:r w:rsidRPr="003E1B8D">
        <w:rPr>
          <w:sz w:val="24"/>
          <w:szCs w:val="24"/>
        </w:rPr>
        <w:t xml:space="preserve">, внедрение 3-D Secure 2.0 сократило необоснованные отказы транзакций на 50 % при одновременном снижении </w:t>
      </w:r>
      <w:proofErr w:type="spellStart"/>
      <w:r w:rsidRPr="003E1B8D">
        <w:rPr>
          <w:sz w:val="24"/>
          <w:szCs w:val="24"/>
        </w:rPr>
        <w:t>фрода</w:t>
      </w:r>
      <w:proofErr w:type="spellEnd"/>
      <w:r w:rsidRPr="003E1B8D">
        <w:rPr>
          <w:sz w:val="24"/>
          <w:szCs w:val="24"/>
        </w:rPr>
        <w:t xml:space="preserve"> в онлайн-среде на 70 %.</w:t>
      </w:r>
    </w:p>
    <w:p w14:paraId="6A5E30F9" w14:textId="77777777" w:rsidR="00594703" w:rsidRPr="003E1B8D" w:rsidRDefault="00BE32ED" w:rsidP="00C4155D">
      <w:pPr>
        <w:pStyle w:val="2"/>
        <w:ind w:firstLine="708"/>
        <w:rPr>
          <w:sz w:val="24"/>
          <w:szCs w:val="24"/>
        </w:rPr>
      </w:pPr>
      <w:r w:rsidRPr="003E1B8D">
        <w:rPr>
          <w:sz w:val="24"/>
          <w:szCs w:val="24"/>
        </w:rPr>
        <w:t xml:space="preserve">2.3. Архитектура </w:t>
      </w:r>
      <w:proofErr w:type="spellStart"/>
      <w:r w:rsidRPr="003E1B8D">
        <w:rPr>
          <w:sz w:val="24"/>
          <w:szCs w:val="24"/>
        </w:rPr>
        <w:t>eSIM</w:t>
      </w:r>
      <w:proofErr w:type="spellEnd"/>
      <w:r w:rsidRPr="003E1B8D">
        <w:rPr>
          <w:sz w:val="24"/>
          <w:szCs w:val="24"/>
        </w:rPr>
        <w:t xml:space="preserve"> (GSMA SGP.22)</w:t>
      </w:r>
    </w:p>
    <w:p w14:paraId="20B0668C" w14:textId="77777777" w:rsidR="00DF7083" w:rsidRPr="00DF7083" w:rsidRDefault="00BE32ED">
      <w:pPr>
        <w:ind w:firstLine="720"/>
        <w:jc w:val="both"/>
        <w:rPr>
          <w:b/>
          <w:bCs/>
          <w:sz w:val="24"/>
          <w:szCs w:val="24"/>
        </w:rPr>
      </w:pPr>
      <w:proofErr w:type="spellStart"/>
      <w:r w:rsidRPr="00DF7083">
        <w:rPr>
          <w:b/>
          <w:bCs/>
          <w:sz w:val="24"/>
          <w:szCs w:val="24"/>
        </w:rPr>
        <w:t>eSIM</w:t>
      </w:r>
      <w:proofErr w:type="spellEnd"/>
      <w:r w:rsidRPr="00DF7083">
        <w:rPr>
          <w:b/>
          <w:bCs/>
          <w:sz w:val="24"/>
          <w:szCs w:val="24"/>
        </w:rPr>
        <w:t xml:space="preserve"> представляет собой встроенный в устройство модуль </w:t>
      </w:r>
      <w:proofErr w:type="spellStart"/>
      <w:r w:rsidRPr="00DF7083">
        <w:rPr>
          <w:b/>
          <w:bCs/>
          <w:sz w:val="24"/>
          <w:szCs w:val="24"/>
        </w:rPr>
        <w:t>eUICC</w:t>
      </w:r>
      <w:proofErr w:type="spellEnd"/>
      <w:r w:rsidRPr="00DF7083">
        <w:rPr>
          <w:b/>
          <w:bCs/>
          <w:sz w:val="24"/>
          <w:szCs w:val="24"/>
        </w:rPr>
        <w:t xml:space="preserve">, </w:t>
      </w:r>
      <w:proofErr w:type="spellStart"/>
      <w:r w:rsidRPr="00DF7083">
        <w:rPr>
          <w:b/>
          <w:bCs/>
          <w:sz w:val="24"/>
          <w:szCs w:val="24"/>
        </w:rPr>
        <w:t>программно</w:t>
      </w:r>
      <w:proofErr w:type="spellEnd"/>
      <w:r w:rsidRPr="00DF7083">
        <w:rPr>
          <w:b/>
          <w:bCs/>
          <w:sz w:val="24"/>
          <w:szCs w:val="24"/>
        </w:rPr>
        <w:t xml:space="preserve"> конфигурируемый через удалённую загрузку профилей оператора.</w:t>
      </w:r>
    </w:p>
    <w:p w14:paraId="6DDDEAF7" w14:textId="3227172A" w:rsidR="00F244F7" w:rsidRDefault="00BE32ED">
      <w:pPr>
        <w:ind w:firstLine="720"/>
        <w:jc w:val="both"/>
        <w:rPr>
          <w:sz w:val="24"/>
          <w:szCs w:val="24"/>
        </w:rPr>
      </w:pPr>
      <w:r w:rsidRPr="003E1B8D">
        <w:rPr>
          <w:sz w:val="24"/>
          <w:szCs w:val="24"/>
        </w:rPr>
        <w:t xml:space="preserve">В отличие от классической SIM-карты, где профиль оператора записывается на этапе персонализации и не может быть изменён без физической замены карты, </w:t>
      </w:r>
      <w:proofErr w:type="spellStart"/>
      <w:r w:rsidRPr="003E1B8D">
        <w:rPr>
          <w:sz w:val="24"/>
          <w:szCs w:val="24"/>
        </w:rPr>
        <w:t>eSIM</w:t>
      </w:r>
      <w:proofErr w:type="spellEnd"/>
      <w:r w:rsidRPr="003E1B8D">
        <w:rPr>
          <w:sz w:val="24"/>
          <w:szCs w:val="24"/>
        </w:rPr>
        <w:t xml:space="preserve"> поддерживает хранение нескольких профилей (ISD-P — </w:t>
      </w:r>
      <w:proofErr w:type="spellStart"/>
      <w:r w:rsidRPr="003E1B8D">
        <w:rPr>
          <w:sz w:val="24"/>
          <w:szCs w:val="24"/>
        </w:rPr>
        <w:t>Issuer</w:t>
      </w:r>
      <w:proofErr w:type="spellEnd"/>
      <w:r w:rsidRPr="003E1B8D">
        <w:rPr>
          <w:sz w:val="24"/>
          <w:szCs w:val="24"/>
        </w:rPr>
        <w:t xml:space="preserve"> Security Domain Profile) и переключение между ними.</w:t>
      </w:r>
    </w:p>
    <w:p w14:paraId="3A89A77C" w14:textId="5603E10F" w:rsidR="00594703" w:rsidRPr="003E1B8D" w:rsidRDefault="00BE32ED">
      <w:pPr>
        <w:ind w:firstLine="720"/>
        <w:jc w:val="both"/>
        <w:rPr>
          <w:sz w:val="24"/>
          <w:szCs w:val="24"/>
        </w:rPr>
      </w:pPr>
      <w:r w:rsidRPr="003E1B8D">
        <w:rPr>
          <w:sz w:val="24"/>
          <w:szCs w:val="24"/>
        </w:rPr>
        <w:t xml:space="preserve">Архитектура </w:t>
      </w:r>
      <w:proofErr w:type="spellStart"/>
      <w:r w:rsidRPr="003E1B8D">
        <w:rPr>
          <w:sz w:val="24"/>
          <w:szCs w:val="24"/>
        </w:rPr>
        <w:t>eSIM</w:t>
      </w:r>
      <w:proofErr w:type="spellEnd"/>
      <w:r w:rsidRPr="003E1B8D">
        <w:rPr>
          <w:sz w:val="24"/>
          <w:szCs w:val="24"/>
        </w:rPr>
        <w:t xml:space="preserve"> описывается стандартами GSMA SGP.01 (модель безопасности), SGP.02 (технические спецификации для потребительского сегмента) и SGP.21/SGP.22 (архитектура и спецификации RSP — Remote SIM </w:t>
      </w:r>
      <w:proofErr w:type="spellStart"/>
      <w:r w:rsidRPr="003E1B8D">
        <w:rPr>
          <w:sz w:val="24"/>
          <w:szCs w:val="24"/>
        </w:rPr>
        <w:t>Provisioning</w:t>
      </w:r>
      <w:proofErr w:type="spellEnd"/>
      <w:r w:rsidRPr="003E1B8D">
        <w:rPr>
          <w:sz w:val="24"/>
          <w:szCs w:val="24"/>
        </w:rPr>
        <w:t>).</w:t>
      </w:r>
    </w:p>
    <w:p w14:paraId="4DEB1085" w14:textId="77777777" w:rsidR="00594703" w:rsidRPr="003E1B8D" w:rsidRDefault="00BE32ED">
      <w:pPr>
        <w:spacing w:before="200" w:after="60"/>
        <w:jc w:val="center"/>
        <w:rPr>
          <w:sz w:val="24"/>
          <w:szCs w:val="24"/>
        </w:rPr>
      </w:pPr>
      <w:r w:rsidRPr="003E1B8D">
        <w:rPr>
          <w:noProof/>
          <w:sz w:val="24"/>
          <w:szCs w:val="24"/>
        </w:rPr>
        <w:lastRenderedPageBreak/>
        <w:drawing>
          <wp:inline distT="0" distB="0" distL="0" distR="0" wp14:anchorId="2102301D" wp14:editId="6BFC81EE">
            <wp:extent cx="5334000" cy="31527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152775"/>
                    </a:xfrm>
                    <a:prstGeom prst="rect">
                      <a:avLst/>
                    </a:prstGeom>
                  </pic:spPr>
                </pic:pic>
              </a:graphicData>
            </a:graphic>
          </wp:inline>
        </w:drawing>
      </w:r>
    </w:p>
    <w:p w14:paraId="4DE59B4D" w14:textId="77777777" w:rsidR="00594703" w:rsidRPr="00CD0026" w:rsidRDefault="00BE32ED">
      <w:pPr>
        <w:spacing w:before="100" w:after="240"/>
        <w:jc w:val="center"/>
        <w:rPr>
          <w:b/>
          <w:bCs/>
          <w:sz w:val="24"/>
          <w:szCs w:val="24"/>
        </w:rPr>
      </w:pPr>
      <w:r w:rsidRPr="00CD0026">
        <w:rPr>
          <w:b/>
          <w:bCs/>
          <w:sz w:val="24"/>
          <w:szCs w:val="24"/>
        </w:rPr>
        <w:t xml:space="preserve">Рисунок 3 — Архитектура экосистемы </w:t>
      </w:r>
      <w:proofErr w:type="spellStart"/>
      <w:r w:rsidRPr="00CD0026">
        <w:rPr>
          <w:b/>
          <w:bCs/>
          <w:sz w:val="24"/>
          <w:szCs w:val="24"/>
        </w:rPr>
        <w:t>eSIM</w:t>
      </w:r>
      <w:proofErr w:type="spellEnd"/>
      <w:r w:rsidRPr="00CD0026">
        <w:rPr>
          <w:b/>
          <w:bCs/>
          <w:sz w:val="24"/>
          <w:szCs w:val="24"/>
        </w:rPr>
        <w:t>: SM-DP+, LPA и профиль оператора</w:t>
      </w:r>
    </w:p>
    <w:p w14:paraId="500A04E0" w14:textId="77777777" w:rsidR="00D832C5" w:rsidRPr="00D832C5" w:rsidRDefault="00BE32ED">
      <w:pPr>
        <w:ind w:firstLine="720"/>
        <w:jc w:val="both"/>
        <w:rPr>
          <w:b/>
          <w:bCs/>
          <w:sz w:val="24"/>
          <w:szCs w:val="24"/>
        </w:rPr>
      </w:pPr>
      <w:r w:rsidRPr="00D832C5">
        <w:rPr>
          <w:b/>
          <w:bCs/>
          <w:sz w:val="24"/>
          <w:szCs w:val="24"/>
        </w:rPr>
        <w:t xml:space="preserve">Ключевыми компонентами экосистемы </w:t>
      </w:r>
      <w:proofErr w:type="spellStart"/>
      <w:r w:rsidRPr="00D832C5">
        <w:rPr>
          <w:b/>
          <w:bCs/>
          <w:sz w:val="24"/>
          <w:szCs w:val="24"/>
        </w:rPr>
        <w:t>eSIM</w:t>
      </w:r>
      <w:proofErr w:type="spellEnd"/>
      <w:r w:rsidRPr="00D832C5">
        <w:rPr>
          <w:b/>
          <w:bCs/>
          <w:sz w:val="24"/>
          <w:szCs w:val="24"/>
        </w:rPr>
        <w:t xml:space="preserve"> являются:</w:t>
      </w:r>
    </w:p>
    <w:p w14:paraId="6C0FE528" w14:textId="2F46F3F7" w:rsidR="00D832C5" w:rsidRDefault="00BE32ED">
      <w:pPr>
        <w:ind w:firstLine="720"/>
        <w:jc w:val="both"/>
        <w:rPr>
          <w:sz w:val="24"/>
          <w:szCs w:val="24"/>
        </w:rPr>
      </w:pPr>
      <w:r w:rsidRPr="00D832C5">
        <w:rPr>
          <w:b/>
          <w:bCs/>
          <w:sz w:val="24"/>
          <w:szCs w:val="24"/>
        </w:rPr>
        <w:t>(1)</w:t>
      </w:r>
      <w:r w:rsidRPr="003E1B8D">
        <w:rPr>
          <w:sz w:val="24"/>
          <w:szCs w:val="24"/>
        </w:rPr>
        <w:t xml:space="preserve"> </w:t>
      </w:r>
      <w:proofErr w:type="spellStart"/>
      <w:r w:rsidRPr="003E1B8D">
        <w:rPr>
          <w:sz w:val="24"/>
          <w:szCs w:val="24"/>
        </w:rPr>
        <w:t>eUICC</w:t>
      </w:r>
      <w:proofErr w:type="spellEnd"/>
      <w:r w:rsidRPr="003E1B8D">
        <w:rPr>
          <w:sz w:val="24"/>
          <w:szCs w:val="24"/>
        </w:rPr>
        <w:t xml:space="preserve"> — встроенный модуль в устройстве, содержащий операционную систему (</w:t>
      </w:r>
      <w:proofErr w:type="spellStart"/>
      <w:r w:rsidRPr="003E1B8D">
        <w:rPr>
          <w:sz w:val="24"/>
          <w:szCs w:val="24"/>
        </w:rPr>
        <w:t>eUICC</w:t>
      </w:r>
      <w:proofErr w:type="spellEnd"/>
      <w:r w:rsidRPr="003E1B8D">
        <w:rPr>
          <w:sz w:val="24"/>
          <w:szCs w:val="24"/>
        </w:rPr>
        <w:t xml:space="preserve"> OS) и несколько ISD-P-профилей;</w:t>
      </w:r>
    </w:p>
    <w:p w14:paraId="2D6D9A1C" w14:textId="7137283F" w:rsidR="00D832C5" w:rsidRDefault="00BE32ED">
      <w:pPr>
        <w:ind w:firstLine="720"/>
        <w:jc w:val="both"/>
        <w:rPr>
          <w:sz w:val="24"/>
          <w:szCs w:val="24"/>
        </w:rPr>
      </w:pPr>
      <w:r w:rsidRPr="00D832C5">
        <w:rPr>
          <w:b/>
          <w:bCs/>
          <w:sz w:val="24"/>
          <w:szCs w:val="24"/>
        </w:rPr>
        <w:t>(2)</w:t>
      </w:r>
      <w:r w:rsidRPr="003E1B8D">
        <w:rPr>
          <w:sz w:val="24"/>
          <w:szCs w:val="24"/>
        </w:rPr>
        <w:t xml:space="preserve"> SM-DP+ (</w:t>
      </w:r>
      <w:proofErr w:type="spellStart"/>
      <w:r w:rsidRPr="003E1B8D">
        <w:rPr>
          <w:sz w:val="24"/>
          <w:szCs w:val="24"/>
        </w:rPr>
        <w:t>Subscription</w:t>
      </w:r>
      <w:proofErr w:type="spellEnd"/>
      <w:r w:rsidRPr="003E1B8D">
        <w:rPr>
          <w:sz w:val="24"/>
          <w:szCs w:val="24"/>
        </w:rPr>
        <w:t xml:space="preserve"> Manager — Data </w:t>
      </w:r>
      <w:proofErr w:type="spellStart"/>
      <w:r w:rsidRPr="003E1B8D">
        <w:rPr>
          <w:sz w:val="24"/>
          <w:szCs w:val="24"/>
        </w:rPr>
        <w:t>Preparation</w:t>
      </w:r>
      <w:proofErr w:type="spellEnd"/>
      <w:r w:rsidRPr="003E1B8D">
        <w:rPr>
          <w:sz w:val="24"/>
          <w:szCs w:val="24"/>
        </w:rPr>
        <w:t xml:space="preserve"> Plus) — сервер оператора связи, формирующий, шифрующий и подписывающий профили для удалённой загрузки;</w:t>
      </w:r>
    </w:p>
    <w:p w14:paraId="5C2F7CAE" w14:textId="77777777" w:rsidR="00D832C5" w:rsidRDefault="00BE32ED">
      <w:pPr>
        <w:ind w:firstLine="720"/>
        <w:jc w:val="both"/>
        <w:rPr>
          <w:sz w:val="24"/>
          <w:szCs w:val="24"/>
        </w:rPr>
      </w:pPr>
      <w:r w:rsidRPr="00D832C5">
        <w:rPr>
          <w:b/>
          <w:bCs/>
          <w:sz w:val="24"/>
          <w:szCs w:val="24"/>
        </w:rPr>
        <w:t>(3)</w:t>
      </w:r>
      <w:r w:rsidRPr="003E1B8D">
        <w:rPr>
          <w:sz w:val="24"/>
          <w:szCs w:val="24"/>
        </w:rPr>
        <w:t xml:space="preserve"> SM-DS (</w:t>
      </w:r>
      <w:proofErr w:type="spellStart"/>
      <w:r w:rsidRPr="003E1B8D">
        <w:rPr>
          <w:sz w:val="24"/>
          <w:szCs w:val="24"/>
        </w:rPr>
        <w:t>Subscription</w:t>
      </w:r>
      <w:proofErr w:type="spellEnd"/>
      <w:r w:rsidRPr="003E1B8D">
        <w:rPr>
          <w:sz w:val="24"/>
          <w:szCs w:val="24"/>
        </w:rPr>
        <w:t xml:space="preserve"> Manager — Discovery Server) — реестр событий, позволяющий устройству обнаружить ожидающий профиль по EID (</w:t>
      </w:r>
      <w:proofErr w:type="spellStart"/>
      <w:r w:rsidRPr="003E1B8D">
        <w:rPr>
          <w:sz w:val="24"/>
          <w:szCs w:val="24"/>
        </w:rPr>
        <w:t>eUICC</w:t>
      </w:r>
      <w:proofErr w:type="spellEnd"/>
      <w:r w:rsidRPr="003E1B8D">
        <w:rPr>
          <w:sz w:val="24"/>
          <w:szCs w:val="24"/>
        </w:rPr>
        <w:t xml:space="preserve"> </w:t>
      </w:r>
      <w:proofErr w:type="spellStart"/>
      <w:r w:rsidRPr="003E1B8D">
        <w:rPr>
          <w:sz w:val="24"/>
          <w:szCs w:val="24"/>
        </w:rPr>
        <w:t>Identifier</w:t>
      </w:r>
      <w:proofErr w:type="spellEnd"/>
      <w:r w:rsidRPr="003E1B8D">
        <w:rPr>
          <w:sz w:val="24"/>
          <w:szCs w:val="24"/>
        </w:rPr>
        <w:t>);</w:t>
      </w:r>
    </w:p>
    <w:p w14:paraId="3317B92B" w14:textId="77777777" w:rsidR="00D832C5" w:rsidRDefault="00BE32ED">
      <w:pPr>
        <w:ind w:firstLine="720"/>
        <w:jc w:val="both"/>
        <w:rPr>
          <w:sz w:val="24"/>
          <w:szCs w:val="24"/>
        </w:rPr>
      </w:pPr>
      <w:r w:rsidRPr="00D832C5">
        <w:rPr>
          <w:b/>
          <w:bCs/>
          <w:sz w:val="24"/>
          <w:szCs w:val="24"/>
        </w:rPr>
        <w:t>(4)</w:t>
      </w:r>
      <w:r w:rsidRPr="003E1B8D">
        <w:rPr>
          <w:sz w:val="24"/>
          <w:szCs w:val="24"/>
        </w:rPr>
        <w:t xml:space="preserve"> LPA (Local Profile </w:t>
      </w:r>
      <w:proofErr w:type="spellStart"/>
      <w:r w:rsidRPr="003E1B8D">
        <w:rPr>
          <w:sz w:val="24"/>
          <w:szCs w:val="24"/>
        </w:rPr>
        <w:t>Assistant</w:t>
      </w:r>
      <w:proofErr w:type="spellEnd"/>
      <w:r w:rsidRPr="003E1B8D">
        <w:rPr>
          <w:sz w:val="24"/>
          <w:szCs w:val="24"/>
        </w:rPr>
        <w:t>) — клиентское приложение на устройстве, взаимодействующее с SM-DP+ по протоколу ES9 (на основе взаимной TLS-аутентификации).</w:t>
      </w:r>
    </w:p>
    <w:p w14:paraId="7C83C2C5" w14:textId="5B248593" w:rsidR="00594703" w:rsidRPr="00D832C5" w:rsidRDefault="00BE32ED">
      <w:pPr>
        <w:ind w:firstLine="720"/>
        <w:jc w:val="both"/>
        <w:rPr>
          <w:b/>
          <w:bCs/>
          <w:sz w:val="24"/>
          <w:szCs w:val="24"/>
        </w:rPr>
      </w:pPr>
      <w:r w:rsidRPr="00D832C5">
        <w:rPr>
          <w:b/>
          <w:bCs/>
          <w:sz w:val="24"/>
          <w:szCs w:val="24"/>
        </w:rPr>
        <w:t>Все коммуникации защищены TLS 1.2/1.3 с двусторонней аутентификацией сертификатами и шифрованием AES-256.</w:t>
      </w:r>
      <w:r w:rsidR="005A56CA">
        <w:rPr>
          <w:b/>
          <w:bCs/>
          <w:sz w:val="24"/>
          <w:szCs w:val="24"/>
        </w:rPr>
        <w:t xml:space="preserve"> </w:t>
      </w:r>
    </w:p>
    <w:p w14:paraId="65D3EBB0" w14:textId="77777777" w:rsidR="00594703" w:rsidRPr="003E1B8D" w:rsidRDefault="00BE32ED">
      <w:pPr>
        <w:ind w:firstLine="720"/>
        <w:jc w:val="both"/>
        <w:rPr>
          <w:sz w:val="24"/>
          <w:szCs w:val="24"/>
        </w:rPr>
      </w:pPr>
      <w:r w:rsidRPr="005A56CA">
        <w:rPr>
          <w:b/>
          <w:bCs/>
          <w:sz w:val="24"/>
          <w:szCs w:val="24"/>
        </w:rPr>
        <w:t xml:space="preserve">Процесс загрузки профиля (Profile </w:t>
      </w:r>
      <w:proofErr w:type="spellStart"/>
      <w:r w:rsidRPr="005A56CA">
        <w:rPr>
          <w:b/>
          <w:bCs/>
          <w:sz w:val="24"/>
          <w:szCs w:val="24"/>
        </w:rPr>
        <w:t>Download</w:t>
      </w:r>
      <w:proofErr w:type="spellEnd"/>
      <w:r w:rsidRPr="005A56CA">
        <w:rPr>
          <w:b/>
          <w:bCs/>
          <w:sz w:val="24"/>
          <w:szCs w:val="24"/>
        </w:rPr>
        <w:t>) включает следующие шаги.</w:t>
      </w:r>
      <w:r w:rsidRPr="003E1B8D">
        <w:rPr>
          <w:sz w:val="24"/>
          <w:szCs w:val="24"/>
        </w:rPr>
        <w:t xml:space="preserve"> Сначала оператор создаёт профиль, содержащий все необходимые данные: IMSI, </w:t>
      </w:r>
      <w:proofErr w:type="spellStart"/>
      <w:r w:rsidRPr="003E1B8D">
        <w:rPr>
          <w:sz w:val="24"/>
          <w:szCs w:val="24"/>
        </w:rPr>
        <w:t>Ki</w:t>
      </w:r>
      <w:proofErr w:type="spellEnd"/>
      <w:r w:rsidRPr="003E1B8D">
        <w:rPr>
          <w:sz w:val="24"/>
          <w:szCs w:val="24"/>
        </w:rPr>
        <w:t xml:space="preserve">, </w:t>
      </w:r>
      <w:proofErr w:type="spellStart"/>
      <w:r w:rsidRPr="003E1B8D">
        <w:rPr>
          <w:sz w:val="24"/>
          <w:szCs w:val="24"/>
        </w:rPr>
        <w:t>OPc</w:t>
      </w:r>
      <w:proofErr w:type="spellEnd"/>
      <w:r w:rsidRPr="003E1B8D">
        <w:rPr>
          <w:sz w:val="24"/>
          <w:szCs w:val="24"/>
        </w:rPr>
        <w:t xml:space="preserve">, ключи аутентификации, параметры сети. Профиль шифруется асимметричным ключом </w:t>
      </w:r>
      <w:proofErr w:type="spellStart"/>
      <w:r w:rsidRPr="003E1B8D">
        <w:rPr>
          <w:sz w:val="24"/>
          <w:szCs w:val="24"/>
        </w:rPr>
        <w:t>eUICC</w:t>
      </w:r>
      <w:proofErr w:type="spellEnd"/>
      <w:r w:rsidRPr="003E1B8D">
        <w:rPr>
          <w:sz w:val="24"/>
          <w:szCs w:val="24"/>
        </w:rPr>
        <w:t xml:space="preserve"> (используется EC-256 или RSA-2048) и подписывается приватным ключом SM-DP+. Подписанный и зашифрованный профиль сохраняется на сервере SM-DP+ до запроса устройства. Пользователь инициирует загрузку сканированием QR-кода, содержащего URL SM-DP+ и идентификатор активации (</w:t>
      </w:r>
      <w:proofErr w:type="spellStart"/>
      <w:r w:rsidRPr="003E1B8D">
        <w:rPr>
          <w:sz w:val="24"/>
          <w:szCs w:val="24"/>
        </w:rPr>
        <w:t>Matching</w:t>
      </w:r>
      <w:proofErr w:type="spellEnd"/>
      <w:r w:rsidRPr="003E1B8D">
        <w:rPr>
          <w:sz w:val="24"/>
          <w:szCs w:val="24"/>
        </w:rPr>
        <w:t xml:space="preserve"> ID), либо через приложение оператора. LPA на устройстве устанавл</w:t>
      </w:r>
      <w:r w:rsidRPr="003E1B8D">
        <w:rPr>
          <w:sz w:val="24"/>
          <w:szCs w:val="24"/>
        </w:rPr>
        <w:t xml:space="preserve">ивает TLS-соединение с SM-DP+, передаёт EID устройства и </w:t>
      </w:r>
      <w:proofErr w:type="spellStart"/>
      <w:r w:rsidRPr="003E1B8D">
        <w:rPr>
          <w:sz w:val="24"/>
          <w:szCs w:val="24"/>
        </w:rPr>
        <w:t>Matching</w:t>
      </w:r>
      <w:proofErr w:type="spellEnd"/>
      <w:r w:rsidRPr="003E1B8D">
        <w:rPr>
          <w:sz w:val="24"/>
          <w:szCs w:val="24"/>
        </w:rPr>
        <w:t xml:space="preserve"> ID, получает зашифрованный профиль, </w:t>
      </w:r>
      <w:r w:rsidRPr="003E1B8D">
        <w:rPr>
          <w:sz w:val="24"/>
          <w:szCs w:val="24"/>
        </w:rPr>
        <w:lastRenderedPageBreak/>
        <w:t xml:space="preserve">расшифровывает его внутри </w:t>
      </w:r>
      <w:proofErr w:type="spellStart"/>
      <w:r w:rsidRPr="003E1B8D">
        <w:rPr>
          <w:sz w:val="24"/>
          <w:szCs w:val="24"/>
        </w:rPr>
        <w:t>eUICC</w:t>
      </w:r>
      <w:proofErr w:type="spellEnd"/>
      <w:r w:rsidRPr="003E1B8D">
        <w:rPr>
          <w:sz w:val="24"/>
          <w:szCs w:val="24"/>
        </w:rPr>
        <w:t xml:space="preserve"> с помощью приватного ключа и сохраняет в новом ISD-P. После успешной установки профиль может быть активирован немедленно или оставлен в отключённом состоянии для будущего использования.</w:t>
      </w:r>
    </w:p>
    <w:p w14:paraId="0E059CFA" w14:textId="45AE7DCD" w:rsidR="00F60155" w:rsidRDefault="00BE32ED">
      <w:pPr>
        <w:ind w:firstLine="720"/>
        <w:jc w:val="both"/>
        <w:rPr>
          <w:sz w:val="24"/>
          <w:szCs w:val="24"/>
        </w:rPr>
      </w:pPr>
      <w:proofErr w:type="spellStart"/>
      <w:r w:rsidRPr="003E1B8D">
        <w:rPr>
          <w:sz w:val="24"/>
          <w:szCs w:val="24"/>
        </w:rPr>
        <w:t>eSIM</w:t>
      </w:r>
      <w:proofErr w:type="spellEnd"/>
      <w:r w:rsidRPr="003E1B8D">
        <w:rPr>
          <w:sz w:val="24"/>
          <w:szCs w:val="24"/>
        </w:rPr>
        <w:t xml:space="preserve"> поддерживает хранение нескольких профилей одновременно — до 10 в типичной реализации, но только один профиль может быть активным в данный момент (за исключением </w:t>
      </w:r>
      <w:proofErr w:type="spellStart"/>
      <w:r w:rsidRPr="003E1B8D">
        <w:rPr>
          <w:sz w:val="24"/>
          <w:szCs w:val="24"/>
        </w:rPr>
        <w:t>eSIM</w:t>
      </w:r>
      <w:proofErr w:type="spellEnd"/>
      <w:r w:rsidRPr="003E1B8D">
        <w:rPr>
          <w:sz w:val="24"/>
          <w:szCs w:val="24"/>
        </w:rPr>
        <w:t xml:space="preserve">-DO, поддерживающих два активных профиля для </w:t>
      </w:r>
      <w:proofErr w:type="spellStart"/>
      <w:r w:rsidRPr="003E1B8D">
        <w:rPr>
          <w:sz w:val="24"/>
          <w:szCs w:val="24"/>
        </w:rPr>
        <w:t>dual-standby</w:t>
      </w:r>
      <w:proofErr w:type="spellEnd"/>
      <w:r w:rsidRPr="003E1B8D">
        <w:rPr>
          <w:sz w:val="24"/>
          <w:szCs w:val="24"/>
        </w:rPr>
        <w:t xml:space="preserve">). Это позволяет пользователям переключаться между операторами без физической замены SIM-карты, что особенно важно при международных поездках и для </w:t>
      </w:r>
      <w:proofErr w:type="spellStart"/>
      <w:r w:rsidRPr="003E1B8D">
        <w:rPr>
          <w:sz w:val="24"/>
          <w:szCs w:val="24"/>
        </w:rPr>
        <w:t>IoT</w:t>
      </w:r>
      <w:proofErr w:type="spellEnd"/>
      <w:r w:rsidRPr="003E1B8D">
        <w:rPr>
          <w:sz w:val="24"/>
          <w:szCs w:val="24"/>
        </w:rPr>
        <w:t xml:space="preserve">-устройств, устанавливаемых в труднодоступных местах. Однако </w:t>
      </w:r>
      <w:proofErr w:type="spellStart"/>
      <w:r w:rsidRPr="003E1B8D">
        <w:rPr>
          <w:sz w:val="24"/>
          <w:szCs w:val="24"/>
        </w:rPr>
        <w:t>eSIM</w:t>
      </w:r>
      <w:proofErr w:type="spellEnd"/>
      <w:r w:rsidRPr="003E1B8D">
        <w:rPr>
          <w:sz w:val="24"/>
          <w:szCs w:val="24"/>
        </w:rPr>
        <w:t xml:space="preserve"> вводит и новые угрозы: атака на сервер SM-DP+ может скомпрометировать пр</w:t>
      </w:r>
      <w:r w:rsidRPr="003E1B8D">
        <w:rPr>
          <w:sz w:val="24"/>
          <w:szCs w:val="24"/>
        </w:rPr>
        <w:t xml:space="preserve">офили миллионов абонентов одновременно, а </w:t>
      </w:r>
      <w:proofErr w:type="spellStart"/>
      <w:r w:rsidRPr="003E1B8D">
        <w:rPr>
          <w:sz w:val="24"/>
          <w:szCs w:val="24"/>
        </w:rPr>
        <w:t>фрод</w:t>
      </w:r>
      <w:proofErr w:type="spellEnd"/>
      <w:r w:rsidRPr="003E1B8D">
        <w:rPr>
          <w:sz w:val="24"/>
          <w:szCs w:val="24"/>
        </w:rPr>
        <w:t xml:space="preserve"> профилей (SIM-</w:t>
      </w:r>
      <w:proofErr w:type="spellStart"/>
      <w:r w:rsidRPr="003E1B8D">
        <w:rPr>
          <w:sz w:val="24"/>
          <w:szCs w:val="24"/>
        </w:rPr>
        <w:t>swap</w:t>
      </w:r>
      <w:proofErr w:type="spellEnd"/>
      <w:r w:rsidRPr="003E1B8D">
        <w:rPr>
          <w:sz w:val="24"/>
          <w:szCs w:val="24"/>
        </w:rPr>
        <w:t xml:space="preserve"> в </w:t>
      </w:r>
      <w:proofErr w:type="spellStart"/>
      <w:r w:rsidRPr="003E1B8D">
        <w:rPr>
          <w:sz w:val="24"/>
          <w:szCs w:val="24"/>
        </w:rPr>
        <w:t>eSIM</w:t>
      </w:r>
      <w:proofErr w:type="spellEnd"/>
      <w:r w:rsidRPr="003E1B8D">
        <w:rPr>
          <w:sz w:val="24"/>
          <w:szCs w:val="24"/>
        </w:rPr>
        <w:t>-варианте) может привести к перехвату управления номером телефона пользователя, что критично при использовании SMS-аутентификации.</w:t>
      </w:r>
    </w:p>
    <w:p w14:paraId="521CF95D" w14:textId="77777777" w:rsidR="00F60155" w:rsidRDefault="00F60155">
      <w:pPr>
        <w:rPr>
          <w:sz w:val="24"/>
          <w:szCs w:val="24"/>
        </w:rPr>
      </w:pPr>
      <w:r>
        <w:rPr>
          <w:sz w:val="24"/>
          <w:szCs w:val="24"/>
        </w:rPr>
        <w:br w:type="page"/>
      </w:r>
    </w:p>
    <w:p w14:paraId="0863D4BA" w14:textId="77777777" w:rsidR="00594703" w:rsidRPr="003E1B8D" w:rsidRDefault="00BE32ED">
      <w:pPr>
        <w:pStyle w:val="1"/>
        <w:jc w:val="center"/>
        <w:rPr>
          <w:sz w:val="24"/>
          <w:szCs w:val="24"/>
        </w:rPr>
      </w:pPr>
      <w:r w:rsidRPr="003E1B8D">
        <w:rPr>
          <w:sz w:val="24"/>
          <w:szCs w:val="24"/>
        </w:rPr>
        <w:t>3. Сравнительный анализ характеристик</w:t>
      </w:r>
    </w:p>
    <w:p w14:paraId="1C722597" w14:textId="77777777" w:rsidR="00994B82" w:rsidRDefault="00BE32ED">
      <w:pPr>
        <w:ind w:firstLine="720"/>
        <w:jc w:val="both"/>
        <w:rPr>
          <w:sz w:val="24"/>
          <w:szCs w:val="24"/>
        </w:rPr>
      </w:pPr>
      <w:r w:rsidRPr="003E1B8D">
        <w:rPr>
          <w:sz w:val="24"/>
          <w:szCs w:val="24"/>
        </w:rPr>
        <w:t>На основании анализа архитектурных особенностей трёх технологий, проведённого в разделе 2, в настоящем разделе выполняется их системный сравнительный анализ по четырём ключевым измерениям: безопасности и криптографической защите, производительности и скорости, стоимости развёртывания, и сценариям применения.</w:t>
      </w:r>
    </w:p>
    <w:p w14:paraId="78E495FE" w14:textId="36D820E1" w:rsidR="00594703" w:rsidRPr="003E1B8D" w:rsidRDefault="00BE32ED">
      <w:pPr>
        <w:ind w:firstLine="720"/>
        <w:jc w:val="both"/>
        <w:rPr>
          <w:sz w:val="24"/>
          <w:szCs w:val="24"/>
        </w:rPr>
      </w:pPr>
      <w:r w:rsidRPr="003E1B8D">
        <w:rPr>
          <w:sz w:val="24"/>
          <w:szCs w:val="24"/>
        </w:rPr>
        <w:t>Для каждой технологии оцениваются количественные параметры и качественные характеристики, суммированные в итоговой сравнительной таблице.</w:t>
      </w:r>
    </w:p>
    <w:p w14:paraId="745B3AD7" w14:textId="77777777" w:rsidR="00594703" w:rsidRPr="003E1B8D" w:rsidRDefault="00BE32ED" w:rsidP="00C470BB">
      <w:pPr>
        <w:pStyle w:val="2"/>
        <w:ind w:firstLine="708"/>
        <w:rPr>
          <w:sz w:val="24"/>
          <w:szCs w:val="24"/>
        </w:rPr>
      </w:pPr>
      <w:r w:rsidRPr="003E1B8D">
        <w:rPr>
          <w:sz w:val="24"/>
          <w:szCs w:val="24"/>
        </w:rPr>
        <w:t>3.1. Безопасность и шифрование</w:t>
      </w:r>
    </w:p>
    <w:p w14:paraId="270BB3B4" w14:textId="77777777" w:rsidR="00B10934" w:rsidRDefault="00BE32ED">
      <w:pPr>
        <w:ind w:firstLine="720"/>
        <w:jc w:val="both"/>
        <w:rPr>
          <w:sz w:val="24"/>
          <w:szCs w:val="24"/>
        </w:rPr>
      </w:pPr>
      <w:r w:rsidRPr="003E1B8D">
        <w:rPr>
          <w:sz w:val="24"/>
          <w:szCs w:val="24"/>
        </w:rPr>
        <w:t xml:space="preserve">Безопасность SIM-карты в значительной мере определяется алгоритмом аутентификации. Современные SIM-карты используют </w:t>
      </w:r>
      <w:proofErr w:type="spellStart"/>
      <w:r w:rsidRPr="003E1B8D">
        <w:rPr>
          <w:sz w:val="24"/>
          <w:szCs w:val="24"/>
        </w:rPr>
        <w:t>Milenage</w:t>
      </w:r>
      <w:proofErr w:type="spellEnd"/>
      <w:r w:rsidRPr="003E1B8D">
        <w:rPr>
          <w:sz w:val="24"/>
          <w:szCs w:val="24"/>
        </w:rPr>
        <w:t xml:space="preserve"> (AES-128) или TUAK (AES-256 + Keccak-f1600), обеспечивая криптостойкость 128 или 256 бит соответственно.</w:t>
      </w:r>
    </w:p>
    <w:p w14:paraId="76577605" w14:textId="7C6AC4C5" w:rsidR="00B10934" w:rsidRDefault="00BE32ED">
      <w:pPr>
        <w:ind w:firstLine="720"/>
        <w:jc w:val="both"/>
        <w:rPr>
          <w:sz w:val="24"/>
          <w:szCs w:val="24"/>
        </w:rPr>
      </w:pPr>
      <w:r w:rsidRPr="003E1B8D">
        <w:rPr>
          <w:sz w:val="24"/>
          <w:szCs w:val="24"/>
        </w:rPr>
        <w:t>Однако основной уязвимостью SIM-карт является не криптоалгоритм, а атака SIM-</w:t>
      </w:r>
      <w:proofErr w:type="spellStart"/>
      <w:r w:rsidRPr="003E1B8D">
        <w:rPr>
          <w:sz w:val="24"/>
          <w:szCs w:val="24"/>
        </w:rPr>
        <w:t>swap</w:t>
      </w:r>
      <w:proofErr w:type="spellEnd"/>
      <w:r w:rsidRPr="003E1B8D">
        <w:rPr>
          <w:sz w:val="24"/>
          <w:szCs w:val="24"/>
        </w:rPr>
        <w:t>: злоумышленник через социальную инженерию убеждает оператора перевыпустить SIM-карту на новый носитель, получая контроль над номером телефона жертвы и возможность обходить SMS-аутентификацию. По данным FBI, в 2023 году ущерб от SIM-</w:t>
      </w:r>
      <w:proofErr w:type="spellStart"/>
      <w:r w:rsidRPr="003E1B8D">
        <w:rPr>
          <w:sz w:val="24"/>
          <w:szCs w:val="24"/>
        </w:rPr>
        <w:t>swap</w:t>
      </w:r>
      <w:proofErr w:type="spellEnd"/>
      <w:r w:rsidRPr="003E1B8D">
        <w:rPr>
          <w:sz w:val="24"/>
          <w:szCs w:val="24"/>
        </w:rPr>
        <w:t>-атак превысил 80 миллионов долларов только в США [4].</w:t>
      </w:r>
    </w:p>
    <w:p w14:paraId="6AED36D3" w14:textId="52392BF0" w:rsidR="00594703" w:rsidRPr="003E1B8D" w:rsidRDefault="00BE32ED">
      <w:pPr>
        <w:ind w:firstLine="720"/>
        <w:jc w:val="both"/>
        <w:rPr>
          <w:sz w:val="24"/>
          <w:szCs w:val="24"/>
        </w:rPr>
      </w:pPr>
      <w:r w:rsidRPr="003E1B8D">
        <w:rPr>
          <w:sz w:val="24"/>
          <w:szCs w:val="24"/>
        </w:rPr>
        <w:t xml:space="preserve">Дополнительные риски создают устаревшие алгоритмы </w:t>
      </w:r>
      <w:r w:rsidRPr="003E1B8D">
        <w:rPr>
          <w:sz w:val="24"/>
          <w:szCs w:val="24"/>
        </w:rPr>
        <w:lastRenderedPageBreak/>
        <w:t>COMP128v1, всё ещё встречающиеся в уязвимых регионах, и возможность клонирования через атаки по сторонним каналам.</w:t>
      </w:r>
    </w:p>
    <w:p w14:paraId="6D5037CD" w14:textId="77777777" w:rsidR="00B10934" w:rsidRDefault="00BE32ED">
      <w:pPr>
        <w:ind w:firstLine="720"/>
        <w:jc w:val="both"/>
        <w:rPr>
          <w:sz w:val="24"/>
          <w:szCs w:val="24"/>
        </w:rPr>
      </w:pPr>
      <w:r w:rsidRPr="003E1B8D">
        <w:rPr>
          <w:sz w:val="24"/>
          <w:szCs w:val="24"/>
        </w:rPr>
        <w:t>EMV-карты обеспечивают существенно более высокий уровень безопасности транзакций за счёт многоуровневой архитектуры: криптограмма ARQC защищает от подделки транзакции, SDA/DDA/CDA обеспечивают подлинность самой карты, а 3-D Secure 2.x добавляет аутентификацию держателя.</w:t>
      </w:r>
    </w:p>
    <w:p w14:paraId="295D2C13" w14:textId="34E91826" w:rsidR="00594703" w:rsidRPr="003E1B8D" w:rsidRDefault="00BE32ED">
      <w:pPr>
        <w:ind w:firstLine="720"/>
        <w:jc w:val="both"/>
        <w:rPr>
          <w:sz w:val="24"/>
          <w:szCs w:val="24"/>
        </w:rPr>
      </w:pPr>
      <w:r w:rsidRPr="003E1B8D">
        <w:rPr>
          <w:sz w:val="24"/>
          <w:szCs w:val="24"/>
        </w:rPr>
        <w:t xml:space="preserve">Криптостойкость современной EMV-карты составляет 112 бит (3-DES) или 128 бит (AES-128), а асимметричные ключи RSA-2048 обеспечивают дополнительную защиту на уровне сертификатов. По данным </w:t>
      </w:r>
      <w:proofErr w:type="spellStart"/>
      <w:r w:rsidRPr="003E1B8D">
        <w:rPr>
          <w:sz w:val="24"/>
          <w:szCs w:val="24"/>
        </w:rPr>
        <w:t>EMVCo</w:t>
      </w:r>
      <w:proofErr w:type="spellEnd"/>
      <w:r w:rsidRPr="003E1B8D">
        <w:rPr>
          <w:sz w:val="24"/>
          <w:szCs w:val="24"/>
        </w:rPr>
        <w:t xml:space="preserve">, уровень </w:t>
      </w:r>
      <w:proofErr w:type="spellStart"/>
      <w:r w:rsidRPr="003E1B8D">
        <w:rPr>
          <w:sz w:val="24"/>
          <w:szCs w:val="24"/>
        </w:rPr>
        <w:t>фрода</w:t>
      </w:r>
      <w:proofErr w:type="spellEnd"/>
      <w:r w:rsidRPr="003E1B8D">
        <w:rPr>
          <w:sz w:val="24"/>
          <w:szCs w:val="24"/>
        </w:rPr>
        <w:t xml:space="preserve"> на EMV-картах составляет 0,06 базисных пунктов (</w:t>
      </w:r>
      <w:proofErr w:type="spellStart"/>
      <w:r w:rsidRPr="003E1B8D">
        <w:rPr>
          <w:sz w:val="24"/>
          <w:szCs w:val="24"/>
        </w:rPr>
        <w:t>bp</w:t>
      </w:r>
      <w:proofErr w:type="spellEnd"/>
      <w:r w:rsidRPr="003E1B8D">
        <w:rPr>
          <w:sz w:val="24"/>
          <w:szCs w:val="24"/>
        </w:rPr>
        <w:t xml:space="preserve">) против 9,2 </w:t>
      </w:r>
      <w:proofErr w:type="spellStart"/>
      <w:r w:rsidRPr="003E1B8D">
        <w:rPr>
          <w:sz w:val="24"/>
          <w:szCs w:val="24"/>
        </w:rPr>
        <w:t>bp</w:t>
      </w:r>
      <w:proofErr w:type="spellEnd"/>
      <w:r w:rsidRPr="003E1B8D">
        <w:rPr>
          <w:sz w:val="24"/>
          <w:szCs w:val="24"/>
        </w:rPr>
        <w:t xml:space="preserve"> для </w:t>
      </w:r>
      <w:proofErr w:type="spellStart"/>
      <w:r w:rsidRPr="003E1B8D">
        <w:rPr>
          <w:sz w:val="24"/>
          <w:szCs w:val="24"/>
        </w:rPr>
        <w:t>magnetic</w:t>
      </w:r>
      <w:proofErr w:type="spellEnd"/>
      <w:r w:rsidRPr="003E1B8D">
        <w:rPr>
          <w:sz w:val="24"/>
          <w:szCs w:val="24"/>
        </w:rPr>
        <w:t xml:space="preserve"> </w:t>
      </w:r>
      <w:proofErr w:type="spellStart"/>
      <w:r w:rsidRPr="003E1B8D">
        <w:rPr>
          <w:sz w:val="24"/>
          <w:szCs w:val="24"/>
        </w:rPr>
        <w:t>stripe</w:t>
      </w:r>
      <w:proofErr w:type="spellEnd"/>
      <w:r w:rsidRPr="003E1B8D">
        <w:rPr>
          <w:sz w:val="24"/>
          <w:szCs w:val="24"/>
        </w:rPr>
        <w:t xml:space="preserve"> — снижение в 153 раза. Основные риски EMV-карт: </w:t>
      </w:r>
      <w:proofErr w:type="spellStart"/>
      <w:r w:rsidRPr="003E1B8D">
        <w:rPr>
          <w:sz w:val="24"/>
          <w:szCs w:val="24"/>
        </w:rPr>
        <w:t>шиминг</w:t>
      </w:r>
      <w:proofErr w:type="spellEnd"/>
      <w:r w:rsidRPr="003E1B8D">
        <w:rPr>
          <w:sz w:val="24"/>
          <w:szCs w:val="24"/>
        </w:rPr>
        <w:t xml:space="preserve"> (встраивание тонких устройств в слот терминала для перехвата данных), атаки на 3-D Secure 1.0 через фишинг и взлом серверов эквайреров с компрометацией PAN.</w:t>
      </w:r>
    </w:p>
    <w:p w14:paraId="217CF5CA" w14:textId="77777777" w:rsidR="00B10934" w:rsidRDefault="00BE32ED">
      <w:pPr>
        <w:ind w:firstLine="720"/>
        <w:jc w:val="both"/>
        <w:rPr>
          <w:sz w:val="24"/>
          <w:szCs w:val="24"/>
        </w:rPr>
      </w:pPr>
      <w:proofErr w:type="spellStart"/>
      <w:r w:rsidRPr="003E1B8D">
        <w:rPr>
          <w:sz w:val="24"/>
          <w:szCs w:val="24"/>
        </w:rPr>
        <w:t>eSIM</w:t>
      </w:r>
      <w:proofErr w:type="spellEnd"/>
      <w:r w:rsidRPr="003E1B8D">
        <w:rPr>
          <w:sz w:val="24"/>
          <w:szCs w:val="24"/>
        </w:rPr>
        <w:t xml:space="preserve"> наследует криптографическую прочность UICC (</w:t>
      </w:r>
      <w:proofErr w:type="spellStart"/>
      <w:r w:rsidRPr="003E1B8D">
        <w:rPr>
          <w:sz w:val="24"/>
          <w:szCs w:val="24"/>
        </w:rPr>
        <w:t>Milenage</w:t>
      </w:r>
      <w:proofErr w:type="spellEnd"/>
      <w:r w:rsidRPr="003E1B8D">
        <w:rPr>
          <w:sz w:val="24"/>
          <w:szCs w:val="24"/>
        </w:rPr>
        <w:t>/TUAK), но обеспечивает значительно более высокий уровень защиты от SIM-</w:t>
      </w:r>
      <w:proofErr w:type="spellStart"/>
      <w:r w:rsidRPr="003E1B8D">
        <w:rPr>
          <w:sz w:val="24"/>
          <w:szCs w:val="24"/>
        </w:rPr>
        <w:t>swap</w:t>
      </w:r>
      <w:proofErr w:type="spellEnd"/>
      <w:r w:rsidRPr="003E1B8D">
        <w:rPr>
          <w:sz w:val="24"/>
          <w:szCs w:val="24"/>
        </w:rPr>
        <w:t xml:space="preserve"> за счёт требования криптографической аутентификации при загрузке профиля: для установки нового профиля на </w:t>
      </w:r>
      <w:proofErr w:type="spellStart"/>
      <w:r w:rsidRPr="003E1B8D">
        <w:rPr>
          <w:sz w:val="24"/>
          <w:szCs w:val="24"/>
        </w:rPr>
        <w:t>eSIM</w:t>
      </w:r>
      <w:proofErr w:type="spellEnd"/>
      <w:r w:rsidRPr="003E1B8D">
        <w:rPr>
          <w:sz w:val="24"/>
          <w:szCs w:val="24"/>
        </w:rPr>
        <w:t xml:space="preserve"> требуется QR-код с подписью SM-DP+, что исключает возможность перевыпуска через социальную инженерию в отрыве от устройства.</w:t>
      </w:r>
    </w:p>
    <w:p w14:paraId="76708C45" w14:textId="0D701FB4" w:rsidR="00594703" w:rsidRPr="003E1B8D" w:rsidRDefault="00BE32ED">
      <w:pPr>
        <w:ind w:firstLine="720"/>
        <w:jc w:val="both"/>
        <w:rPr>
          <w:sz w:val="24"/>
          <w:szCs w:val="24"/>
        </w:rPr>
      </w:pPr>
      <w:r w:rsidRPr="003E1B8D">
        <w:rPr>
          <w:sz w:val="24"/>
          <w:szCs w:val="24"/>
        </w:rPr>
        <w:t xml:space="preserve">Однако </w:t>
      </w:r>
      <w:proofErr w:type="spellStart"/>
      <w:r w:rsidRPr="003E1B8D">
        <w:rPr>
          <w:sz w:val="24"/>
          <w:szCs w:val="24"/>
        </w:rPr>
        <w:t>eSIM</w:t>
      </w:r>
      <w:proofErr w:type="spellEnd"/>
      <w:r w:rsidRPr="003E1B8D">
        <w:rPr>
          <w:sz w:val="24"/>
          <w:szCs w:val="24"/>
        </w:rPr>
        <w:t xml:space="preserve"> вводит новый класс угроз: атаки на сервер SM-DP+ могут привести к компрометации миллионов профилей одновременно, а </w:t>
      </w:r>
      <w:proofErr w:type="spellStart"/>
      <w:r w:rsidRPr="003E1B8D">
        <w:rPr>
          <w:sz w:val="24"/>
          <w:szCs w:val="24"/>
        </w:rPr>
        <w:t>фрод</w:t>
      </w:r>
      <w:proofErr w:type="spellEnd"/>
      <w:r w:rsidRPr="003E1B8D">
        <w:rPr>
          <w:sz w:val="24"/>
          <w:szCs w:val="24"/>
        </w:rPr>
        <w:t xml:space="preserve"> профилей через подмену QR-кода или компрометацию учётной записи оператора — к перехвату управления номером. Кроме того, </w:t>
      </w:r>
      <w:proofErr w:type="spellStart"/>
      <w:r w:rsidRPr="003E1B8D">
        <w:rPr>
          <w:sz w:val="24"/>
          <w:szCs w:val="24"/>
        </w:rPr>
        <w:t>eSIM</w:t>
      </w:r>
      <w:proofErr w:type="spellEnd"/>
      <w:r w:rsidRPr="003E1B8D">
        <w:rPr>
          <w:sz w:val="24"/>
          <w:szCs w:val="24"/>
        </w:rPr>
        <w:t xml:space="preserve"> снижает физическую безопасность: извлечь модуль для физической изоляции невозможно, что критично в сценариях компрометации устройства.</w:t>
      </w:r>
    </w:p>
    <w:p w14:paraId="56C23C2F" w14:textId="77777777" w:rsidR="00594703" w:rsidRPr="003E1B8D" w:rsidRDefault="00BE32ED" w:rsidP="00B10934">
      <w:pPr>
        <w:pStyle w:val="2"/>
        <w:ind w:firstLine="708"/>
        <w:rPr>
          <w:sz w:val="24"/>
          <w:szCs w:val="24"/>
        </w:rPr>
      </w:pPr>
      <w:r w:rsidRPr="003E1B8D">
        <w:rPr>
          <w:sz w:val="24"/>
          <w:szCs w:val="24"/>
        </w:rPr>
        <w:t>3.2. Производительность и скорость</w:t>
      </w:r>
    </w:p>
    <w:p w14:paraId="5B6254C1" w14:textId="77777777" w:rsidR="00DF384A" w:rsidRDefault="00BE32ED">
      <w:pPr>
        <w:ind w:firstLine="720"/>
        <w:jc w:val="both"/>
        <w:rPr>
          <w:sz w:val="24"/>
          <w:szCs w:val="24"/>
        </w:rPr>
      </w:pPr>
      <w:r w:rsidRPr="00385C9E">
        <w:rPr>
          <w:b/>
          <w:bCs/>
          <w:sz w:val="24"/>
          <w:szCs w:val="24"/>
        </w:rPr>
        <w:t>Производительность технологий идентификации и транзакций оценивается по двум ключевым параметрам:</w:t>
      </w:r>
      <w:r w:rsidRPr="003E1B8D">
        <w:rPr>
          <w:sz w:val="24"/>
          <w:szCs w:val="24"/>
        </w:rPr>
        <w:t xml:space="preserve"> латентность аутентификации (время от инициации до подтверждения) и пропускная способность (количество операций в секунду).</w:t>
      </w:r>
    </w:p>
    <w:p w14:paraId="3A6FBAAC" w14:textId="561AC0C6" w:rsidR="00DF384A" w:rsidRDefault="00BE32ED">
      <w:pPr>
        <w:ind w:firstLine="720"/>
        <w:jc w:val="both"/>
        <w:rPr>
          <w:sz w:val="24"/>
          <w:szCs w:val="24"/>
        </w:rPr>
      </w:pPr>
      <w:r w:rsidRPr="003E1B8D">
        <w:rPr>
          <w:sz w:val="24"/>
          <w:szCs w:val="24"/>
        </w:rPr>
        <w:t xml:space="preserve">Для SIM-карты латентность аутентификации AKA в сетях 4G/5G составляет 30–50 мс, а пропускная способность </w:t>
      </w:r>
      <w:proofErr w:type="spellStart"/>
      <w:r w:rsidRPr="003E1B8D">
        <w:rPr>
          <w:sz w:val="24"/>
          <w:szCs w:val="24"/>
        </w:rPr>
        <w:t>AuC</w:t>
      </w:r>
      <w:proofErr w:type="spellEnd"/>
      <w:r w:rsidRPr="003E1B8D">
        <w:rPr>
          <w:sz w:val="24"/>
          <w:szCs w:val="24"/>
        </w:rPr>
        <w:t xml:space="preserve"> оператора — до 10 000 одновременных аутентификаций в секунду на одну зону HLR.</w:t>
      </w:r>
    </w:p>
    <w:p w14:paraId="748BC07F" w14:textId="483F2B5F" w:rsidR="00594703" w:rsidRPr="003E1B8D" w:rsidRDefault="00BE32ED">
      <w:pPr>
        <w:ind w:firstLine="720"/>
        <w:jc w:val="both"/>
        <w:rPr>
          <w:sz w:val="24"/>
          <w:szCs w:val="24"/>
        </w:rPr>
      </w:pPr>
      <w:r w:rsidRPr="003E1B8D">
        <w:rPr>
          <w:sz w:val="24"/>
          <w:szCs w:val="24"/>
        </w:rPr>
        <w:t>EMV-транзакция в контактном режиме занимает 0,8–1,5 секунды, в бесконтактном (NFC) — 0,3–0,5 секунды, а в электронной коммерции с 3-</w:t>
      </w:r>
      <w:r w:rsidRPr="003E1B8D">
        <w:rPr>
          <w:sz w:val="24"/>
          <w:szCs w:val="24"/>
        </w:rPr>
        <w:lastRenderedPageBreak/>
        <w:t>D Secure 2.x — от 200 мс (</w:t>
      </w:r>
      <w:proofErr w:type="spellStart"/>
      <w:r w:rsidRPr="003E1B8D">
        <w:rPr>
          <w:sz w:val="24"/>
          <w:szCs w:val="24"/>
        </w:rPr>
        <w:t>Frictionless</w:t>
      </w:r>
      <w:proofErr w:type="spellEnd"/>
      <w:r w:rsidRPr="003E1B8D">
        <w:rPr>
          <w:sz w:val="24"/>
          <w:szCs w:val="24"/>
        </w:rPr>
        <w:t xml:space="preserve"> </w:t>
      </w:r>
      <w:proofErr w:type="spellStart"/>
      <w:r w:rsidRPr="003E1B8D">
        <w:rPr>
          <w:sz w:val="24"/>
          <w:szCs w:val="24"/>
        </w:rPr>
        <w:t>Flow</w:t>
      </w:r>
      <w:proofErr w:type="spellEnd"/>
      <w:r w:rsidRPr="003E1B8D">
        <w:rPr>
          <w:sz w:val="24"/>
          <w:szCs w:val="24"/>
        </w:rPr>
        <w:t>) до 8 секунд (Step-</w:t>
      </w:r>
      <w:proofErr w:type="spellStart"/>
      <w:r w:rsidRPr="003E1B8D">
        <w:rPr>
          <w:sz w:val="24"/>
          <w:szCs w:val="24"/>
        </w:rPr>
        <w:t>up</w:t>
      </w:r>
      <w:proofErr w:type="spellEnd"/>
      <w:r w:rsidRPr="003E1B8D">
        <w:rPr>
          <w:sz w:val="24"/>
          <w:szCs w:val="24"/>
        </w:rPr>
        <w:t xml:space="preserve"> </w:t>
      </w:r>
      <w:proofErr w:type="spellStart"/>
      <w:r w:rsidRPr="003E1B8D">
        <w:rPr>
          <w:sz w:val="24"/>
          <w:szCs w:val="24"/>
        </w:rPr>
        <w:t>Flow</w:t>
      </w:r>
      <w:proofErr w:type="spellEnd"/>
      <w:r w:rsidRPr="003E1B8D">
        <w:rPr>
          <w:sz w:val="24"/>
          <w:szCs w:val="24"/>
        </w:rPr>
        <w:t xml:space="preserve"> с биометрией). </w:t>
      </w:r>
      <w:proofErr w:type="spellStart"/>
      <w:r w:rsidRPr="003E1B8D">
        <w:rPr>
          <w:sz w:val="24"/>
          <w:szCs w:val="24"/>
        </w:rPr>
        <w:t>eSIM</w:t>
      </w:r>
      <w:proofErr w:type="spellEnd"/>
      <w:r w:rsidRPr="003E1B8D">
        <w:rPr>
          <w:sz w:val="24"/>
          <w:szCs w:val="24"/>
        </w:rPr>
        <w:t xml:space="preserve"> обеспечивает время активации нового профиля 5–15 секунд, что существенно превосходит время покупки и активации физической SIM-карты (несколько часов или дней).</w:t>
      </w:r>
    </w:p>
    <w:p w14:paraId="36982901" w14:textId="77777777" w:rsidR="00DF384A" w:rsidRDefault="00BE32ED">
      <w:pPr>
        <w:ind w:firstLine="720"/>
        <w:jc w:val="both"/>
        <w:rPr>
          <w:sz w:val="24"/>
          <w:szCs w:val="24"/>
        </w:rPr>
      </w:pPr>
      <w:r w:rsidRPr="003E1B8D">
        <w:rPr>
          <w:sz w:val="24"/>
          <w:szCs w:val="24"/>
        </w:rPr>
        <w:t>Важным аспектом производительности является вычислительная нагрузка на устройство. Сим-карта потребляет минимальный ток (до 5 мА в активном режиме) и не требует существенных ресурсов процессора устройства.</w:t>
      </w:r>
    </w:p>
    <w:p w14:paraId="3064B7C8" w14:textId="317D7FAF" w:rsidR="00594703" w:rsidRPr="003E1B8D" w:rsidRDefault="00BE32ED">
      <w:pPr>
        <w:ind w:firstLine="720"/>
        <w:jc w:val="both"/>
        <w:rPr>
          <w:sz w:val="24"/>
          <w:szCs w:val="24"/>
        </w:rPr>
      </w:pPr>
      <w:r w:rsidRPr="003E1B8D">
        <w:rPr>
          <w:sz w:val="24"/>
          <w:szCs w:val="24"/>
        </w:rPr>
        <w:t xml:space="preserve">EMV-транзакция требует работы NFC-модуля и </w:t>
      </w:r>
      <w:proofErr w:type="spellStart"/>
      <w:r w:rsidRPr="003E1B8D">
        <w:rPr>
          <w:sz w:val="24"/>
          <w:szCs w:val="24"/>
        </w:rPr>
        <w:t>криптопроцессора</w:t>
      </w:r>
      <w:proofErr w:type="spellEnd"/>
      <w:r w:rsidRPr="003E1B8D">
        <w:rPr>
          <w:sz w:val="24"/>
          <w:szCs w:val="24"/>
        </w:rPr>
        <w:t xml:space="preserve"> карты, однако не нагружает основное приложение. </w:t>
      </w:r>
      <w:proofErr w:type="spellStart"/>
      <w:r w:rsidRPr="003E1B8D">
        <w:rPr>
          <w:sz w:val="24"/>
          <w:szCs w:val="24"/>
        </w:rPr>
        <w:t>eSIM</w:t>
      </w:r>
      <w:proofErr w:type="spellEnd"/>
      <w:r w:rsidRPr="003E1B8D">
        <w:rPr>
          <w:sz w:val="24"/>
          <w:szCs w:val="24"/>
        </w:rPr>
        <w:t xml:space="preserve">-функциональность потребляет некоторую часть ресурсов устройства на поддержание LPA и управление профилями, но в современных смартфонах это влияние пренебрежимо мало. Для </w:t>
      </w:r>
      <w:proofErr w:type="spellStart"/>
      <w:r w:rsidRPr="003E1B8D">
        <w:rPr>
          <w:sz w:val="24"/>
          <w:szCs w:val="24"/>
        </w:rPr>
        <w:t>IoT</w:t>
      </w:r>
      <w:proofErr w:type="spellEnd"/>
      <w:r w:rsidRPr="003E1B8D">
        <w:rPr>
          <w:sz w:val="24"/>
          <w:szCs w:val="24"/>
        </w:rPr>
        <w:t xml:space="preserve">-устройств с ограниченными ресурсами предпочтительнее </w:t>
      </w:r>
      <w:proofErr w:type="spellStart"/>
      <w:r w:rsidRPr="003E1B8D">
        <w:rPr>
          <w:sz w:val="24"/>
          <w:szCs w:val="24"/>
        </w:rPr>
        <w:t>eSIM</w:t>
      </w:r>
      <w:proofErr w:type="spellEnd"/>
      <w:r w:rsidRPr="003E1B8D">
        <w:rPr>
          <w:sz w:val="24"/>
          <w:szCs w:val="24"/>
        </w:rPr>
        <w:t xml:space="preserve"> или </w:t>
      </w:r>
      <w:proofErr w:type="spellStart"/>
      <w:r w:rsidRPr="003E1B8D">
        <w:rPr>
          <w:sz w:val="24"/>
          <w:szCs w:val="24"/>
        </w:rPr>
        <w:t>iSIM</w:t>
      </w:r>
      <w:proofErr w:type="spellEnd"/>
      <w:r w:rsidRPr="003E1B8D">
        <w:rPr>
          <w:sz w:val="24"/>
          <w:szCs w:val="24"/>
        </w:rPr>
        <w:t>, поскольку они не требуют отдельного слота и компонентов питания.</w:t>
      </w:r>
    </w:p>
    <w:p w14:paraId="22EB4003" w14:textId="77777777" w:rsidR="00594703" w:rsidRPr="003E1B8D" w:rsidRDefault="00BE32ED" w:rsidP="00DF384A">
      <w:pPr>
        <w:pStyle w:val="2"/>
        <w:ind w:firstLine="708"/>
        <w:rPr>
          <w:sz w:val="24"/>
          <w:szCs w:val="24"/>
        </w:rPr>
      </w:pPr>
      <w:r w:rsidRPr="003E1B8D">
        <w:rPr>
          <w:sz w:val="24"/>
          <w:szCs w:val="24"/>
        </w:rPr>
        <w:t>3.3. Стоимость развёртывания</w:t>
      </w:r>
    </w:p>
    <w:p w14:paraId="431D63D5" w14:textId="77777777" w:rsidR="00AA6F58" w:rsidRDefault="00BE32ED">
      <w:pPr>
        <w:ind w:firstLine="720"/>
        <w:jc w:val="both"/>
        <w:rPr>
          <w:sz w:val="24"/>
          <w:szCs w:val="24"/>
        </w:rPr>
      </w:pPr>
      <w:r w:rsidRPr="003E1B8D">
        <w:rPr>
          <w:sz w:val="24"/>
          <w:szCs w:val="24"/>
        </w:rPr>
        <w:t>Экономическая модель трёх технологий существенно различается. Физическая SIM-карта стоит 0,5–2 доллара США за единицу при массовом производстве, однако полная стоимость владения включает логистику (доставка, хранение, распространение через розничные сети), физическую установку и замену при утере. По оценке GSMA, операторы тратят до 8 долларов в расчёте на абонента за весь жизненный цикл физической SIM-карты [5].</w:t>
      </w:r>
    </w:p>
    <w:p w14:paraId="36036A17" w14:textId="144556BE" w:rsidR="00594703" w:rsidRPr="003E1B8D" w:rsidRDefault="00BE32ED">
      <w:pPr>
        <w:ind w:firstLine="720"/>
        <w:jc w:val="both"/>
        <w:rPr>
          <w:sz w:val="24"/>
          <w:szCs w:val="24"/>
        </w:rPr>
      </w:pPr>
      <w:r w:rsidRPr="003E1B8D">
        <w:rPr>
          <w:sz w:val="24"/>
          <w:szCs w:val="24"/>
        </w:rPr>
        <w:t xml:space="preserve">EMV-карта стоит 1–3 доллара за единицу (себестоимость чипа и персонализации), но к этому добавляется инфраструктура эмитента (HSM, системы управления ключами, </w:t>
      </w:r>
      <w:proofErr w:type="spellStart"/>
      <w:r w:rsidRPr="003E1B8D">
        <w:rPr>
          <w:sz w:val="24"/>
          <w:szCs w:val="24"/>
        </w:rPr>
        <w:t>персонализационные</w:t>
      </w:r>
      <w:proofErr w:type="spellEnd"/>
      <w:r w:rsidRPr="003E1B8D">
        <w:rPr>
          <w:sz w:val="24"/>
          <w:szCs w:val="24"/>
        </w:rPr>
        <w:t xml:space="preserve"> центры), стоимость которой может достигать десятков миллионов долларов для крупного банка.</w:t>
      </w:r>
    </w:p>
    <w:p w14:paraId="42EC6E0E" w14:textId="11410AFB" w:rsidR="00AA6F58" w:rsidRDefault="00BE32ED">
      <w:pPr>
        <w:ind w:firstLine="720"/>
        <w:jc w:val="both"/>
        <w:rPr>
          <w:sz w:val="24"/>
          <w:szCs w:val="24"/>
        </w:rPr>
      </w:pPr>
      <w:proofErr w:type="spellStart"/>
      <w:r w:rsidRPr="003E1B8D">
        <w:rPr>
          <w:sz w:val="24"/>
          <w:szCs w:val="24"/>
        </w:rPr>
        <w:t>eSIM</w:t>
      </w:r>
      <w:proofErr w:type="spellEnd"/>
      <w:r w:rsidRPr="003E1B8D">
        <w:rPr>
          <w:sz w:val="24"/>
          <w:szCs w:val="24"/>
        </w:rPr>
        <w:t xml:space="preserve"> снижает прямые затраты на носитель (модуль стоит 1,5–3 доллара, но интегрируется в устройство без необходимости в слоте и логистике отдельных карт), однако требует инвестиций в инфраструктуру SM-DP+ (стоимость лицензии и развёртывания — 0,5–2 миллиона долларов на оператора).</w:t>
      </w:r>
    </w:p>
    <w:p w14:paraId="2A83A101" w14:textId="4FFB26DF" w:rsidR="00AA6F58" w:rsidRDefault="00BE32ED">
      <w:pPr>
        <w:ind w:firstLine="720"/>
        <w:jc w:val="both"/>
        <w:rPr>
          <w:sz w:val="24"/>
          <w:szCs w:val="24"/>
        </w:rPr>
      </w:pPr>
      <w:r w:rsidRPr="003E1B8D">
        <w:rPr>
          <w:sz w:val="24"/>
          <w:szCs w:val="24"/>
        </w:rPr>
        <w:t xml:space="preserve">Существенная экономия достигается на масштабе: при массовом внедрении </w:t>
      </w:r>
      <w:proofErr w:type="spellStart"/>
      <w:r w:rsidRPr="003E1B8D">
        <w:rPr>
          <w:sz w:val="24"/>
          <w:szCs w:val="24"/>
        </w:rPr>
        <w:t>eSIM</w:t>
      </w:r>
      <w:proofErr w:type="spellEnd"/>
      <w:r w:rsidRPr="003E1B8D">
        <w:rPr>
          <w:sz w:val="24"/>
          <w:szCs w:val="24"/>
        </w:rPr>
        <w:t xml:space="preserve"> устраняет затраты на физическую логистику, что даёт экономию 5–7 долларов на абонента за жизненный цикл.</w:t>
      </w:r>
    </w:p>
    <w:p w14:paraId="3C09B445" w14:textId="51404AD5" w:rsidR="00594703" w:rsidRPr="003E1B8D" w:rsidRDefault="00BE32ED">
      <w:pPr>
        <w:ind w:firstLine="720"/>
        <w:jc w:val="both"/>
        <w:rPr>
          <w:sz w:val="24"/>
          <w:szCs w:val="24"/>
        </w:rPr>
      </w:pPr>
      <w:r w:rsidRPr="00AA6F58">
        <w:rPr>
          <w:b/>
          <w:bCs/>
          <w:sz w:val="24"/>
          <w:szCs w:val="24"/>
        </w:rPr>
        <w:t xml:space="preserve">Для </w:t>
      </w:r>
      <w:proofErr w:type="spellStart"/>
      <w:r w:rsidRPr="00AA6F58">
        <w:rPr>
          <w:b/>
          <w:bCs/>
          <w:sz w:val="24"/>
          <w:szCs w:val="24"/>
        </w:rPr>
        <w:t>IoT</w:t>
      </w:r>
      <w:proofErr w:type="spellEnd"/>
      <w:r w:rsidRPr="00AA6F58">
        <w:rPr>
          <w:b/>
          <w:bCs/>
          <w:sz w:val="24"/>
          <w:szCs w:val="24"/>
        </w:rPr>
        <w:t>-сегмента с миллиардами устройств это критически важно:</w:t>
      </w:r>
      <w:r w:rsidRPr="003E1B8D">
        <w:rPr>
          <w:sz w:val="24"/>
          <w:szCs w:val="24"/>
        </w:rPr>
        <w:t xml:space="preserve"> общая экономия отрасли к 2030 году оценивается в 15–20 миллиардов долларов. </w:t>
      </w:r>
      <w:r w:rsidRPr="003E1B8D">
        <w:rPr>
          <w:sz w:val="24"/>
          <w:szCs w:val="24"/>
        </w:rPr>
        <w:lastRenderedPageBreak/>
        <w:t xml:space="preserve">Дополнительно ускоряется </w:t>
      </w:r>
      <w:proofErr w:type="spellStart"/>
      <w:r w:rsidRPr="003E1B8D">
        <w:rPr>
          <w:sz w:val="24"/>
          <w:szCs w:val="24"/>
        </w:rPr>
        <w:t>time-to-market</w:t>
      </w:r>
      <w:proofErr w:type="spellEnd"/>
      <w:r w:rsidRPr="003E1B8D">
        <w:rPr>
          <w:sz w:val="24"/>
          <w:szCs w:val="24"/>
        </w:rPr>
        <w:t xml:space="preserve"> новых сервисов: активация </w:t>
      </w:r>
      <w:proofErr w:type="spellStart"/>
      <w:r w:rsidRPr="003E1B8D">
        <w:rPr>
          <w:sz w:val="24"/>
          <w:szCs w:val="24"/>
        </w:rPr>
        <w:t>eSIM</w:t>
      </w:r>
      <w:proofErr w:type="spellEnd"/>
      <w:r w:rsidRPr="003E1B8D">
        <w:rPr>
          <w:sz w:val="24"/>
          <w:szCs w:val="24"/>
        </w:rPr>
        <w:t xml:space="preserve"> занимает минуты вместо дней, необходимых для доставки физической карты.</w:t>
      </w:r>
    </w:p>
    <w:p w14:paraId="5B559295" w14:textId="77777777" w:rsidR="00594703" w:rsidRPr="003E1B8D" w:rsidRDefault="00BE32ED" w:rsidP="00110A33">
      <w:pPr>
        <w:pStyle w:val="2"/>
        <w:ind w:firstLine="708"/>
        <w:rPr>
          <w:sz w:val="24"/>
          <w:szCs w:val="24"/>
        </w:rPr>
      </w:pPr>
      <w:r w:rsidRPr="003E1B8D">
        <w:rPr>
          <w:sz w:val="24"/>
          <w:szCs w:val="24"/>
        </w:rPr>
        <w:t>3.4. Сценарии применения</w:t>
      </w:r>
    </w:p>
    <w:p w14:paraId="03C4B705" w14:textId="77777777" w:rsidR="008F3787" w:rsidRDefault="00BE32ED">
      <w:pPr>
        <w:ind w:firstLine="720"/>
        <w:jc w:val="both"/>
        <w:rPr>
          <w:sz w:val="24"/>
          <w:szCs w:val="24"/>
        </w:rPr>
      </w:pPr>
      <w:r w:rsidRPr="003E1B8D">
        <w:rPr>
          <w:sz w:val="24"/>
          <w:szCs w:val="24"/>
        </w:rPr>
        <w:t xml:space="preserve">Каждая из трёх технологий имеет оптимальные сценарии применения, определяемые её архитектурными особенностями. SIM-карта доминирует в сегменте мобильной голосовой связи и базовой передачи данных, особенно в развивающихся странах, где физическая инфраструктура распространения хорошо отлажена. SIM также используется для NFC-платежей через встроенный апплет Secure </w:t>
      </w:r>
      <w:proofErr w:type="spellStart"/>
      <w:r w:rsidRPr="003E1B8D">
        <w:rPr>
          <w:sz w:val="24"/>
          <w:szCs w:val="24"/>
        </w:rPr>
        <w:t>Element</w:t>
      </w:r>
      <w:proofErr w:type="spellEnd"/>
      <w:r w:rsidRPr="003E1B8D">
        <w:rPr>
          <w:sz w:val="24"/>
          <w:szCs w:val="24"/>
        </w:rPr>
        <w:t>, для корпоративной аутентификации (</w:t>
      </w:r>
      <w:proofErr w:type="spellStart"/>
      <w:r w:rsidRPr="003E1B8D">
        <w:rPr>
          <w:sz w:val="24"/>
          <w:szCs w:val="24"/>
        </w:rPr>
        <w:t>one-time</w:t>
      </w:r>
      <w:proofErr w:type="spellEnd"/>
      <w:r w:rsidRPr="003E1B8D">
        <w:rPr>
          <w:sz w:val="24"/>
          <w:szCs w:val="24"/>
        </w:rPr>
        <w:t xml:space="preserve"> </w:t>
      </w:r>
      <w:proofErr w:type="spellStart"/>
      <w:r w:rsidRPr="003E1B8D">
        <w:rPr>
          <w:sz w:val="24"/>
          <w:szCs w:val="24"/>
        </w:rPr>
        <w:t>password</w:t>
      </w:r>
      <w:proofErr w:type="spellEnd"/>
      <w:r w:rsidRPr="003E1B8D">
        <w:rPr>
          <w:sz w:val="24"/>
          <w:szCs w:val="24"/>
        </w:rPr>
        <w:t xml:space="preserve">-токены на базе SIM) и для транспортных приложений (карты </w:t>
      </w:r>
      <w:proofErr w:type="spellStart"/>
      <w:r w:rsidRPr="003E1B8D">
        <w:rPr>
          <w:sz w:val="24"/>
          <w:szCs w:val="24"/>
        </w:rPr>
        <w:t>Troika</w:t>
      </w:r>
      <w:proofErr w:type="spellEnd"/>
      <w:r w:rsidRPr="003E1B8D">
        <w:rPr>
          <w:sz w:val="24"/>
          <w:szCs w:val="24"/>
        </w:rPr>
        <w:t xml:space="preserve"> в Москве, </w:t>
      </w:r>
      <w:proofErr w:type="spellStart"/>
      <w:r w:rsidRPr="003E1B8D">
        <w:rPr>
          <w:sz w:val="24"/>
          <w:szCs w:val="24"/>
        </w:rPr>
        <w:t>Oyster</w:t>
      </w:r>
      <w:proofErr w:type="spellEnd"/>
      <w:r w:rsidRPr="003E1B8D">
        <w:rPr>
          <w:sz w:val="24"/>
          <w:szCs w:val="24"/>
        </w:rPr>
        <w:t xml:space="preserve"> в Лондоне).</w:t>
      </w:r>
    </w:p>
    <w:p w14:paraId="7CE53DF5" w14:textId="3AD47622" w:rsidR="00594703" w:rsidRPr="003E1B8D" w:rsidRDefault="00BE32ED">
      <w:pPr>
        <w:ind w:firstLine="720"/>
        <w:jc w:val="both"/>
        <w:rPr>
          <w:sz w:val="24"/>
          <w:szCs w:val="24"/>
        </w:rPr>
      </w:pPr>
      <w:r w:rsidRPr="003E1B8D">
        <w:rPr>
          <w:sz w:val="24"/>
          <w:szCs w:val="24"/>
        </w:rPr>
        <w:t xml:space="preserve">EMV-карта сохраняет доминирующие позиции в офлайн-платежах (POS-терминалы, банкоматы) и крупных онлайн-транзакциях, где требуется максимальная безопасность и соответствие PCI DSS 4.0. </w:t>
      </w:r>
      <w:proofErr w:type="spellStart"/>
      <w:r w:rsidRPr="003E1B8D">
        <w:rPr>
          <w:sz w:val="24"/>
          <w:szCs w:val="24"/>
        </w:rPr>
        <w:t>eSIM</w:t>
      </w:r>
      <w:proofErr w:type="spellEnd"/>
      <w:r w:rsidRPr="003E1B8D">
        <w:rPr>
          <w:sz w:val="24"/>
          <w:szCs w:val="24"/>
        </w:rPr>
        <w:t xml:space="preserve"> становится стандартом для </w:t>
      </w:r>
      <w:proofErr w:type="spellStart"/>
      <w:r w:rsidRPr="003E1B8D">
        <w:rPr>
          <w:sz w:val="24"/>
          <w:szCs w:val="24"/>
        </w:rPr>
        <w:t>IoT</w:t>
      </w:r>
      <w:proofErr w:type="spellEnd"/>
      <w:r w:rsidRPr="003E1B8D">
        <w:rPr>
          <w:sz w:val="24"/>
          <w:szCs w:val="24"/>
        </w:rPr>
        <w:t>-устройств (автомобили, счётчики, носимая электроника), международных корпоративных подключений и современного сегмента потребительских устройств (смартфоны Apple, планшеты, ноутбуки).</w:t>
      </w:r>
    </w:p>
    <w:p w14:paraId="3BE5506E" w14:textId="77777777" w:rsidR="008F3787" w:rsidRDefault="00BE32ED">
      <w:pPr>
        <w:ind w:firstLine="720"/>
        <w:jc w:val="both"/>
        <w:rPr>
          <w:sz w:val="24"/>
          <w:szCs w:val="24"/>
        </w:rPr>
      </w:pPr>
      <w:r w:rsidRPr="003E1B8D">
        <w:rPr>
          <w:sz w:val="24"/>
          <w:szCs w:val="24"/>
        </w:rPr>
        <w:t>В контексте цифровизации государственных услуг рассматривается перспектива интеграции всех трёх технологий в государственную цифровую идентичность.</w:t>
      </w:r>
    </w:p>
    <w:p w14:paraId="1D6BF923" w14:textId="77777777" w:rsidR="008F3787" w:rsidRDefault="00BE32ED">
      <w:pPr>
        <w:ind w:firstLine="720"/>
        <w:jc w:val="both"/>
        <w:rPr>
          <w:sz w:val="24"/>
          <w:szCs w:val="24"/>
        </w:rPr>
      </w:pPr>
      <w:r w:rsidRPr="003E1B8D">
        <w:rPr>
          <w:sz w:val="24"/>
          <w:szCs w:val="24"/>
        </w:rPr>
        <w:t>В Эстонии концепция Mobile ID с 2007 года использует SIM-карты для аутентификации граждан при доступе к государственным сервисам: Java-апплет на SIM-карте хранит сертификат пользователя и подписывает запросы с помощью PKI.</w:t>
      </w:r>
    </w:p>
    <w:p w14:paraId="0186EC6C" w14:textId="4F8ADDCE" w:rsidR="00594703" w:rsidRPr="003E1B8D" w:rsidRDefault="00BE32ED">
      <w:pPr>
        <w:ind w:firstLine="720"/>
        <w:jc w:val="both"/>
        <w:rPr>
          <w:sz w:val="24"/>
          <w:szCs w:val="24"/>
        </w:rPr>
      </w:pPr>
      <w:r w:rsidRPr="003E1B8D">
        <w:rPr>
          <w:sz w:val="24"/>
          <w:szCs w:val="24"/>
        </w:rPr>
        <w:t>Аналогичные проекты реализованы в Финляндии, Бельгии (</w:t>
      </w:r>
      <w:proofErr w:type="spellStart"/>
      <w:r w:rsidRPr="003E1B8D">
        <w:rPr>
          <w:sz w:val="24"/>
          <w:szCs w:val="24"/>
        </w:rPr>
        <w:t>itsme</w:t>
      </w:r>
      <w:proofErr w:type="spellEnd"/>
      <w:r w:rsidRPr="003E1B8D">
        <w:rPr>
          <w:sz w:val="24"/>
          <w:szCs w:val="24"/>
        </w:rPr>
        <w:t>) и развиваются в Индии (</w:t>
      </w:r>
      <w:proofErr w:type="spellStart"/>
      <w:r w:rsidRPr="003E1B8D">
        <w:rPr>
          <w:sz w:val="24"/>
          <w:szCs w:val="24"/>
        </w:rPr>
        <w:t>Aadhaar-linked</w:t>
      </w:r>
      <w:proofErr w:type="spellEnd"/>
      <w:r w:rsidRPr="003E1B8D">
        <w:rPr>
          <w:sz w:val="24"/>
          <w:szCs w:val="24"/>
        </w:rPr>
        <w:t xml:space="preserve"> SIM). Перспективы переноса этой модели на </w:t>
      </w:r>
      <w:proofErr w:type="spellStart"/>
      <w:r w:rsidRPr="003E1B8D">
        <w:rPr>
          <w:sz w:val="24"/>
          <w:szCs w:val="24"/>
        </w:rPr>
        <w:t>eSIM</w:t>
      </w:r>
      <w:proofErr w:type="spellEnd"/>
      <w:r w:rsidRPr="003E1B8D">
        <w:rPr>
          <w:sz w:val="24"/>
          <w:szCs w:val="24"/>
        </w:rPr>
        <w:t xml:space="preserve"> и </w:t>
      </w:r>
      <w:proofErr w:type="spellStart"/>
      <w:r w:rsidRPr="003E1B8D">
        <w:rPr>
          <w:sz w:val="24"/>
          <w:szCs w:val="24"/>
        </w:rPr>
        <w:t>iSIM</w:t>
      </w:r>
      <w:proofErr w:type="spellEnd"/>
      <w:r w:rsidRPr="003E1B8D">
        <w:rPr>
          <w:sz w:val="24"/>
          <w:szCs w:val="24"/>
        </w:rPr>
        <w:t xml:space="preserve"> рассматриваются в разделе 5 настоящей работы.</w:t>
      </w:r>
    </w:p>
    <w:p w14:paraId="3028ADFF" w14:textId="77777777" w:rsidR="00594703" w:rsidRPr="008F3787" w:rsidRDefault="00BE32ED" w:rsidP="00AD3EA0">
      <w:pPr>
        <w:keepNext/>
        <w:spacing w:before="200" w:after="100"/>
        <w:jc w:val="right"/>
        <w:rPr>
          <w:b/>
          <w:bCs/>
          <w:sz w:val="24"/>
          <w:szCs w:val="24"/>
        </w:rPr>
      </w:pPr>
      <w:r w:rsidRPr="008F3787">
        <w:rPr>
          <w:b/>
          <w:bCs/>
          <w:sz w:val="24"/>
          <w:szCs w:val="24"/>
        </w:rPr>
        <w:t>Таблица 2 — Сводная сравнительная характеристика трёх технологий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7"/>
        <w:gridCol w:w="2107"/>
        <w:gridCol w:w="2107"/>
        <w:gridCol w:w="2107"/>
      </w:tblGrid>
      <w:tr w:rsidR="00594703" w:rsidRPr="003E1B8D" w14:paraId="48F9638C" w14:textId="77777777" w:rsidTr="00272861">
        <w:tblPrEx>
          <w:tblCellMar>
            <w:top w:w="0" w:type="dxa"/>
            <w:bottom w:w="0" w:type="dxa"/>
          </w:tblCellMar>
        </w:tblPrEx>
        <w:trPr>
          <w:cantSplit/>
          <w:tblHeader/>
        </w:trPr>
        <w:tc>
          <w:tcPr>
            <w:tcW w:w="1400" w:type="pct"/>
            <w:tcMar>
              <w:top w:w="80" w:type="dxa"/>
              <w:left w:w="100" w:type="dxa"/>
              <w:bottom w:w="80" w:type="dxa"/>
              <w:right w:w="100" w:type="dxa"/>
            </w:tcMar>
          </w:tcPr>
          <w:p w14:paraId="23A7E369" w14:textId="77777777" w:rsidR="00594703" w:rsidRPr="003E1B8D" w:rsidRDefault="00BE32ED">
            <w:pPr>
              <w:jc w:val="center"/>
              <w:rPr>
                <w:sz w:val="24"/>
                <w:szCs w:val="24"/>
              </w:rPr>
            </w:pPr>
            <w:r w:rsidRPr="003E1B8D">
              <w:rPr>
                <w:b/>
                <w:bCs/>
                <w:sz w:val="24"/>
                <w:szCs w:val="24"/>
              </w:rPr>
              <w:t>Параметр</w:t>
            </w:r>
          </w:p>
        </w:tc>
        <w:tc>
          <w:tcPr>
            <w:tcW w:w="1200" w:type="pct"/>
            <w:tcMar>
              <w:top w:w="80" w:type="dxa"/>
              <w:left w:w="100" w:type="dxa"/>
              <w:bottom w:w="80" w:type="dxa"/>
              <w:right w:w="100" w:type="dxa"/>
            </w:tcMar>
          </w:tcPr>
          <w:p w14:paraId="7ACBF4F7" w14:textId="77777777" w:rsidR="00594703" w:rsidRPr="003E1B8D" w:rsidRDefault="00BE32ED">
            <w:pPr>
              <w:jc w:val="center"/>
              <w:rPr>
                <w:sz w:val="24"/>
                <w:szCs w:val="24"/>
              </w:rPr>
            </w:pPr>
            <w:r w:rsidRPr="003E1B8D">
              <w:rPr>
                <w:b/>
                <w:bCs/>
                <w:sz w:val="24"/>
                <w:szCs w:val="24"/>
              </w:rPr>
              <w:t>SIM-карта</w:t>
            </w:r>
          </w:p>
        </w:tc>
        <w:tc>
          <w:tcPr>
            <w:tcW w:w="1200" w:type="pct"/>
            <w:tcMar>
              <w:top w:w="80" w:type="dxa"/>
              <w:left w:w="100" w:type="dxa"/>
              <w:bottom w:w="80" w:type="dxa"/>
              <w:right w:w="100" w:type="dxa"/>
            </w:tcMar>
          </w:tcPr>
          <w:p w14:paraId="7D81AAAA" w14:textId="77777777" w:rsidR="00594703" w:rsidRPr="003E1B8D" w:rsidRDefault="00BE32ED">
            <w:pPr>
              <w:jc w:val="center"/>
              <w:rPr>
                <w:sz w:val="24"/>
                <w:szCs w:val="24"/>
              </w:rPr>
            </w:pPr>
            <w:r w:rsidRPr="003E1B8D">
              <w:rPr>
                <w:b/>
                <w:bCs/>
                <w:sz w:val="24"/>
                <w:szCs w:val="24"/>
              </w:rPr>
              <w:t>EMV-карта</w:t>
            </w:r>
          </w:p>
        </w:tc>
        <w:tc>
          <w:tcPr>
            <w:tcW w:w="1200" w:type="pct"/>
            <w:tcMar>
              <w:top w:w="80" w:type="dxa"/>
              <w:left w:w="100" w:type="dxa"/>
              <w:bottom w:w="80" w:type="dxa"/>
              <w:right w:w="100" w:type="dxa"/>
            </w:tcMar>
          </w:tcPr>
          <w:p w14:paraId="727D38CF" w14:textId="77777777" w:rsidR="00594703" w:rsidRPr="003E1B8D" w:rsidRDefault="00BE32ED">
            <w:pPr>
              <w:jc w:val="center"/>
              <w:rPr>
                <w:sz w:val="24"/>
                <w:szCs w:val="24"/>
              </w:rPr>
            </w:pPr>
            <w:proofErr w:type="spellStart"/>
            <w:r w:rsidRPr="003E1B8D">
              <w:rPr>
                <w:b/>
                <w:bCs/>
                <w:sz w:val="24"/>
                <w:szCs w:val="24"/>
              </w:rPr>
              <w:t>eSIM</w:t>
            </w:r>
            <w:proofErr w:type="spellEnd"/>
          </w:p>
        </w:tc>
      </w:tr>
      <w:tr w:rsidR="00594703" w:rsidRPr="003E1B8D" w14:paraId="6733570E" w14:textId="77777777" w:rsidTr="00272861">
        <w:tblPrEx>
          <w:tblCellMar>
            <w:top w:w="0" w:type="dxa"/>
            <w:bottom w:w="0" w:type="dxa"/>
          </w:tblCellMar>
        </w:tblPrEx>
        <w:trPr>
          <w:cantSplit/>
        </w:trPr>
        <w:tc>
          <w:tcPr>
            <w:tcW w:w="1400" w:type="pct"/>
            <w:tcMar>
              <w:top w:w="60" w:type="dxa"/>
              <w:left w:w="100" w:type="dxa"/>
              <w:bottom w:w="60" w:type="dxa"/>
              <w:right w:w="100" w:type="dxa"/>
            </w:tcMar>
          </w:tcPr>
          <w:p w14:paraId="226CBF90" w14:textId="77777777" w:rsidR="00594703" w:rsidRPr="003E1B8D" w:rsidRDefault="00BE32ED" w:rsidP="008049DB">
            <w:pPr>
              <w:jc w:val="both"/>
              <w:rPr>
                <w:sz w:val="24"/>
                <w:szCs w:val="24"/>
              </w:rPr>
            </w:pPr>
            <w:r w:rsidRPr="003E1B8D">
              <w:rPr>
                <w:sz w:val="24"/>
                <w:szCs w:val="24"/>
              </w:rPr>
              <w:t>Стандарт</w:t>
            </w:r>
          </w:p>
        </w:tc>
        <w:tc>
          <w:tcPr>
            <w:tcW w:w="1200" w:type="pct"/>
            <w:tcMar>
              <w:top w:w="60" w:type="dxa"/>
              <w:left w:w="100" w:type="dxa"/>
              <w:bottom w:w="60" w:type="dxa"/>
              <w:right w:w="100" w:type="dxa"/>
            </w:tcMar>
          </w:tcPr>
          <w:p w14:paraId="40FDB8A6" w14:textId="77777777" w:rsidR="00594703" w:rsidRPr="003E1B8D" w:rsidRDefault="00BE32ED" w:rsidP="008049DB">
            <w:pPr>
              <w:jc w:val="both"/>
              <w:rPr>
                <w:sz w:val="24"/>
                <w:szCs w:val="24"/>
              </w:rPr>
            </w:pPr>
            <w:r w:rsidRPr="003E1B8D">
              <w:rPr>
                <w:sz w:val="24"/>
                <w:szCs w:val="24"/>
              </w:rPr>
              <w:t>ISO 7816 / 3GPP</w:t>
            </w:r>
          </w:p>
        </w:tc>
        <w:tc>
          <w:tcPr>
            <w:tcW w:w="1200" w:type="pct"/>
            <w:tcMar>
              <w:top w:w="60" w:type="dxa"/>
              <w:left w:w="100" w:type="dxa"/>
              <w:bottom w:w="60" w:type="dxa"/>
              <w:right w:w="100" w:type="dxa"/>
            </w:tcMar>
          </w:tcPr>
          <w:p w14:paraId="60A1A121" w14:textId="77777777" w:rsidR="00594703" w:rsidRPr="003E1B8D" w:rsidRDefault="00BE32ED" w:rsidP="008049DB">
            <w:pPr>
              <w:jc w:val="both"/>
              <w:rPr>
                <w:sz w:val="24"/>
                <w:szCs w:val="24"/>
              </w:rPr>
            </w:pPr>
            <w:r w:rsidRPr="003E1B8D">
              <w:rPr>
                <w:sz w:val="24"/>
                <w:szCs w:val="24"/>
              </w:rPr>
              <w:t>EMV 4.3 / ISO 7816</w:t>
            </w:r>
          </w:p>
        </w:tc>
        <w:tc>
          <w:tcPr>
            <w:tcW w:w="1200" w:type="pct"/>
            <w:tcMar>
              <w:top w:w="60" w:type="dxa"/>
              <w:left w:w="100" w:type="dxa"/>
              <w:bottom w:w="60" w:type="dxa"/>
              <w:right w:w="100" w:type="dxa"/>
            </w:tcMar>
          </w:tcPr>
          <w:p w14:paraId="33AF4D40" w14:textId="77777777" w:rsidR="00594703" w:rsidRPr="003E1B8D" w:rsidRDefault="00BE32ED" w:rsidP="008049DB">
            <w:pPr>
              <w:jc w:val="both"/>
              <w:rPr>
                <w:sz w:val="24"/>
                <w:szCs w:val="24"/>
              </w:rPr>
            </w:pPr>
            <w:r w:rsidRPr="003E1B8D">
              <w:rPr>
                <w:sz w:val="24"/>
                <w:szCs w:val="24"/>
              </w:rPr>
              <w:t>GSMA SGP.22</w:t>
            </w:r>
          </w:p>
        </w:tc>
      </w:tr>
      <w:tr w:rsidR="00594703" w:rsidRPr="003E1B8D" w14:paraId="4709C511" w14:textId="77777777" w:rsidTr="00272861">
        <w:tblPrEx>
          <w:tblCellMar>
            <w:top w:w="0" w:type="dxa"/>
            <w:bottom w:w="0" w:type="dxa"/>
          </w:tblCellMar>
        </w:tblPrEx>
        <w:trPr>
          <w:cantSplit/>
        </w:trPr>
        <w:tc>
          <w:tcPr>
            <w:tcW w:w="1400" w:type="pct"/>
            <w:shd w:val="clear" w:color="auto" w:fill="F8F8F8"/>
            <w:tcMar>
              <w:top w:w="60" w:type="dxa"/>
              <w:left w:w="100" w:type="dxa"/>
              <w:bottom w:w="60" w:type="dxa"/>
              <w:right w:w="100" w:type="dxa"/>
            </w:tcMar>
          </w:tcPr>
          <w:p w14:paraId="379FA6E0" w14:textId="77777777" w:rsidR="00594703" w:rsidRPr="003E1B8D" w:rsidRDefault="00BE32ED" w:rsidP="008049DB">
            <w:pPr>
              <w:jc w:val="both"/>
              <w:rPr>
                <w:sz w:val="24"/>
                <w:szCs w:val="24"/>
              </w:rPr>
            </w:pPr>
            <w:r w:rsidRPr="003E1B8D">
              <w:rPr>
                <w:sz w:val="24"/>
                <w:szCs w:val="24"/>
              </w:rPr>
              <w:t>Год появления</w:t>
            </w:r>
          </w:p>
        </w:tc>
        <w:tc>
          <w:tcPr>
            <w:tcW w:w="1200" w:type="pct"/>
            <w:shd w:val="clear" w:color="auto" w:fill="F8F8F8"/>
            <w:tcMar>
              <w:top w:w="60" w:type="dxa"/>
              <w:left w:w="100" w:type="dxa"/>
              <w:bottom w:w="60" w:type="dxa"/>
              <w:right w:w="100" w:type="dxa"/>
            </w:tcMar>
          </w:tcPr>
          <w:p w14:paraId="02D1C3B5" w14:textId="77777777" w:rsidR="00594703" w:rsidRPr="003E1B8D" w:rsidRDefault="00BE32ED" w:rsidP="008049DB">
            <w:pPr>
              <w:jc w:val="both"/>
              <w:rPr>
                <w:sz w:val="24"/>
                <w:szCs w:val="24"/>
              </w:rPr>
            </w:pPr>
            <w:r w:rsidRPr="003E1B8D">
              <w:rPr>
                <w:sz w:val="24"/>
                <w:szCs w:val="24"/>
              </w:rPr>
              <w:t xml:space="preserve">1991 (GSM </w:t>
            </w:r>
            <w:proofErr w:type="spellStart"/>
            <w:r w:rsidRPr="003E1B8D">
              <w:rPr>
                <w:sz w:val="24"/>
                <w:szCs w:val="24"/>
              </w:rPr>
              <w:t>Phase</w:t>
            </w:r>
            <w:proofErr w:type="spellEnd"/>
            <w:r w:rsidRPr="003E1B8D">
              <w:rPr>
                <w:sz w:val="24"/>
                <w:szCs w:val="24"/>
              </w:rPr>
              <w:t xml:space="preserve"> 1)</w:t>
            </w:r>
          </w:p>
        </w:tc>
        <w:tc>
          <w:tcPr>
            <w:tcW w:w="1200" w:type="pct"/>
            <w:shd w:val="clear" w:color="auto" w:fill="F8F8F8"/>
            <w:tcMar>
              <w:top w:w="60" w:type="dxa"/>
              <w:left w:w="100" w:type="dxa"/>
              <w:bottom w:w="60" w:type="dxa"/>
              <w:right w:w="100" w:type="dxa"/>
            </w:tcMar>
          </w:tcPr>
          <w:p w14:paraId="444DB28C" w14:textId="77777777" w:rsidR="00594703" w:rsidRPr="003E1B8D" w:rsidRDefault="00BE32ED" w:rsidP="008049DB">
            <w:pPr>
              <w:jc w:val="both"/>
              <w:rPr>
                <w:sz w:val="24"/>
                <w:szCs w:val="24"/>
              </w:rPr>
            </w:pPr>
            <w:r w:rsidRPr="003E1B8D">
              <w:rPr>
                <w:sz w:val="24"/>
                <w:szCs w:val="24"/>
              </w:rPr>
              <w:t>1994 (EMV Co.)</w:t>
            </w:r>
          </w:p>
        </w:tc>
        <w:tc>
          <w:tcPr>
            <w:tcW w:w="1200" w:type="pct"/>
            <w:shd w:val="clear" w:color="auto" w:fill="F8F8F8"/>
            <w:tcMar>
              <w:top w:w="60" w:type="dxa"/>
              <w:left w:w="100" w:type="dxa"/>
              <w:bottom w:w="60" w:type="dxa"/>
              <w:right w:w="100" w:type="dxa"/>
            </w:tcMar>
          </w:tcPr>
          <w:p w14:paraId="73C77CC0" w14:textId="77777777" w:rsidR="00594703" w:rsidRPr="003E1B8D" w:rsidRDefault="00BE32ED" w:rsidP="008049DB">
            <w:pPr>
              <w:jc w:val="both"/>
              <w:rPr>
                <w:sz w:val="24"/>
                <w:szCs w:val="24"/>
              </w:rPr>
            </w:pPr>
            <w:r w:rsidRPr="003E1B8D">
              <w:rPr>
                <w:sz w:val="24"/>
                <w:szCs w:val="24"/>
              </w:rPr>
              <w:t>2016 (SGP.02 v1)</w:t>
            </w:r>
          </w:p>
        </w:tc>
      </w:tr>
      <w:tr w:rsidR="00594703" w:rsidRPr="003E1B8D" w14:paraId="6166675B" w14:textId="77777777" w:rsidTr="00272861">
        <w:tblPrEx>
          <w:tblCellMar>
            <w:top w:w="0" w:type="dxa"/>
            <w:bottom w:w="0" w:type="dxa"/>
          </w:tblCellMar>
        </w:tblPrEx>
        <w:trPr>
          <w:cantSplit/>
        </w:trPr>
        <w:tc>
          <w:tcPr>
            <w:tcW w:w="1400" w:type="pct"/>
            <w:tcMar>
              <w:top w:w="60" w:type="dxa"/>
              <w:left w:w="100" w:type="dxa"/>
              <w:bottom w:w="60" w:type="dxa"/>
              <w:right w:w="100" w:type="dxa"/>
            </w:tcMar>
          </w:tcPr>
          <w:p w14:paraId="5CD9E5A1" w14:textId="77777777" w:rsidR="00594703" w:rsidRPr="003E1B8D" w:rsidRDefault="00BE32ED" w:rsidP="008049DB">
            <w:pPr>
              <w:jc w:val="both"/>
              <w:rPr>
                <w:sz w:val="24"/>
                <w:szCs w:val="24"/>
              </w:rPr>
            </w:pPr>
            <w:r w:rsidRPr="003E1B8D">
              <w:rPr>
                <w:sz w:val="24"/>
                <w:szCs w:val="24"/>
              </w:rPr>
              <w:lastRenderedPageBreak/>
              <w:t>Криптоалгоритм</w:t>
            </w:r>
          </w:p>
        </w:tc>
        <w:tc>
          <w:tcPr>
            <w:tcW w:w="1200" w:type="pct"/>
            <w:tcMar>
              <w:top w:w="60" w:type="dxa"/>
              <w:left w:w="100" w:type="dxa"/>
              <w:bottom w:w="60" w:type="dxa"/>
              <w:right w:w="100" w:type="dxa"/>
            </w:tcMar>
          </w:tcPr>
          <w:p w14:paraId="2E4B4421" w14:textId="77777777" w:rsidR="00594703" w:rsidRPr="003E1B8D" w:rsidRDefault="00BE32ED" w:rsidP="008049DB">
            <w:pPr>
              <w:jc w:val="both"/>
              <w:rPr>
                <w:sz w:val="24"/>
                <w:szCs w:val="24"/>
              </w:rPr>
            </w:pPr>
            <w:proofErr w:type="spellStart"/>
            <w:r w:rsidRPr="003E1B8D">
              <w:rPr>
                <w:sz w:val="24"/>
                <w:szCs w:val="24"/>
              </w:rPr>
              <w:t>Milenage</w:t>
            </w:r>
            <w:proofErr w:type="spellEnd"/>
            <w:r w:rsidRPr="003E1B8D">
              <w:rPr>
                <w:sz w:val="24"/>
                <w:szCs w:val="24"/>
              </w:rPr>
              <w:t xml:space="preserve"> / TUAK</w:t>
            </w:r>
          </w:p>
        </w:tc>
        <w:tc>
          <w:tcPr>
            <w:tcW w:w="1200" w:type="pct"/>
            <w:tcMar>
              <w:top w:w="60" w:type="dxa"/>
              <w:left w:w="100" w:type="dxa"/>
              <w:bottom w:w="60" w:type="dxa"/>
              <w:right w:w="100" w:type="dxa"/>
            </w:tcMar>
          </w:tcPr>
          <w:p w14:paraId="18817C62" w14:textId="77777777" w:rsidR="00594703" w:rsidRPr="003E1B8D" w:rsidRDefault="00BE32ED" w:rsidP="008049DB">
            <w:pPr>
              <w:jc w:val="both"/>
              <w:rPr>
                <w:sz w:val="24"/>
                <w:szCs w:val="24"/>
              </w:rPr>
            </w:pPr>
            <w:r w:rsidRPr="003E1B8D">
              <w:rPr>
                <w:sz w:val="24"/>
                <w:szCs w:val="24"/>
              </w:rPr>
              <w:t>3-DES, AES, RSA</w:t>
            </w:r>
          </w:p>
        </w:tc>
        <w:tc>
          <w:tcPr>
            <w:tcW w:w="1200" w:type="pct"/>
            <w:tcMar>
              <w:top w:w="60" w:type="dxa"/>
              <w:left w:w="100" w:type="dxa"/>
              <w:bottom w:w="60" w:type="dxa"/>
              <w:right w:w="100" w:type="dxa"/>
            </w:tcMar>
          </w:tcPr>
          <w:p w14:paraId="3A8D7FA3" w14:textId="77777777" w:rsidR="00594703" w:rsidRPr="003E1B8D" w:rsidRDefault="00BE32ED" w:rsidP="008049DB">
            <w:pPr>
              <w:jc w:val="both"/>
              <w:rPr>
                <w:sz w:val="24"/>
                <w:szCs w:val="24"/>
              </w:rPr>
            </w:pPr>
            <w:proofErr w:type="spellStart"/>
            <w:r w:rsidRPr="003E1B8D">
              <w:rPr>
                <w:sz w:val="24"/>
                <w:szCs w:val="24"/>
              </w:rPr>
              <w:t>Milenage</w:t>
            </w:r>
            <w:proofErr w:type="spellEnd"/>
            <w:r w:rsidRPr="003E1B8D">
              <w:rPr>
                <w:sz w:val="24"/>
                <w:szCs w:val="24"/>
              </w:rPr>
              <w:t xml:space="preserve"> / TUAK</w:t>
            </w:r>
          </w:p>
        </w:tc>
      </w:tr>
      <w:tr w:rsidR="00594703" w:rsidRPr="003E1B8D" w14:paraId="34310356" w14:textId="77777777" w:rsidTr="00272861">
        <w:tblPrEx>
          <w:tblCellMar>
            <w:top w:w="0" w:type="dxa"/>
            <w:bottom w:w="0" w:type="dxa"/>
          </w:tblCellMar>
        </w:tblPrEx>
        <w:trPr>
          <w:cantSplit/>
        </w:trPr>
        <w:tc>
          <w:tcPr>
            <w:tcW w:w="1400" w:type="pct"/>
            <w:shd w:val="clear" w:color="auto" w:fill="F8F8F8"/>
            <w:tcMar>
              <w:top w:w="60" w:type="dxa"/>
              <w:left w:w="100" w:type="dxa"/>
              <w:bottom w:w="60" w:type="dxa"/>
              <w:right w:w="100" w:type="dxa"/>
            </w:tcMar>
          </w:tcPr>
          <w:p w14:paraId="3097F16A" w14:textId="77777777" w:rsidR="00594703" w:rsidRPr="003E1B8D" w:rsidRDefault="00BE32ED" w:rsidP="008049DB">
            <w:pPr>
              <w:jc w:val="both"/>
              <w:rPr>
                <w:sz w:val="24"/>
                <w:szCs w:val="24"/>
              </w:rPr>
            </w:pPr>
            <w:r w:rsidRPr="003E1B8D">
              <w:rPr>
                <w:sz w:val="24"/>
                <w:szCs w:val="24"/>
              </w:rPr>
              <w:t>Длина ключа, бит</w:t>
            </w:r>
          </w:p>
        </w:tc>
        <w:tc>
          <w:tcPr>
            <w:tcW w:w="1200" w:type="pct"/>
            <w:shd w:val="clear" w:color="auto" w:fill="F8F8F8"/>
            <w:tcMar>
              <w:top w:w="60" w:type="dxa"/>
              <w:left w:w="100" w:type="dxa"/>
              <w:bottom w:w="60" w:type="dxa"/>
              <w:right w:w="100" w:type="dxa"/>
            </w:tcMar>
          </w:tcPr>
          <w:p w14:paraId="501543CD" w14:textId="77777777" w:rsidR="00594703" w:rsidRPr="003E1B8D" w:rsidRDefault="00BE32ED" w:rsidP="008049DB">
            <w:pPr>
              <w:jc w:val="both"/>
              <w:rPr>
                <w:sz w:val="24"/>
                <w:szCs w:val="24"/>
              </w:rPr>
            </w:pPr>
            <w:r w:rsidRPr="003E1B8D">
              <w:rPr>
                <w:sz w:val="24"/>
                <w:szCs w:val="24"/>
              </w:rPr>
              <w:t>128 / 256</w:t>
            </w:r>
          </w:p>
        </w:tc>
        <w:tc>
          <w:tcPr>
            <w:tcW w:w="1200" w:type="pct"/>
            <w:shd w:val="clear" w:color="auto" w:fill="F8F8F8"/>
            <w:tcMar>
              <w:top w:w="60" w:type="dxa"/>
              <w:left w:w="100" w:type="dxa"/>
              <w:bottom w:w="60" w:type="dxa"/>
              <w:right w:w="100" w:type="dxa"/>
            </w:tcMar>
          </w:tcPr>
          <w:p w14:paraId="5AD6F693" w14:textId="77777777" w:rsidR="00594703" w:rsidRPr="003E1B8D" w:rsidRDefault="00BE32ED" w:rsidP="008049DB">
            <w:pPr>
              <w:jc w:val="both"/>
              <w:rPr>
                <w:sz w:val="24"/>
                <w:szCs w:val="24"/>
              </w:rPr>
            </w:pPr>
            <w:r w:rsidRPr="003E1B8D">
              <w:rPr>
                <w:sz w:val="24"/>
                <w:szCs w:val="24"/>
              </w:rPr>
              <w:t>112 / 128 / 2048</w:t>
            </w:r>
          </w:p>
        </w:tc>
        <w:tc>
          <w:tcPr>
            <w:tcW w:w="1200" w:type="pct"/>
            <w:shd w:val="clear" w:color="auto" w:fill="F8F8F8"/>
            <w:tcMar>
              <w:top w:w="60" w:type="dxa"/>
              <w:left w:w="100" w:type="dxa"/>
              <w:bottom w:w="60" w:type="dxa"/>
              <w:right w:w="100" w:type="dxa"/>
            </w:tcMar>
          </w:tcPr>
          <w:p w14:paraId="03BE3CD9" w14:textId="77777777" w:rsidR="00594703" w:rsidRPr="003E1B8D" w:rsidRDefault="00BE32ED" w:rsidP="008049DB">
            <w:pPr>
              <w:jc w:val="both"/>
              <w:rPr>
                <w:sz w:val="24"/>
                <w:szCs w:val="24"/>
              </w:rPr>
            </w:pPr>
            <w:r w:rsidRPr="003E1B8D">
              <w:rPr>
                <w:sz w:val="24"/>
                <w:szCs w:val="24"/>
              </w:rPr>
              <w:t>128 / 256</w:t>
            </w:r>
          </w:p>
        </w:tc>
      </w:tr>
      <w:tr w:rsidR="00594703" w:rsidRPr="003E1B8D" w14:paraId="7D67905B" w14:textId="77777777" w:rsidTr="00272861">
        <w:tblPrEx>
          <w:tblCellMar>
            <w:top w:w="0" w:type="dxa"/>
            <w:bottom w:w="0" w:type="dxa"/>
          </w:tblCellMar>
        </w:tblPrEx>
        <w:trPr>
          <w:cantSplit/>
        </w:trPr>
        <w:tc>
          <w:tcPr>
            <w:tcW w:w="1400" w:type="pct"/>
            <w:tcMar>
              <w:top w:w="60" w:type="dxa"/>
              <w:left w:w="100" w:type="dxa"/>
              <w:bottom w:w="60" w:type="dxa"/>
              <w:right w:w="100" w:type="dxa"/>
            </w:tcMar>
          </w:tcPr>
          <w:p w14:paraId="5759BE0D" w14:textId="77777777" w:rsidR="00594703" w:rsidRPr="003E1B8D" w:rsidRDefault="00BE32ED" w:rsidP="008049DB">
            <w:pPr>
              <w:jc w:val="both"/>
              <w:rPr>
                <w:sz w:val="24"/>
                <w:szCs w:val="24"/>
              </w:rPr>
            </w:pPr>
            <w:r w:rsidRPr="003E1B8D">
              <w:rPr>
                <w:sz w:val="24"/>
                <w:szCs w:val="24"/>
              </w:rPr>
              <w:t>Контактный интерфейс</w:t>
            </w:r>
          </w:p>
        </w:tc>
        <w:tc>
          <w:tcPr>
            <w:tcW w:w="1200" w:type="pct"/>
            <w:tcMar>
              <w:top w:w="60" w:type="dxa"/>
              <w:left w:w="100" w:type="dxa"/>
              <w:bottom w:w="60" w:type="dxa"/>
              <w:right w:w="100" w:type="dxa"/>
            </w:tcMar>
          </w:tcPr>
          <w:p w14:paraId="28DCE153" w14:textId="77777777" w:rsidR="00594703" w:rsidRPr="003E1B8D" w:rsidRDefault="00BE32ED" w:rsidP="008049DB">
            <w:pPr>
              <w:jc w:val="both"/>
              <w:rPr>
                <w:sz w:val="24"/>
                <w:szCs w:val="24"/>
              </w:rPr>
            </w:pPr>
            <w:r w:rsidRPr="003E1B8D">
              <w:rPr>
                <w:sz w:val="24"/>
                <w:szCs w:val="24"/>
              </w:rPr>
              <w:t>ISO 7816</w:t>
            </w:r>
          </w:p>
        </w:tc>
        <w:tc>
          <w:tcPr>
            <w:tcW w:w="1200" w:type="pct"/>
            <w:tcMar>
              <w:top w:w="60" w:type="dxa"/>
              <w:left w:w="100" w:type="dxa"/>
              <w:bottom w:w="60" w:type="dxa"/>
              <w:right w:w="100" w:type="dxa"/>
            </w:tcMar>
          </w:tcPr>
          <w:p w14:paraId="3CBCF682" w14:textId="77777777" w:rsidR="00594703" w:rsidRPr="003E1B8D" w:rsidRDefault="00BE32ED" w:rsidP="008049DB">
            <w:pPr>
              <w:jc w:val="both"/>
              <w:rPr>
                <w:sz w:val="24"/>
                <w:szCs w:val="24"/>
              </w:rPr>
            </w:pPr>
            <w:r w:rsidRPr="003E1B8D">
              <w:rPr>
                <w:sz w:val="24"/>
                <w:szCs w:val="24"/>
              </w:rPr>
              <w:t>ISO 7816</w:t>
            </w:r>
          </w:p>
        </w:tc>
        <w:tc>
          <w:tcPr>
            <w:tcW w:w="1200" w:type="pct"/>
            <w:tcMar>
              <w:top w:w="60" w:type="dxa"/>
              <w:left w:w="100" w:type="dxa"/>
              <w:bottom w:w="60" w:type="dxa"/>
              <w:right w:w="100" w:type="dxa"/>
            </w:tcMar>
          </w:tcPr>
          <w:p w14:paraId="3849AC66" w14:textId="77777777" w:rsidR="00594703" w:rsidRPr="003E1B8D" w:rsidRDefault="00BE32ED" w:rsidP="008049DB">
            <w:pPr>
              <w:jc w:val="both"/>
              <w:rPr>
                <w:sz w:val="24"/>
                <w:szCs w:val="24"/>
              </w:rPr>
            </w:pPr>
            <w:r w:rsidRPr="003E1B8D">
              <w:rPr>
                <w:sz w:val="24"/>
                <w:szCs w:val="24"/>
              </w:rPr>
              <w:t>Встроенный (нет)</w:t>
            </w:r>
          </w:p>
        </w:tc>
      </w:tr>
      <w:tr w:rsidR="00594703" w:rsidRPr="003E1B8D" w14:paraId="5621873C" w14:textId="77777777" w:rsidTr="00272861">
        <w:tblPrEx>
          <w:tblCellMar>
            <w:top w:w="0" w:type="dxa"/>
            <w:bottom w:w="0" w:type="dxa"/>
          </w:tblCellMar>
        </w:tblPrEx>
        <w:trPr>
          <w:cantSplit/>
        </w:trPr>
        <w:tc>
          <w:tcPr>
            <w:tcW w:w="1400" w:type="pct"/>
            <w:shd w:val="clear" w:color="auto" w:fill="F8F8F8"/>
            <w:tcMar>
              <w:top w:w="60" w:type="dxa"/>
              <w:left w:w="100" w:type="dxa"/>
              <w:bottom w:w="60" w:type="dxa"/>
              <w:right w:w="100" w:type="dxa"/>
            </w:tcMar>
          </w:tcPr>
          <w:p w14:paraId="0919E1F5" w14:textId="77777777" w:rsidR="00594703" w:rsidRPr="003E1B8D" w:rsidRDefault="00BE32ED" w:rsidP="008049DB">
            <w:pPr>
              <w:jc w:val="both"/>
              <w:rPr>
                <w:sz w:val="24"/>
                <w:szCs w:val="24"/>
              </w:rPr>
            </w:pPr>
            <w:r w:rsidRPr="003E1B8D">
              <w:rPr>
                <w:sz w:val="24"/>
                <w:szCs w:val="24"/>
              </w:rPr>
              <w:t>Бесконтактный интерфейс</w:t>
            </w:r>
          </w:p>
        </w:tc>
        <w:tc>
          <w:tcPr>
            <w:tcW w:w="1200" w:type="pct"/>
            <w:shd w:val="clear" w:color="auto" w:fill="F8F8F8"/>
            <w:tcMar>
              <w:top w:w="60" w:type="dxa"/>
              <w:left w:w="100" w:type="dxa"/>
              <w:bottom w:w="60" w:type="dxa"/>
              <w:right w:w="100" w:type="dxa"/>
            </w:tcMar>
          </w:tcPr>
          <w:p w14:paraId="40FE20E3" w14:textId="77777777" w:rsidR="00594703" w:rsidRPr="003E1B8D" w:rsidRDefault="00BE32ED" w:rsidP="008049DB">
            <w:pPr>
              <w:jc w:val="both"/>
              <w:rPr>
                <w:sz w:val="24"/>
                <w:szCs w:val="24"/>
              </w:rPr>
            </w:pPr>
            <w:r w:rsidRPr="003E1B8D">
              <w:rPr>
                <w:sz w:val="24"/>
                <w:szCs w:val="24"/>
              </w:rPr>
              <w:t>NFC (</w:t>
            </w:r>
            <w:proofErr w:type="spellStart"/>
            <w:r w:rsidRPr="003E1B8D">
              <w:rPr>
                <w:sz w:val="24"/>
                <w:szCs w:val="24"/>
              </w:rPr>
              <w:t>опц</w:t>
            </w:r>
            <w:proofErr w:type="spellEnd"/>
            <w:r w:rsidRPr="003E1B8D">
              <w:rPr>
                <w:sz w:val="24"/>
                <w:szCs w:val="24"/>
              </w:rPr>
              <w:t>.)</w:t>
            </w:r>
          </w:p>
        </w:tc>
        <w:tc>
          <w:tcPr>
            <w:tcW w:w="1200" w:type="pct"/>
            <w:shd w:val="clear" w:color="auto" w:fill="F8F8F8"/>
            <w:tcMar>
              <w:top w:w="60" w:type="dxa"/>
              <w:left w:w="100" w:type="dxa"/>
              <w:bottom w:w="60" w:type="dxa"/>
              <w:right w:w="100" w:type="dxa"/>
            </w:tcMar>
          </w:tcPr>
          <w:p w14:paraId="704076BC" w14:textId="77777777" w:rsidR="00594703" w:rsidRPr="003E1B8D" w:rsidRDefault="00BE32ED" w:rsidP="008049DB">
            <w:pPr>
              <w:jc w:val="both"/>
              <w:rPr>
                <w:sz w:val="24"/>
                <w:szCs w:val="24"/>
              </w:rPr>
            </w:pPr>
            <w:r w:rsidRPr="003E1B8D">
              <w:rPr>
                <w:sz w:val="24"/>
                <w:szCs w:val="24"/>
              </w:rPr>
              <w:t>ISO 14443</w:t>
            </w:r>
          </w:p>
        </w:tc>
        <w:tc>
          <w:tcPr>
            <w:tcW w:w="1200" w:type="pct"/>
            <w:shd w:val="clear" w:color="auto" w:fill="F8F8F8"/>
            <w:tcMar>
              <w:top w:w="60" w:type="dxa"/>
              <w:left w:w="100" w:type="dxa"/>
              <w:bottom w:w="60" w:type="dxa"/>
              <w:right w:w="100" w:type="dxa"/>
            </w:tcMar>
          </w:tcPr>
          <w:p w14:paraId="7417F511" w14:textId="77777777" w:rsidR="00594703" w:rsidRPr="003E1B8D" w:rsidRDefault="00BE32ED" w:rsidP="008049DB">
            <w:pPr>
              <w:jc w:val="both"/>
              <w:rPr>
                <w:sz w:val="24"/>
                <w:szCs w:val="24"/>
              </w:rPr>
            </w:pPr>
            <w:r w:rsidRPr="003E1B8D">
              <w:rPr>
                <w:sz w:val="24"/>
                <w:szCs w:val="24"/>
              </w:rPr>
              <w:t>NFC (через телефон)</w:t>
            </w:r>
          </w:p>
        </w:tc>
      </w:tr>
      <w:tr w:rsidR="00594703" w:rsidRPr="003E1B8D" w14:paraId="4D0C7CD9" w14:textId="77777777" w:rsidTr="00272861">
        <w:tblPrEx>
          <w:tblCellMar>
            <w:top w:w="0" w:type="dxa"/>
            <w:bottom w:w="0" w:type="dxa"/>
          </w:tblCellMar>
        </w:tblPrEx>
        <w:trPr>
          <w:cantSplit/>
        </w:trPr>
        <w:tc>
          <w:tcPr>
            <w:tcW w:w="1400" w:type="pct"/>
            <w:tcMar>
              <w:top w:w="60" w:type="dxa"/>
              <w:left w:w="100" w:type="dxa"/>
              <w:bottom w:w="60" w:type="dxa"/>
              <w:right w:w="100" w:type="dxa"/>
            </w:tcMar>
          </w:tcPr>
          <w:p w14:paraId="5F4DDE97" w14:textId="77777777" w:rsidR="00594703" w:rsidRPr="003E1B8D" w:rsidRDefault="00BE32ED" w:rsidP="005A2C93">
            <w:pPr>
              <w:jc w:val="both"/>
              <w:rPr>
                <w:sz w:val="24"/>
                <w:szCs w:val="24"/>
              </w:rPr>
            </w:pPr>
            <w:r w:rsidRPr="003E1B8D">
              <w:rPr>
                <w:sz w:val="24"/>
                <w:szCs w:val="24"/>
              </w:rPr>
              <w:t>OTA-обновления</w:t>
            </w:r>
          </w:p>
        </w:tc>
        <w:tc>
          <w:tcPr>
            <w:tcW w:w="1200" w:type="pct"/>
            <w:tcMar>
              <w:top w:w="60" w:type="dxa"/>
              <w:left w:w="100" w:type="dxa"/>
              <w:bottom w:w="60" w:type="dxa"/>
              <w:right w:w="100" w:type="dxa"/>
            </w:tcMar>
          </w:tcPr>
          <w:p w14:paraId="49611FDF" w14:textId="77777777" w:rsidR="00594703" w:rsidRPr="003E1B8D" w:rsidRDefault="00BE32ED" w:rsidP="005A2C93">
            <w:pPr>
              <w:jc w:val="both"/>
              <w:rPr>
                <w:sz w:val="24"/>
                <w:szCs w:val="24"/>
              </w:rPr>
            </w:pPr>
            <w:r w:rsidRPr="003E1B8D">
              <w:rPr>
                <w:sz w:val="24"/>
                <w:szCs w:val="24"/>
              </w:rPr>
              <w:t>SMS / IP</w:t>
            </w:r>
          </w:p>
        </w:tc>
        <w:tc>
          <w:tcPr>
            <w:tcW w:w="1200" w:type="pct"/>
            <w:tcMar>
              <w:top w:w="60" w:type="dxa"/>
              <w:left w:w="100" w:type="dxa"/>
              <w:bottom w:w="60" w:type="dxa"/>
              <w:right w:w="100" w:type="dxa"/>
            </w:tcMar>
          </w:tcPr>
          <w:p w14:paraId="2E107FC3" w14:textId="77777777" w:rsidR="00594703" w:rsidRPr="003E1B8D" w:rsidRDefault="00BE32ED" w:rsidP="005A2C93">
            <w:pPr>
              <w:jc w:val="both"/>
              <w:rPr>
                <w:sz w:val="24"/>
                <w:szCs w:val="24"/>
              </w:rPr>
            </w:pPr>
            <w:r w:rsidRPr="003E1B8D">
              <w:rPr>
                <w:sz w:val="24"/>
                <w:szCs w:val="24"/>
              </w:rPr>
              <w:t>Нет (только перевыпуск)</w:t>
            </w:r>
          </w:p>
        </w:tc>
        <w:tc>
          <w:tcPr>
            <w:tcW w:w="1200" w:type="pct"/>
            <w:tcMar>
              <w:top w:w="60" w:type="dxa"/>
              <w:left w:w="100" w:type="dxa"/>
              <w:bottom w:w="60" w:type="dxa"/>
              <w:right w:w="100" w:type="dxa"/>
            </w:tcMar>
          </w:tcPr>
          <w:p w14:paraId="4A0215D6" w14:textId="77777777" w:rsidR="00594703" w:rsidRPr="003E1B8D" w:rsidRDefault="00BE32ED" w:rsidP="005A2C93">
            <w:pPr>
              <w:jc w:val="both"/>
              <w:rPr>
                <w:sz w:val="24"/>
                <w:szCs w:val="24"/>
              </w:rPr>
            </w:pPr>
            <w:r w:rsidRPr="003E1B8D">
              <w:rPr>
                <w:sz w:val="24"/>
                <w:szCs w:val="24"/>
              </w:rPr>
              <w:t>SM-DP+ (профили)</w:t>
            </w:r>
          </w:p>
        </w:tc>
      </w:tr>
      <w:tr w:rsidR="00594703" w:rsidRPr="003E1B8D" w14:paraId="55E3EE5B" w14:textId="77777777" w:rsidTr="00272861">
        <w:tblPrEx>
          <w:tblCellMar>
            <w:top w:w="0" w:type="dxa"/>
            <w:bottom w:w="0" w:type="dxa"/>
          </w:tblCellMar>
        </w:tblPrEx>
        <w:trPr>
          <w:cantSplit/>
        </w:trPr>
        <w:tc>
          <w:tcPr>
            <w:tcW w:w="1400" w:type="pct"/>
            <w:shd w:val="clear" w:color="auto" w:fill="F8F8F8"/>
            <w:tcMar>
              <w:top w:w="60" w:type="dxa"/>
              <w:left w:w="100" w:type="dxa"/>
              <w:bottom w:w="60" w:type="dxa"/>
              <w:right w:w="100" w:type="dxa"/>
            </w:tcMar>
          </w:tcPr>
          <w:p w14:paraId="731E5CF5" w14:textId="77777777" w:rsidR="00594703" w:rsidRPr="003E1B8D" w:rsidRDefault="00BE32ED" w:rsidP="005A2C93">
            <w:pPr>
              <w:jc w:val="both"/>
              <w:rPr>
                <w:sz w:val="24"/>
                <w:szCs w:val="24"/>
              </w:rPr>
            </w:pPr>
            <w:r w:rsidRPr="003E1B8D">
              <w:rPr>
                <w:sz w:val="24"/>
                <w:szCs w:val="24"/>
              </w:rPr>
              <w:t>Многопрофильность</w:t>
            </w:r>
          </w:p>
        </w:tc>
        <w:tc>
          <w:tcPr>
            <w:tcW w:w="1200" w:type="pct"/>
            <w:shd w:val="clear" w:color="auto" w:fill="F8F8F8"/>
            <w:tcMar>
              <w:top w:w="60" w:type="dxa"/>
              <w:left w:w="100" w:type="dxa"/>
              <w:bottom w:w="60" w:type="dxa"/>
              <w:right w:w="100" w:type="dxa"/>
            </w:tcMar>
          </w:tcPr>
          <w:p w14:paraId="6EE111D2" w14:textId="77777777" w:rsidR="00594703" w:rsidRPr="003E1B8D" w:rsidRDefault="00BE32ED" w:rsidP="005A2C93">
            <w:pPr>
              <w:jc w:val="both"/>
              <w:rPr>
                <w:sz w:val="24"/>
                <w:szCs w:val="24"/>
              </w:rPr>
            </w:pPr>
            <w:r w:rsidRPr="003E1B8D">
              <w:rPr>
                <w:sz w:val="24"/>
                <w:szCs w:val="24"/>
              </w:rPr>
              <w:t>Нет</w:t>
            </w:r>
          </w:p>
        </w:tc>
        <w:tc>
          <w:tcPr>
            <w:tcW w:w="1200" w:type="pct"/>
            <w:shd w:val="clear" w:color="auto" w:fill="F8F8F8"/>
            <w:tcMar>
              <w:top w:w="60" w:type="dxa"/>
              <w:left w:w="100" w:type="dxa"/>
              <w:bottom w:w="60" w:type="dxa"/>
              <w:right w:w="100" w:type="dxa"/>
            </w:tcMar>
          </w:tcPr>
          <w:p w14:paraId="4B759801" w14:textId="77777777" w:rsidR="00594703" w:rsidRPr="003E1B8D" w:rsidRDefault="00BE32ED" w:rsidP="005A2C93">
            <w:pPr>
              <w:jc w:val="both"/>
              <w:rPr>
                <w:sz w:val="24"/>
                <w:szCs w:val="24"/>
              </w:rPr>
            </w:pPr>
            <w:r w:rsidRPr="003E1B8D">
              <w:rPr>
                <w:sz w:val="24"/>
                <w:szCs w:val="24"/>
              </w:rPr>
              <w:t>Нет</w:t>
            </w:r>
          </w:p>
        </w:tc>
        <w:tc>
          <w:tcPr>
            <w:tcW w:w="1200" w:type="pct"/>
            <w:shd w:val="clear" w:color="auto" w:fill="F8F8F8"/>
            <w:tcMar>
              <w:top w:w="60" w:type="dxa"/>
              <w:left w:w="100" w:type="dxa"/>
              <w:bottom w:w="60" w:type="dxa"/>
              <w:right w:w="100" w:type="dxa"/>
            </w:tcMar>
          </w:tcPr>
          <w:p w14:paraId="79553BCC" w14:textId="77777777" w:rsidR="00594703" w:rsidRPr="003E1B8D" w:rsidRDefault="00BE32ED" w:rsidP="005A2C93">
            <w:pPr>
              <w:jc w:val="both"/>
              <w:rPr>
                <w:sz w:val="24"/>
                <w:szCs w:val="24"/>
              </w:rPr>
            </w:pPr>
            <w:r w:rsidRPr="003E1B8D">
              <w:rPr>
                <w:sz w:val="24"/>
                <w:szCs w:val="24"/>
              </w:rPr>
              <w:t>Да (до 10 профилей)</w:t>
            </w:r>
          </w:p>
        </w:tc>
      </w:tr>
      <w:tr w:rsidR="00594703" w:rsidRPr="003E1B8D" w14:paraId="06F97B7B" w14:textId="77777777" w:rsidTr="00272861">
        <w:tblPrEx>
          <w:tblCellMar>
            <w:top w:w="0" w:type="dxa"/>
            <w:bottom w:w="0" w:type="dxa"/>
          </w:tblCellMar>
        </w:tblPrEx>
        <w:trPr>
          <w:cantSplit/>
        </w:trPr>
        <w:tc>
          <w:tcPr>
            <w:tcW w:w="1400" w:type="pct"/>
            <w:tcMar>
              <w:top w:w="60" w:type="dxa"/>
              <w:left w:w="100" w:type="dxa"/>
              <w:bottom w:w="60" w:type="dxa"/>
              <w:right w:w="100" w:type="dxa"/>
            </w:tcMar>
          </w:tcPr>
          <w:p w14:paraId="243BEC9B" w14:textId="77777777" w:rsidR="00594703" w:rsidRPr="003E1B8D" w:rsidRDefault="00BE32ED" w:rsidP="005A2C93">
            <w:pPr>
              <w:jc w:val="both"/>
              <w:rPr>
                <w:sz w:val="24"/>
                <w:szCs w:val="24"/>
              </w:rPr>
            </w:pPr>
            <w:r w:rsidRPr="003E1B8D">
              <w:rPr>
                <w:sz w:val="24"/>
                <w:szCs w:val="24"/>
              </w:rPr>
              <w:t>Атака SIM-</w:t>
            </w:r>
            <w:proofErr w:type="spellStart"/>
            <w:r w:rsidRPr="003E1B8D">
              <w:rPr>
                <w:sz w:val="24"/>
                <w:szCs w:val="24"/>
              </w:rPr>
              <w:t>swap</w:t>
            </w:r>
            <w:proofErr w:type="spellEnd"/>
            <w:r w:rsidRPr="003E1B8D">
              <w:rPr>
                <w:sz w:val="24"/>
                <w:szCs w:val="24"/>
              </w:rPr>
              <w:t xml:space="preserve"> / </w:t>
            </w:r>
            <w:proofErr w:type="spellStart"/>
            <w:r w:rsidRPr="003E1B8D">
              <w:rPr>
                <w:sz w:val="24"/>
                <w:szCs w:val="24"/>
              </w:rPr>
              <w:t>фрод</w:t>
            </w:r>
            <w:proofErr w:type="spellEnd"/>
          </w:p>
        </w:tc>
        <w:tc>
          <w:tcPr>
            <w:tcW w:w="1200" w:type="pct"/>
            <w:tcMar>
              <w:top w:w="60" w:type="dxa"/>
              <w:left w:w="100" w:type="dxa"/>
              <w:bottom w:w="60" w:type="dxa"/>
              <w:right w:w="100" w:type="dxa"/>
            </w:tcMar>
          </w:tcPr>
          <w:p w14:paraId="29F0BE17" w14:textId="77777777" w:rsidR="00594703" w:rsidRPr="003E1B8D" w:rsidRDefault="00BE32ED" w:rsidP="005A2C93">
            <w:pPr>
              <w:jc w:val="both"/>
              <w:rPr>
                <w:sz w:val="24"/>
                <w:szCs w:val="24"/>
              </w:rPr>
            </w:pPr>
            <w:r w:rsidRPr="003E1B8D">
              <w:rPr>
                <w:sz w:val="24"/>
                <w:szCs w:val="24"/>
              </w:rPr>
              <w:t>Высокий риск</w:t>
            </w:r>
          </w:p>
        </w:tc>
        <w:tc>
          <w:tcPr>
            <w:tcW w:w="1200" w:type="pct"/>
            <w:tcMar>
              <w:top w:w="60" w:type="dxa"/>
              <w:left w:w="100" w:type="dxa"/>
              <w:bottom w:w="60" w:type="dxa"/>
              <w:right w:w="100" w:type="dxa"/>
            </w:tcMar>
          </w:tcPr>
          <w:p w14:paraId="13B952A6" w14:textId="77777777" w:rsidR="00594703" w:rsidRPr="003E1B8D" w:rsidRDefault="00BE32ED" w:rsidP="005A2C93">
            <w:pPr>
              <w:jc w:val="both"/>
              <w:rPr>
                <w:sz w:val="24"/>
                <w:szCs w:val="24"/>
              </w:rPr>
            </w:pPr>
            <w:r w:rsidRPr="003E1B8D">
              <w:rPr>
                <w:sz w:val="24"/>
                <w:szCs w:val="24"/>
              </w:rPr>
              <w:t>Низкий риск</w:t>
            </w:r>
          </w:p>
        </w:tc>
        <w:tc>
          <w:tcPr>
            <w:tcW w:w="1200" w:type="pct"/>
            <w:tcMar>
              <w:top w:w="60" w:type="dxa"/>
              <w:left w:w="100" w:type="dxa"/>
              <w:bottom w:w="60" w:type="dxa"/>
              <w:right w:w="100" w:type="dxa"/>
            </w:tcMar>
          </w:tcPr>
          <w:p w14:paraId="47A4590F" w14:textId="77777777" w:rsidR="00594703" w:rsidRPr="003E1B8D" w:rsidRDefault="00BE32ED" w:rsidP="005A2C93">
            <w:pPr>
              <w:jc w:val="both"/>
              <w:rPr>
                <w:sz w:val="24"/>
                <w:szCs w:val="24"/>
              </w:rPr>
            </w:pPr>
            <w:r w:rsidRPr="003E1B8D">
              <w:rPr>
                <w:sz w:val="24"/>
                <w:szCs w:val="24"/>
              </w:rPr>
              <w:t>Средний риск</w:t>
            </w:r>
          </w:p>
        </w:tc>
      </w:tr>
      <w:tr w:rsidR="00594703" w:rsidRPr="003E1B8D" w14:paraId="05DF7E0E" w14:textId="77777777" w:rsidTr="00272861">
        <w:tblPrEx>
          <w:tblCellMar>
            <w:top w:w="0" w:type="dxa"/>
            <w:bottom w:w="0" w:type="dxa"/>
          </w:tblCellMar>
        </w:tblPrEx>
        <w:trPr>
          <w:cantSplit/>
        </w:trPr>
        <w:tc>
          <w:tcPr>
            <w:tcW w:w="1400" w:type="pct"/>
            <w:shd w:val="clear" w:color="auto" w:fill="F8F8F8"/>
            <w:tcMar>
              <w:top w:w="60" w:type="dxa"/>
              <w:left w:w="100" w:type="dxa"/>
              <w:bottom w:w="60" w:type="dxa"/>
              <w:right w:w="100" w:type="dxa"/>
            </w:tcMar>
          </w:tcPr>
          <w:p w14:paraId="2C02C7CB" w14:textId="77777777" w:rsidR="00594703" w:rsidRPr="003E1B8D" w:rsidRDefault="00BE32ED" w:rsidP="005A2C93">
            <w:pPr>
              <w:jc w:val="both"/>
              <w:rPr>
                <w:sz w:val="24"/>
                <w:szCs w:val="24"/>
              </w:rPr>
            </w:pPr>
            <w:r w:rsidRPr="003E1B8D">
              <w:rPr>
                <w:sz w:val="24"/>
                <w:szCs w:val="24"/>
              </w:rPr>
              <w:t>Время активации</w:t>
            </w:r>
          </w:p>
        </w:tc>
        <w:tc>
          <w:tcPr>
            <w:tcW w:w="1200" w:type="pct"/>
            <w:shd w:val="clear" w:color="auto" w:fill="F8F8F8"/>
            <w:tcMar>
              <w:top w:w="60" w:type="dxa"/>
              <w:left w:w="100" w:type="dxa"/>
              <w:bottom w:w="60" w:type="dxa"/>
              <w:right w:w="100" w:type="dxa"/>
            </w:tcMar>
          </w:tcPr>
          <w:p w14:paraId="01B793BC" w14:textId="77777777" w:rsidR="00594703" w:rsidRPr="003E1B8D" w:rsidRDefault="00BE32ED" w:rsidP="005A2C93">
            <w:pPr>
              <w:jc w:val="both"/>
              <w:rPr>
                <w:sz w:val="24"/>
                <w:szCs w:val="24"/>
              </w:rPr>
            </w:pPr>
            <w:r w:rsidRPr="003E1B8D">
              <w:rPr>
                <w:sz w:val="24"/>
                <w:szCs w:val="24"/>
              </w:rPr>
              <w:t>Часы–дни</w:t>
            </w:r>
          </w:p>
        </w:tc>
        <w:tc>
          <w:tcPr>
            <w:tcW w:w="1200" w:type="pct"/>
            <w:shd w:val="clear" w:color="auto" w:fill="F8F8F8"/>
            <w:tcMar>
              <w:top w:w="60" w:type="dxa"/>
              <w:left w:w="100" w:type="dxa"/>
              <w:bottom w:w="60" w:type="dxa"/>
              <w:right w:w="100" w:type="dxa"/>
            </w:tcMar>
          </w:tcPr>
          <w:p w14:paraId="7AAB56BB" w14:textId="77777777" w:rsidR="00594703" w:rsidRPr="003E1B8D" w:rsidRDefault="00BE32ED" w:rsidP="005A2C93">
            <w:pPr>
              <w:jc w:val="both"/>
              <w:rPr>
                <w:sz w:val="24"/>
                <w:szCs w:val="24"/>
              </w:rPr>
            </w:pPr>
            <w:r w:rsidRPr="003E1B8D">
              <w:rPr>
                <w:sz w:val="24"/>
                <w:szCs w:val="24"/>
              </w:rPr>
              <w:t>Дни (выпуск)</w:t>
            </w:r>
          </w:p>
        </w:tc>
        <w:tc>
          <w:tcPr>
            <w:tcW w:w="1200" w:type="pct"/>
            <w:shd w:val="clear" w:color="auto" w:fill="F8F8F8"/>
            <w:tcMar>
              <w:top w:w="60" w:type="dxa"/>
              <w:left w:w="100" w:type="dxa"/>
              <w:bottom w:w="60" w:type="dxa"/>
              <w:right w:w="100" w:type="dxa"/>
            </w:tcMar>
          </w:tcPr>
          <w:p w14:paraId="1A2B300F" w14:textId="77777777" w:rsidR="00594703" w:rsidRPr="003E1B8D" w:rsidRDefault="00BE32ED" w:rsidP="005A2C93">
            <w:pPr>
              <w:jc w:val="both"/>
              <w:rPr>
                <w:sz w:val="24"/>
                <w:szCs w:val="24"/>
              </w:rPr>
            </w:pPr>
            <w:r w:rsidRPr="003E1B8D">
              <w:rPr>
                <w:sz w:val="24"/>
                <w:szCs w:val="24"/>
              </w:rPr>
              <w:t>5–15 секунд</w:t>
            </w:r>
          </w:p>
        </w:tc>
      </w:tr>
      <w:tr w:rsidR="00594703" w:rsidRPr="003E1B8D" w14:paraId="2481328C" w14:textId="77777777" w:rsidTr="00272861">
        <w:tblPrEx>
          <w:tblCellMar>
            <w:top w:w="0" w:type="dxa"/>
            <w:bottom w:w="0" w:type="dxa"/>
          </w:tblCellMar>
        </w:tblPrEx>
        <w:trPr>
          <w:cantSplit/>
        </w:trPr>
        <w:tc>
          <w:tcPr>
            <w:tcW w:w="1400" w:type="pct"/>
            <w:tcMar>
              <w:top w:w="60" w:type="dxa"/>
              <w:left w:w="100" w:type="dxa"/>
              <w:bottom w:w="60" w:type="dxa"/>
              <w:right w:w="100" w:type="dxa"/>
            </w:tcMar>
          </w:tcPr>
          <w:p w14:paraId="69F380F4" w14:textId="77777777" w:rsidR="00594703" w:rsidRPr="003E1B8D" w:rsidRDefault="00BE32ED" w:rsidP="005A2C93">
            <w:pPr>
              <w:jc w:val="both"/>
              <w:rPr>
                <w:sz w:val="24"/>
                <w:szCs w:val="24"/>
              </w:rPr>
            </w:pPr>
            <w:r w:rsidRPr="003E1B8D">
              <w:rPr>
                <w:sz w:val="24"/>
                <w:szCs w:val="24"/>
              </w:rPr>
              <w:t>Стоимость носителя, USD</w:t>
            </w:r>
          </w:p>
        </w:tc>
        <w:tc>
          <w:tcPr>
            <w:tcW w:w="1200" w:type="pct"/>
            <w:tcMar>
              <w:top w:w="60" w:type="dxa"/>
              <w:left w:w="100" w:type="dxa"/>
              <w:bottom w:w="60" w:type="dxa"/>
              <w:right w:w="100" w:type="dxa"/>
            </w:tcMar>
          </w:tcPr>
          <w:p w14:paraId="3DA6EE60" w14:textId="77777777" w:rsidR="00594703" w:rsidRPr="003E1B8D" w:rsidRDefault="00BE32ED" w:rsidP="005A2C93">
            <w:pPr>
              <w:jc w:val="both"/>
              <w:rPr>
                <w:sz w:val="24"/>
                <w:szCs w:val="24"/>
              </w:rPr>
            </w:pPr>
            <w:r w:rsidRPr="003E1B8D">
              <w:rPr>
                <w:sz w:val="24"/>
                <w:szCs w:val="24"/>
              </w:rPr>
              <w:t>0,5–2</w:t>
            </w:r>
          </w:p>
        </w:tc>
        <w:tc>
          <w:tcPr>
            <w:tcW w:w="1200" w:type="pct"/>
            <w:tcMar>
              <w:top w:w="60" w:type="dxa"/>
              <w:left w:w="100" w:type="dxa"/>
              <w:bottom w:w="60" w:type="dxa"/>
              <w:right w:w="100" w:type="dxa"/>
            </w:tcMar>
          </w:tcPr>
          <w:p w14:paraId="4813BBA1" w14:textId="77777777" w:rsidR="00594703" w:rsidRPr="003E1B8D" w:rsidRDefault="00BE32ED" w:rsidP="005A2C93">
            <w:pPr>
              <w:jc w:val="both"/>
              <w:rPr>
                <w:sz w:val="24"/>
                <w:szCs w:val="24"/>
              </w:rPr>
            </w:pPr>
            <w:r w:rsidRPr="003E1B8D">
              <w:rPr>
                <w:sz w:val="24"/>
                <w:szCs w:val="24"/>
              </w:rPr>
              <w:t>1–3</w:t>
            </w:r>
          </w:p>
        </w:tc>
        <w:tc>
          <w:tcPr>
            <w:tcW w:w="1200" w:type="pct"/>
            <w:tcMar>
              <w:top w:w="60" w:type="dxa"/>
              <w:left w:w="100" w:type="dxa"/>
              <w:bottom w:w="60" w:type="dxa"/>
              <w:right w:w="100" w:type="dxa"/>
            </w:tcMar>
          </w:tcPr>
          <w:p w14:paraId="3811F8C3" w14:textId="77777777" w:rsidR="00594703" w:rsidRPr="003E1B8D" w:rsidRDefault="00BE32ED" w:rsidP="005A2C93">
            <w:pPr>
              <w:jc w:val="both"/>
              <w:rPr>
                <w:sz w:val="24"/>
                <w:szCs w:val="24"/>
              </w:rPr>
            </w:pPr>
            <w:r w:rsidRPr="003E1B8D">
              <w:rPr>
                <w:sz w:val="24"/>
                <w:szCs w:val="24"/>
              </w:rPr>
              <w:t>1,5–3 (</w:t>
            </w:r>
            <w:proofErr w:type="spellStart"/>
            <w:r w:rsidRPr="003E1B8D">
              <w:rPr>
                <w:sz w:val="24"/>
                <w:szCs w:val="24"/>
              </w:rPr>
              <w:t>встр</w:t>
            </w:r>
            <w:proofErr w:type="spellEnd"/>
            <w:r w:rsidRPr="003E1B8D">
              <w:rPr>
                <w:sz w:val="24"/>
                <w:szCs w:val="24"/>
              </w:rPr>
              <w:t>.)</w:t>
            </w:r>
          </w:p>
        </w:tc>
      </w:tr>
      <w:tr w:rsidR="00594703" w:rsidRPr="003E1B8D" w14:paraId="667DB144" w14:textId="77777777" w:rsidTr="00272861">
        <w:tblPrEx>
          <w:tblCellMar>
            <w:top w:w="0" w:type="dxa"/>
            <w:bottom w:w="0" w:type="dxa"/>
          </w:tblCellMar>
        </w:tblPrEx>
        <w:trPr>
          <w:cantSplit/>
        </w:trPr>
        <w:tc>
          <w:tcPr>
            <w:tcW w:w="1400" w:type="pct"/>
            <w:shd w:val="clear" w:color="auto" w:fill="F8F8F8"/>
            <w:tcMar>
              <w:top w:w="60" w:type="dxa"/>
              <w:left w:w="100" w:type="dxa"/>
              <w:bottom w:w="60" w:type="dxa"/>
              <w:right w:w="100" w:type="dxa"/>
            </w:tcMar>
          </w:tcPr>
          <w:p w14:paraId="0B7CF94F" w14:textId="77777777" w:rsidR="00594703" w:rsidRPr="003E1B8D" w:rsidRDefault="00BE32ED" w:rsidP="005A2C93">
            <w:pPr>
              <w:jc w:val="both"/>
              <w:rPr>
                <w:sz w:val="24"/>
                <w:szCs w:val="24"/>
              </w:rPr>
            </w:pPr>
            <w:r w:rsidRPr="003E1B8D">
              <w:rPr>
                <w:sz w:val="24"/>
                <w:szCs w:val="24"/>
              </w:rPr>
              <w:t>Полная стоимость, USD/абонент</w:t>
            </w:r>
          </w:p>
        </w:tc>
        <w:tc>
          <w:tcPr>
            <w:tcW w:w="1200" w:type="pct"/>
            <w:shd w:val="clear" w:color="auto" w:fill="F8F8F8"/>
            <w:tcMar>
              <w:top w:w="60" w:type="dxa"/>
              <w:left w:w="100" w:type="dxa"/>
              <w:bottom w:w="60" w:type="dxa"/>
              <w:right w:w="100" w:type="dxa"/>
            </w:tcMar>
          </w:tcPr>
          <w:p w14:paraId="5474F402" w14:textId="77777777" w:rsidR="00594703" w:rsidRPr="003E1B8D" w:rsidRDefault="00BE32ED" w:rsidP="005A2C93">
            <w:pPr>
              <w:jc w:val="both"/>
              <w:rPr>
                <w:sz w:val="24"/>
                <w:szCs w:val="24"/>
              </w:rPr>
            </w:pPr>
            <w:r w:rsidRPr="003E1B8D">
              <w:rPr>
                <w:sz w:val="24"/>
                <w:szCs w:val="24"/>
              </w:rPr>
              <w:t>6–8</w:t>
            </w:r>
          </w:p>
        </w:tc>
        <w:tc>
          <w:tcPr>
            <w:tcW w:w="1200" w:type="pct"/>
            <w:shd w:val="clear" w:color="auto" w:fill="F8F8F8"/>
            <w:tcMar>
              <w:top w:w="60" w:type="dxa"/>
              <w:left w:w="100" w:type="dxa"/>
              <w:bottom w:w="60" w:type="dxa"/>
              <w:right w:w="100" w:type="dxa"/>
            </w:tcMar>
          </w:tcPr>
          <w:p w14:paraId="25C1E64A" w14:textId="77777777" w:rsidR="00594703" w:rsidRPr="003E1B8D" w:rsidRDefault="00BE32ED" w:rsidP="005A2C93">
            <w:pPr>
              <w:jc w:val="both"/>
              <w:rPr>
                <w:sz w:val="24"/>
                <w:szCs w:val="24"/>
              </w:rPr>
            </w:pPr>
            <w:r w:rsidRPr="003E1B8D">
              <w:rPr>
                <w:sz w:val="24"/>
                <w:szCs w:val="24"/>
              </w:rPr>
              <w:t>5–10 (банк)</w:t>
            </w:r>
          </w:p>
        </w:tc>
        <w:tc>
          <w:tcPr>
            <w:tcW w:w="1200" w:type="pct"/>
            <w:shd w:val="clear" w:color="auto" w:fill="F8F8F8"/>
            <w:tcMar>
              <w:top w:w="60" w:type="dxa"/>
              <w:left w:w="100" w:type="dxa"/>
              <w:bottom w:w="60" w:type="dxa"/>
              <w:right w:w="100" w:type="dxa"/>
            </w:tcMar>
          </w:tcPr>
          <w:p w14:paraId="1AAC7E80" w14:textId="77777777" w:rsidR="00594703" w:rsidRPr="003E1B8D" w:rsidRDefault="00BE32ED" w:rsidP="005A2C93">
            <w:pPr>
              <w:jc w:val="both"/>
              <w:rPr>
                <w:sz w:val="24"/>
                <w:szCs w:val="24"/>
              </w:rPr>
            </w:pPr>
            <w:r w:rsidRPr="003E1B8D">
              <w:rPr>
                <w:sz w:val="24"/>
                <w:szCs w:val="24"/>
              </w:rPr>
              <w:t>1–3</w:t>
            </w:r>
          </w:p>
        </w:tc>
      </w:tr>
      <w:tr w:rsidR="00594703" w:rsidRPr="003E1B8D" w14:paraId="2CC6E1BE" w14:textId="77777777" w:rsidTr="00272861">
        <w:tblPrEx>
          <w:tblCellMar>
            <w:top w:w="0" w:type="dxa"/>
            <w:bottom w:w="0" w:type="dxa"/>
          </w:tblCellMar>
        </w:tblPrEx>
        <w:trPr>
          <w:cantSplit/>
        </w:trPr>
        <w:tc>
          <w:tcPr>
            <w:tcW w:w="1400" w:type="pct"/>
            <w:tcMar>
              <w:top w:w="60" w:type="dxa"/>
              <w:left w:w="100" w:type="dxa"/>
              <w:bottom w:w="60" w:type="dxa"/>
              <w:right w:w="100" w:type="dxa"/>
            </w:tcMar>
          </w:tcPr>
          <w:p w14:paraId="7F066374" w14:textId="77777777" w:rsidR="00594703" w:rsidRPr="003E1B8D" w:rsidRDefault="00BE32ED" w:rsidP="005A2C93">
            <w:pPr>
              <w:jc w:val="both"/>
              <w:rPr>
                <w:sz w:val="24"/>
                <w:szCs w:val="24"/>
              </w:rPr>
            </w:pPr>
            <w:r w:rsidRPr="003E1B8D">
              <w:rPr>
                <w:sz w:val="24"/>
                <w:szCs w:val="24"/>
              </w:rPr>
              <w:t>Сценарий применения</w:t>
            </w:r>
          </w:p>
        </w:tc>
        <w:tc>
          <w:tcPr>
            <w:tcW w:w="1200" w:type="pct"/>
            <w:tcMar>
              <w:top w:w="60" w:type="dxa"/>
              <w:left w:w="100" w:type="dxa"/>
              <w:bottom w:w="60" w:type="dxa"/>
              <w:right w:w="100" w:type="dxa"/>
            </w:tcMar>
          </w:tcPr>
          <w:p w14:paraId="33224C9B" w14:textId="77777777" w:rsidR="00594703" w:rsidRPr="003E1B8D" w:rsidRDefault="00BE32ED" w:rsidP="005A2C93">
            <w:pPr>
              <w:jc w:val="both"/>
              <w:rPr>
                <w:sz w:val="24"/>
                <w:szCs w:val="24"/>
              </w:rPr>
            </w:pPr>
            <w:r w:rsidRPr="003E1B8D">
              <w:rPr>
                <w:sz w:val="24"/>
                <w:szCs w:val="24"/>
              </w:rPr>
              <w:t>Мобильная связь</w:t>
            </w:r>
          </w:p>
        </w:tc>
        <w:tc>
          <w:tcPr>
            <w:tcW w:w="1200" w:type="pct"/>
            <w:tcMar>
              <w:top w:w="60" w:type="dxa"/>
              <w:left w:w="100" w:type="dxa"/>
              <w:bottom w:w="60" w:type="dxa"/>
              <w:right w:w="100" w:type="dxa"/>
            </w:tcMar>
          </w:tcPr>
          <w:p w14:paraId="45E1ACB3" w14:textId="77777777" w:rsidR="00594703" w:rsidRPr="003E1B8D" w:rsidRDefault="00BE32ED" w:rsidP="005A2C93">
            <w:pPr>
              <w:jc w:val="both"/>
              <w:rPr>
                <w:sz w:val="24"/>
                <w:szCs w:val="24"/>
              </w:rPr>
            </w:pPr>
            <w:r w:rsidRPr="003E1B8D">
              <w:rPr>
                <w:sz w:val="24"/>
                <w:szCs w:val="24"/>
              </w:rPr>
              <w:t>Платежи</w:t>
            </w:r>
          </w:p>
        </w:tc>
        <w:tc>
          <w:tcPr>
            <w:tcW w:w="1200" w:type="pct"/>
            <w:tcMar>
              <w:top w:w="60" w:type="dxa"/>
              <w:left w:w="100" w:type="dxa"/>
              <w:bottom w:w="60" w:type="dxa"/>
              <w:right w:w="100" w:type="dxa"/>
            </w:tcMar>
          </w:tcPr>
          <w:p w14:paraId="7DAB396C" w14:textId="77777777" w:rsidR="00594703" w:rsidRPr="003E1B8D" w:rsidRDefault="00BE32ED" w:rsidP="005A2C93">
            <w:pPr>
              <w:jc w:val="both"/>
              <w:rPr>
                <w:sz w:val="24"/>
                <w:szCs w:val="24"/>
              </w:rPr>
            </w:pPr>
            <w:proofErr w:type="spellStart"/>
            <w:r w:rsidRPr="003E1B8D">
              <w:rPr>
                <w:sz w:val="24"/>
                <w:szCs w:val="24"/>
              </w:rPr>
              <w:t>IoT</w:t>
            </w:r>
            <w:proofErr w:type="spellEnd"/>
            <w:r w:rsidRPr="003E1B8D">
              <w:rPr>
                <w:sz w:val="24"/>
                <w:szCs w:val="24"/>
              </w:rPr>
              <w:t>, смартфоны, M2M</w:t>
            </w:r>
          </w:p>
        </w:tc>
      </w:tr>
      <w:tr w:rsidR="00594703" w:rsidRPr="003E1B8D" w14:paraId="6DA1FF4C" w14:textId="77777777" w:rsidTr="00272861">
        <w:tblPrEx>
          <w:tblCellMar>
            <w:top w:w="0" w:type="dxa"/>
            <w:bottom w:w="0" w:type="dxa"/>
          </w:tblCellMar>
        </w:tblPrEx>
        <w:trPr>
          <w:cantSplit/>
        </w:trPr>
        <w:tc>
          <w:tcPr>
            <w:tcW w:w="1400" w:type="pct"/>
            <w:shd w:val="clear" w:color="auto" w:fill="F8F8F8"/>
            <w:tcMar>
              <w:top w:w="60" w:type="dxa"/>
              <w:left w:w="100" w:type="dxa"/>
              <w:bottom w:w="60" w:type="dxa"/>
              <w:right w:w="100" w:type="dxa"/>
            </w:tcMar>
          </w:tcPr>
          <w:p w14:paraId="64CEF317" w14:textId="77777777" w:rsidR="00594703" w:rsidRPr="003E1B8D" w:rsidRDefault="00BE32ED" w:rsidP="005A2C93">
            <w:pPr>
              <w:jc w:val="both"/>
              <w:rPr>
                <w:sz w:val="24"/>
                <w:szCs w:val="24"/>
              </w:rPr>
            </w:pPr>
            <w:r w:rsidRPr="003E1B8D">
              <w:rPr>
                <w:sz w:val="24"/>
                <w:szCs w:val="24"/>
              </w:rPr>
              <w:t xml:space="preserve">Поддержка </w:t>
            </w:r>
            <w:proofErr w:type="spellStart"/>
            <w:r w:rsidRPr="003E1B8D">
              <w:rPr>
                <w:sz w:val="24"/>
                <w:szCs w:val="24"/>
              </w:rPr>
              <w:t>IoT</w:t>
            </w:r>
            <w:proofErr w:type="spellEnd"/>
            <w:r w:rsidRPr="003E1B8D">
              <w:rPr>
                <w:sz w:val="24"/>
                <w:szCs w:val="24"/>
              </w:rPr>
              <w:t>/M2M</w:t>
            </w:r>
          </w:p>
        </w:tc>
        <w:tc>
          <w:tcPr>
            <w:tcW w:w="1200" w:type="pct"/>
            <w:shd w:val="clear" w:color="auto" w:fill="F8F8F8"/>
            <w:tcMar>
              <w:top w:w="60" w:type="dxa"/>
              <w:left w:w="100" w:type="dxa"/>
              <w:bottom w:w="60" w:type="dxa"/>
              <w:right w:w="100" w:type="dxa"/>
            </w:tcMar>
          </w:tcPr>
          <w:p w14:paraId="7250949E" w14:textId="77777777" w:rsidR="00594703" w:rsidRPr="003E1B8D" w:rsidRDefault="00BE32ED" w:rsidP="005A2C93">
            <w:pPr>
              <w:jc w:val="both"/>
              <w:rPr>
                <w:sz w:val="24"/>
                <w:szCs w:val="24"/>
              </w:rPr>
            </w:pPr>
            <w:r w:rsidRPr="003E1B8D">
              <w:rPr>
                <w:sz w:val="24"/>
                <w:szCs w:val="24"/>
              </w:rPr>
              <w:t>Ограниченная</w:t>
            </w:r>
          </w:p>
        </w:tc>
        <w:tc>
          <w:tcPr>
            <w:tcW w:w="1200" w:type="pct"/>
            <w:shd w:val="clear" w:color="auto" w:fill="F8F8F8"/>
            <w:tcMar>
              <w:top w:w="60" w:type="dxa"/>
              <w:left w:w="100" w:type="dxa"/>
              <w:bottom w:w="60" w:type="dxa"/>
              <w:right w:w="100" w:type="dxa"/>
            </w:tcMar>
          </w:tcPr>
          <w:p w14:paraId="18625462" w14:textId="77777777" w:rsidR="00594703" w:rsidRPr="003E1B8D" w:rsidRDefault="00BE32ED" w:rsidP="005A2C93">
            <w:pPr>
              <w:jc w:val="both"/>
              <w:rPr>
                <w:sz w:val="24"/>
                <w:szCs w:val="24"/>
              </w:rPr>
            </w:pPr>
            <w:r w:rsidRPr="003E1B8D">
              <w:rPr>
                <w:sz w:val="24"/>
                <w:szCs w:val="24"/>
              </w:rPr>
              <w:t>Нет</w:t>
            </w:r>
          </w:p>
        </w:tc>
        <w:tc>
          <w:tcPr>
            <w:tcW w:w="1200" w:type="pct"/>
            <w:shd w:val="clear" w:color="auto" w:fill="F8F8F8"/>
            <w:tcMar>
              <w:top w:w="60" w:type="dxa"/>
              <w:left w:w="100" w:type="dxa"/>
              <w:bottom w:w="60" w:type="dxa"/>
              <w:right w:w="100" w:type="dxa"/>
            </w:tcMar>
          </w:tcPr>
          <w:p w14:paraId="0F4BE522" w14:textId="77777777" w:rsidR="00594703" w:rsidRPr="003E1B8D" w:rsidRDefault="00BE32ED" w:rsidP="005A2C93">
            <w:pPr>
              <w:jc w:val="both"/>
              <w:rPr>
                <w:sz w:val="24"/>
                <w:szCs w:val="24"/>
              </w:rPr>
            </w:pPr>
            <w:r w:rsidRPr="003E1B8D">
              <w:rPr>
                <w:sz w:val="24"/>
                <w:szCs w:val="24"/>
              </w:rPr>
              <w:t>Основной сценарий</w:t>
            </w:r>
          </w:p>
        </w:tc>
      </w:tr>
      <w:tr w:rsidR="00594703" w:rsidRPr="003E1B8D" w14:paraId="44DAEF26" w14:textId="77777777" w:rsidTr="00272861">
        <w:tblPrEx>
          <w:tblCellMar>
            <w:top w:w="0" w:type="dxa"/>
            <w:bottom w:w="0" w:type="dxa"/>
          </w:tblCellMar>
        </w:tblPrEx>
        <w:trPr>
          <w:cantSplit/>
        </w:trPr>
        <w:tc>
          <w:tcPr>
            <w:tcW w:w="1400" w:type="pct"/>
            <w:tcMar>
              <w:top w:w="60" w:type="dxa"/>
              <w:left w:w="100" w:type="dxa"/>
              <w:bottom w:w="60" w:type="dxa"/>
              <w:right w:w="100" w:type="dxa"/>
            </w:tcMar>
          </w:tcPr>
          <w:p w14:paraId="7ACBFE6B" w14:textId="77777777" w:rsidR="00594703" w:rsidRPr="003E1B8D" w:rsidRDefault="00BE32ED" w:rsidP="005A2C93">
            <w:pPr>
              <w:jc w:val="both"/>
              <w:rPr>
                <w:sz w:val="24"/>
                <w:szCs w:val="24"/>
              </w:rPr>
            </w:pPr>
            <w:r w:rsidRPr="003E1B8D">
              <w:rPr>
                <w:sz w:val="24"/>
                <w:szCs w:val="24"/>
              </w:rPr>
              <w:t>Перспективы развития</w:t>
            </w:r>
          </w:p>
        </w:tc>
        <w:tc>
          <w:tcPr>
            <w:tcW w:w="1200" w:type="pct"/>
            <w:tcMar>
              <w:top w:w="60" w:type="dxa"/>
              <w:left w:w="100" w:type="dxa"/>
              <w:bottom w:w="60" w:type="dxa"/>
              <w:right w:w="100" w:type="dxa"/>
            </w:tcMar>
          </w:tcPr>
          <w:p w14:paraId="7EEC39CA" w14:textId="77777777" w:rsidR="00594703" w:rsidRPr="003E1B8D" w:rsidRDefault="00BE32ED" w:rsidP="005A2C93">
            <w:pPr>
              <w:jc w:val="both"/>
              <w:rPr>
                <w:sz w:val="24"/>
                <w:szCs w:val="24"/>
              </w:rPr>
            </w:pPr>
            <w:r w:rsidRPr="003E1B8D">
              <w:rPr>
                <w:sz w:val="24"/>
                <w:szCs w:val="24"/>
              </w:rPr>
              <w:t xml:space="preserve">Замена на </w:t>
            </w:r>
            <w:proofErr w:type="spellStart"/>
            <w:r w:rsidRPr="003E1B8D">
              <w:rPr>
                <w:sz w:val="24"/>
                <w:szCs w:val="24"/>
              </w:rPr>
              <w:t>eSIM</w:t>
            </w:r>
            <w:proofErr w:type="spellEnd"/>
          </w:p>
        </w:tc>
        <w:tc>
          <w:tcPr>
            <w:tcW w:w="1200" w:type="pct"/>
            <w:tcMar>
              <w:top w:w="60" w:type="dxa"/>
              <w:left w:w="100" w:type="dxa"/>
              <w:bottom w:w="60" w:type="dxa"/>
              <w:right w:w="100" w:type="dxa"/>
            </w:tcMar>
          </w:tcPr>
          <w:p w14:paraId="47720261" w14:textId="77777777" w:rsidR="00594703" w:rsidRPr="003E1B8D" w:rsidRDefault="00BE32ED" w:rsidP="005A2C93">
            <w:pPr>
              <w:jc w:val="both"/>
              <w:rPr>
                <w:sz w:val="24"/>
                <w:szCs w:val="24"/>
              </w:rPr>
            </w:pPr>
            <w:r w:rsidRPr="003E1B8D">
              <w:rPr>
                <w:sz w:val="24"/>
                <w:szCs w:val="24"/>
              </w:rPr>
              <w:t>Биометрия, PQC</w:t>
            </w:r>
          </w:p>
        </w:tc>
        <w:tc>
          <w:tcPr>
            <w:tcW w:w="1200" w:type="pct"/>
            <w:tcMar>
              <w:top w:w="60" w:type="dxa"/>
              <w:left w:w="100" w:type="dxa"/>
              <w:bottom w:w="60" w:type="dxa"/>
              <w:right w:w="100" w:type="dxa"/>
            </w:tcMar>
          </w:tcPr>
          <w:p w14:paraId="7BD210C9" w14:textId="77777777" w:rsidR="00594703" w:rsidRPr="003E1B8D" w:rsidRDefault="00BE32ED" w:rsidP="005A2C93">
            <w:pPr>
              <w:jc w:val="both"/>
              <w:rPr>
                <w:sz w:val="24"/>
                <w:szCs w:val="24"/>
              </w:rPr>
            </w:pPr>
            <w:proofErr w:type="spellStart"/>
            <w:r w:rsidRPr="003E1B8D">
              <w:rPr>
                <w:sz w:val="24"/>
                <w:szCs w:val="24"/>
              </w:rPr>
              <w:t>iSIM</w:t>
            </w:r>
            <w:proofErr w:type="spellEnd"/>
            <w:r w:rsidRPr="003E1B8D">
              <w:rPr>
                <w:sz w:val="24"/>
                <w:szCs w:val="24"/>
              </w:rPr>
              <w:t xml:space="preserve">, </w:t>
            </w:r>
            <w:proofErr w:type="spellStart"/>
            <w:r w:rsidRPr="003E1B8D">
              <w:rPr>
                <w:sz w:val="24"/>
                <w:szCs w:val="24"/>
              </w:rPr>
              <w:t>soft</w:t>
            </w:r>
            <w:proofErr w:type="spellEnd"/>
            <w:r w:rsidRPr="003E1B8D">
              <w:rPr>
                <w:sz w:val="24"/>
                <w:szCs w:val="24"/>
              </w:rPr>
              <w:t>-SIM</w:t>
            </w:r>
          </w:p>
        </w:tc>
      </w:tr>
    </w:tbl>
    <w:p w14:paraId="4E7DC3C2" w14:textId="77777777" w:rsidR="005A2C93" w:rsidRPr="005A2C93" w:rsidRDefault="005A2C93">
      <w:pPr>
        <w:ind w:firstLine="720"/>
        <w:jc w:val="both"/>
        <w:rPr>
          <w:b/>
          <w:bCs/>
          <w:sz w:val="24"/>
          <w:szCs w:val="24"/>
        </w:rPr>
      </w:pPr>
    </w:p>
    <w:p w14:paraId="285ACDAE" w14:textId="77777777" w:rsidR="005A2C93" w:rsidRPr="005A2C93" w:rsidRDefault="00BE32ED">
      <w:pPr>
        <w:ind w:firstLine="720"/>
        <w:jc w:val="both"/>
        <w:rPr>
          <w:b/>
          <w:bCs/>
          <w:sz w:val="24"/>
          <w:szCs w:val="24"/>
        </w:rPr>
      </w:pPr>
      <w:r w:rsidRPr="005A2C93">
        <w:rPr>
          <w:b/>
          <w:bCs/>
          <w:sz w:val="24"/>
          <w:szCs w:val="24"/>
        </w:rPr>
        <w:t>Анализ сводной таблицы показывает, что ни одна из технологий не является безусловно лучшей во всех измерениях.</w:t>
      </w:r>
    </w:p>
    <w:p w14:paraId="7036A8C3" w14:textId="081853FD" w:rsidR="005A2C93" w:rsidRDefault="00BE32ED">
      <w:pPr>
        <w:ind w:firstLine="720"/>
        <w:jc w:val="both"/>
        <w:rPr>
          <w:sz w:val="24"/>
          <w:szCs w:val="24"/>
        </w:rPr>
      </w:pPr>
      <w:r w:rsidRPr="005A2C93">
        <w:rPr>
          <w:b/>
          <w:bCs/>
          <w:sz w:val="24"/>
          <w:szCs w:val="24"/>
        </w:rPr>
        <w:t>SIM-карта</w:t>
      </w:r>
      <w:r w:rsidRPr="003E1B8D">
        <w:rPr>
          <w:sz w:val="24"/>
          <w:szCs w:val="24"/>
        </w:rPr>
        <w:t xml:space="preserve"> проигрывает по гибкости и подвержена SIM-</w:t>
      </w:r>
      <w:proofErr w:type="spellStart"/>
      <w:r w:rsidRPr="003E1B8D">
        <w:rPr>
          <w:sz w:val="24"/>
          <w:szCs w:val="24"/>
        </w:rPr>
        <w:t>swap</w:t>
      </w:r>
      <w:proofErr w:type="spellEnd"/>
      <w:r w:rsidRPr="003E1B8D">
        <w:rPr>
          <w:sz w:val="24"/>
          <w:szCs w:val="24"/>
        </w:rPr>
        <w:t>, но обладает наиболее зрелой инфраструктурой и массовым распространением (более 7 миллиардов активных карт по всему миру).</w:t>
      </w:r>
    </w:p>
    <w:p w14:paraId="23F042AE" w14:textId="77777777" w:rsidR="005A2C93" w:rsidRDefault="00BE32ED">
      <w:pPr>
        <w:ind w:firstLine="720"/>
        <w:jc w:val="both"/>
        <w:rPr>
          <w:sz w:val="24"/>
          <w:szCs w:val="24"/>
        </w:rPr>
      </w:pPr>
      <w:r w:rsidRPr="005A2C93">
        <w:rPr>
          <w:b/>
          <w:bCs/>
          <w:sz w:val="24"/>
          <w:szCs w:val="24"/>
        </w:rPr>
        <w:t>EMV-карта</w:t>
      </w:r>
      <w:r w:rsidRPr="003E1B8D">
        <w:rPr>
          <w:sz w:val="24"/>
          <w:szCs w:val="24"/>
        </w:rPr>
        <w:t xml:space="preserve"> обеспечивает наивысший уровень безопасности для крупных финансовых </w:t>
      </w:r>
      <w:r w:rsidRPr="003E1B8D">
        <w:rPr>
          <w:sz w:val="24"/>
          <w:szCs w:val="24"/>
        </w:rPr>
        <w:lastRenderedPageBreak/>
        <w:t xml:space="preserve">транзакций, но ограничена сценарием платежей и не подходит для </w:t>
      </w:r>
      <w:proofErr w:type="spellStart"/>
      <w:r w:rsidRPr="003E1B8D">
        <w:rPr>
          <w:sz w:val="24"/>
          <w:szCs w:val="24"/>
        </w:rPr>
        <w:t>IoT</w:t>
      </w:r>
      <w:proofErr w:type="spellEnd"/>
      <w:r w:rsidRPr="003E1B8D">
        <w:rPr>
          <w:sz w:val="24"/>
          <w:szCs w:val="24"/>
        </w:rPr>
        <w:t>.</w:t>
      </w:r>
    </w:p>
    <w:p w14:paraId="1E154FA9" w14:textId="670E200B" w:rsidR="00594703" w:rsidRPr="003E1B8D" w:rsidRDefault="00BE32ED">
      <w:pPr>
        <w:ind w:firstLine="720"/>
        <w:jc w:val="both"/>
        <w:rPr>
          <w:sz w:val="24"/>
          <w:szCs w:val="24"/>
        </w:rPr>
      </w:pPr>
      <w:proofErr w:type="spellStart"/>
      <w:r w:rsidRPr="005A2C93">
        <w:rPr>
          <w:b/>
          <w:bCs/>
          <w:sz w:val="24"/>
          <w:szCs w:val="24"/>
        </w:rPr>
        <w:t>eSIM</w:t>
      </w:r>
      <w:proofErr w:type="spellEnd"/>
      <w:r w:rsidRPr="003E1B8D">
        <w:rPr>
          <w:sz w:val="24"/>
          <w:szCs w:val="24"/>
        </w:rPr>
        <w:t xml:space="preserve"> превосходит аналоги по гибкости, скорости активации и экономической эффективности, однако вводит новые риски на уровне инфраструктуры (SM-DP+, SM-DS) и снижает физическую контролируемость носителя.</w:t>
      </w:r>
    </w:p>
    <w:p w14:paraId="329DCB7B" w14:textId="77777777" w:rsidR="00594703" w:rsidRPr="003E1B8D" w:rsidRDefault="00BE32ED">
      <w:pPr>
        <w:pStyle w:val="1"/>
        <w:jc w:val="center"/>
        <w:rPr>
          <w:sz w:val="24"/>
          <w:szCs w:val="24"/>
        </w:rPr>
      </w:pPr>
      <w:r w:rsidRPr="003E1B8D">
        <w:rPr>
          <w:sz w:val="24"/>
          <w:szCs w:val="24"/>
        </w:rPr>
        <w:t>4. Экспериментальный сравнительный анализ</w:t>
      </w:r>
    </w:p>
    <w:p w14:paraId="6A93F34A" w14:textId="77777777" w:rsidR="00594703" w:rsidRPr="003E1B8D" w:rsidRDefault="00BE32ED" w:rsidP="0014753D">
      <w:pPr>
        <w:pStyle w:val="2"/>
        <w:ind w:firstLine="708"/>
        <w:rPr>
          <w:sz w:val="24"/>
          <w:szCs w:val="24"/>
        </w:rPr>
      </w:pPr>
      <w:r w:rsidRPr="003E1B8D">
        <w:rPr>
          <w:sz w:val="24"/>
          <w:szCs w:val="24"/>
        </w:rPr>
        <w:t>4.1. Методология</w:t>
      </w:r>
    </w:p>
    <w:p w14:paraId="6B08B700" w14:textId="77777777" w:rsidR="00CB308D" w:rsidRDefault="00BE32ED">
      <w:pPr>
        <w:ind w:firstLine="720"/>
        <w:jc w:val="both"/>
        <w:rPr>
          <w:sz w:val="24"/>
          <w:szCs w:val="24"/>
        </w:rPr>
      </w:pPr>
      <w:r w:rsidRPr="003E1B8D">
        <w:rPr>
          <w:sz w:val="24"/>
          <w:szCs w:val="24"/>
        </w:rPr>
        <w:t>Для количественного сравнения трёх технологий предложена методология, основанная на пяти нормализуемых метриках, охватывающих ключевые аспекты: криптографическую стойкость, производительность, экономическую эффективность и устойчивость к атакам.</w:t>
      </w:r>
    </w:p>
    <w:p w14:paraId="48E95445" w14:textId="75D0EC5E" w:rsidR="00594703" w:rsidRPr="003E1B8D" w:rsidRDefault="00BE32ED">
      <w:pPr>
        <w:ind w:firstLine="720"/>
        <w:jc w:val="both"/>
        <w:rPr>
          <w:sz w:val="24"/>
          <w:szCs w:val="24"/>
        </w:rPr>
      </w:pPr>
      <w:r w:rsidRPr="003E1B8D">
        <w:rPr>
          <w:sz w:val="24"/>
          <w:szCs w:val="24"/>
        </w:rPr>
        <w:t xml:space="preserve">Методология разработана с опорой на рекомендации NIST SP 800-131A (требования к криптоалгоритмам), GSMA SAS (Security </w:t>
      </w:r>
      <w:proofErr w:type="spellStart"/>
      <w:r w:rsidRPr="003E1B8D">
        <w:rPr>
          <w:sz w:val="24"/>
          <w:szCs w:val="24"/>
        </w:rPr>
        <w:t>Accreditation</w:t>
      </w:r>
      <w:proofErr w:type="spellEnd"/>
      <w:r w:rsidRPr="003E1B8D">
        <w:rPr>
          <w:sz w:val="24"/>
          <w:szCs w:val="24"/>
        </w:rPr>
        <w:t xml:space="preserve"> </w:t>
      </w:r>
      <w:proofErr w:type="spellStart"/>
      <w:r w:rsidRPr="003E1B8D">
        <w:rPr>
          <w:sz w:val="24"/>
          <w:szCs w:val="24"/>
        </w:rPr>
        <w:t>Scheme</w:t>
      </w:r>
      <w:proofErr w:type="spellEnd"/>
      <w:r w:rsidRPr="003E1B8D">
        <w:rPr>
          <w:sz w:val="24"/>
          <w:szCs w:val="24"/>
        </w:rPr>
        <w:t xml:space="preserve">) для телеком-инфраструктуры и PCI DSS 4.0 для платёжных систем. </w:t>
      </w:r>
      <w:r w:rsidRPr="00165A3A">
        <w:rPr>
          <w:b/>
          <w:bCs/>
          <w:sz w:val="24"/>
          <w:szCs w:val="24"/>
        </w:rPr>
        <w:t>Целью является получение сопоставимых численных оценок, позволяющих объектив</w:t>
      </w:r>
      <w:r w:rsidRPr="003E1B8D">
        <w:rPr>
          <w:sz w:val="24"/>
          <w:szCs w:val="24"/>
        </w:rPr>
        <w:t xml:space="preserve">но </w:t>
      </w:r>
      <w:r w:rsidRPr="00165A3A">
        <w:rPr>
          <w:b/>
          <w:bCs/>
          <w:sz w:val="24"/>
          <w:szCs w:val="24"/>
        </w:rPr>
        <w:t>ранжировать технологии по каждому измерению.</w:t>
      </w:r>
    </w:p>
    <w:p w14:paraId="64B08873" w14:textId="77777777" w:rsidR="006F2E3D" w:rsidRDefault="00BE32ED">
      <w:pPr>
        <w:ind w:firstLine="720"/>
        <w:jc w:val="both"/>
        <w:rPr>
          <w:sz w:val="24"/>
          <w:szCs w:val="24"/>
        </w:rPr>
      </w:pPr>
      <w:r w:rsidRPr="00CB308D">
        <w:rPr>
          <w:b/>
          <w:bCs/>
          <w:sz w:val="24"/>
          <w:szCs w:val="24"/>
        </w:rPr>
        <w:t>Метрики вычисляются следующим образом.</w:t>
      </w:r>
      <w:r w:rsidRPr="003E1B8D">
        <w:rPr>
          <w:sz w:val="24"/>
          <w:szCs w:val="24"/>
        </w:rPr>
        <w:t xml:space="preserve"> </w:t>
      </w:r>
      <w:r w:rsidRPr="00CB308D">
        <w:rPr>
          <w:b/>
          <w:bCs/>
          <w:sz w:val="24"/>
          <w:szCs w:val="24"/>
        </w:rPr>
        <w:t>Криптостойкость</w:t>
      </w:r>
      <w:r w:rsidRPr="003E1B8D">
        <w:rPr>
          <w:sz w:val="24"/>
          <w:szCs w:val="24"/>
        </w:rPr>
        <w:t xml:space="preserve"> (CS — </w:t>
      </w:r>
      <w:proofErr w:type="spellStart"/>
      <w:r w:rsidRPr="003E1B8D">
        <w:rPr>
          <w:sz w:val="24"/>
          <w:szCs w:val="24"/>
        </w:rPr>
        <w:t>Cryptographic</w:t>
      </w:r>
      <w:proofErr w:type="spellEnd"/>
      <w:r w:rsidRPr="003E1B8D">
        <w:rPr>
          <w:sz w:val="24"/>
          <w:szCs w:val="24"/>
        </w:rPr>
        <w:t xml:space="preserve"> </w:t>
      </w:r>
      <w:proofErr w:type="spellStart"/>
      <w:r w:rsidRPr="003E1B8D">
        <w:rPr>
          <w:sz w:val="24"/>
          <w:szCs w:val="24"/>
        </w:rPr>
        <w:t>Strength</w:t>
      </w:r>
      <w:proofErr w:type="spellEnd"/>
      <w:r w:rsidRPr="003E1B8D">
        <w:rPr>
          <w:sz w:val="24"/>
          <w:szCs w:val="24"/>
        </w:rPr>
        <w:t xml:space="preserve">) оценивается как эффективная длина ключа в битах с учётом известной </w:t>
      </w:r>
      <w:proofErr w:type="spellStart"/>
      <w:r w:rsidRPr="003E1B8D">
        <w:rPr>
          <w:sz w:val="24"/>
          <w:szCs w:val="24"/>
        </w:rPr>
        <w:t>криптоаналитической</w:t>
      </w:r>
      <w:proofErr w:type="spellEnd"/>
      <w:r w:rsidRPr="003E1B8D">
        <w:rPr>
          <w:sz w:val="24"/>
          <w:szCs w:val="24"/>
        </w:rPr>
        <w:t xml:space="preserve"> устойчивости алгоритмов: COMP128v1 присваивается 0 баллов (взломан), </w:t>
      </w:r>
      <w:proofErr w:type="spellStart"/>
      <w:r w:rsidRPr="003E1B8D">
        <w:rPr>
          <w:sz w:val="24"/>
          <w:szCs w:val="24"/>
        </w:rPr>
        <w:t>Milenage</w:t>
      </w:r>
      <w:proofErr w:type="spellEnd"/>
      <w:r w:rsidRPr="003E1B8D">
        <w:rPr>
          <w:sz w:val="24"/>
          <w:szCs w:val="24"/>
        </w:rPr>
        <w:t xml:space="preserve"> — 128 баллов, TUAK — 256 баллов, 3-DES — 112 баллов, AES-128 — 128 баллов, AES-256 — 256 баллов.</w:t>
      </w:r>
    </w:p>
    <w:p w14:paraId="77796A99" w14:textId="3365D531" w:rsidR="006F2E3D" w:rsidRDefault="00BE32ED">
      <w:pPr>
        <w:ind w:firstLine="720"/>
        <w:jc w:val="both"/>
        <w:rPr>
          <w:sz w:val="24"/>
          <w:szCs w:val="24"/>
        </w:rPr>
      </w:pPr>
      <w:r w:rsidRPr="003E1B8D">
        <w:rPr>
          <w:sz w:val="24"/>
          <w:szCs w:val="24"/>
        </w:rPr>
        <w:t xml:space="preserve">Латентность аутентификации (AL — </w:t>
      </w:r>
      <w:proofErr w:type="spellStart"/>
      <w:r w:rsidRPr="003E1B8D">
        <w:rPr>
          <w:sz w:val="24"/>
          <w:szCs w:val="24"/>
        </w:rPr>
        <w:t>Authentication</w:t>
      </w:r>
      <w:proofErr w:type="spellEnd"/>
      <w:r w:rsidRPr="003E1B8D">
        <w:rPr>
          <w:sz w:val="24"/>
          <w:szCs w:val="24"/>
        </w:rPr>
        <w:t xml:space="preserve"> </w:t>
      </w:r>
      <w:proofErr w:type="spellStart"/>
      <w:r w:rsidRPr="003E1B8D">
        <w:rPr>
          <w:sz w:val="24"/>
          <w:szCs w:val="24"/>
        </w:rPr>
        <w:t>Latency</w:t>
      </w:r>
      <w:proofErr w:type="spellEnd"/>
      <w:r w:rsidRPr="003E1B8D">
        <w:rPr>
          <w:sz w:val="24"/>
          <w:szCs w:val="24"/>
        </w:rPr>
        <w:t>) измеряется в миллисекундах при типовом сценарии использования.</w:t>
      </w:r>
    </w:p>
    <w:p w14:paraId="46F35A0F" w14:textId="77777777" w:rsidR="006F2E3D" w:rsidRDefault="00BE32ED">
      <w:pPr>
        <w:ind w:firstLine="720"/>
        <w:jc w:val="both"/>
        <w:rPr>
          <w:sz w:val="24"/>
          <w:szCs w:val="24"/>
        </w:rPr>
      </w:pPr>
      <w:r w:rsidRPr="003E1B8D">
        <w:rPr>
          <w:sz w:val="24"/>
          <w:szCs w:val="24"/>
        </w:rPr>
        <w:t xml:space="preserve">Пропускная способность (TPS — </w:t>
      </w:r>
      <w:proofErr w:type="spellStart"/>
      <w:r w:rsidRPr="003E1B8D">
        <w:rPr>
          <w:sz w:val="24"/>
          <w:szCs w:val="24"/>
        </w:rPr>
        <w:t>Throughput</w:t>
      </w:r>
      <w:proofErr w:type="spellEnd"/>
      <w:r w:rsidRPr="003E1B8D">
        <w:rPr>
          <w:sz w:val="24"/>
          <w:szCs w:val="24"/>
        </w:rPr>
        <w:t>) определяется как максимальное количество одновременных аутентификаций/транзакций в секунду на типовую инфраструктуру.</w:t>
      </w:r>
    </w:p>
    <w:p w14:paraId="2C08AB83" w14:textId="77777777" w:rsidR="006F2E3D" w:rsidRDefault="00BE32ED">
      <w:pPr>
        <w:ind w:firstLine="720"/>
        <w:jc w:val="both"/>
        <w:rPr>
          <w:sz w:val="24"/>
          <w:szCs w:val="24"/>
        </w:rPr>
      </w:pPr>
      <w:r w:rsidRPr="003E1B8D">
        <w:rPr>
          <w:sz w:val="24"/>
          <w:szCs w:val="24"/>
        </w:rPr>
        <w:t xml:space="preserve">Стоимость развёртывания (DC — </w:t>
      </w:r>
      <w:proofErr w:type="spellStart"/>
      <w:r w:rsidRPr="003E1B8D">
        <w:rPr>
          <w:sz w:val="24"/>
          <w:szCs w:val="24"/>
        </w:rPr>
        <w:t>Deployment</w:t>
      </w:r>
      <w:proofErr w:type="spellEnd"/>
      <w:r w:rsidRPr="003E1B8D">
        <w:rPr>
          <w:sz w:val="24"/>
          <w:szCs w:val="24"/>
        </w:rPr>
        <w:t xml:space="preserve"> Cost) оценивается в долларах США на одного абонента за весь жизненный цикл технологии.</w:t>
      </w:r>
    </w:p>
    <w:p w14:paraId="3A52B49B" w14:textId="4967BE9F" w:rsidR="00594703" w:rsidRPr="003E1B8D" w:rsidRDefault="00BE32ED">
      <w:pPr>
        <w:ind w:firstLine="720"/>
        <w:jc w:val="both"/>
        <w:rPr>
          <w:sz w:val="24"/>
          <w:szCs w:val="24"/>
        </w:rPr>
      </w:pPr>
      <w:r w:rsidRPr="003E1B8D">
        <w:rPr>
          <w:sz w:val="24"/>
          <w:szCs w:val="24"/>
        </w:rPr>
        <w:t xml:space="preserve">Устойчивость к атакам (ARS — </w:t>
      </w:r>
      <w:proofErr w:type="spellStart"/>
      <w:r w:rsidRPr="003E1B8D">
        <w:rPr>
          <w:sz w:val="24"/>
          <w:szCs w:val="24"/>
        </w:rPr>
        <w:t>Attack</w:t>
      </w:r>
      <w:proofErr w:type="spellEnd"/>
      <w:r w:rsidRPr="003E1B8D">
        <w:rPr>
          <w:sz w:val="24"/>
          <w:szCs w:val="24"/>
        </w:rPr>
        <w:t xml:space="preserve"> </w:t>
      </w:r>
      <w:proofErr w:type="spellStart"/>
      <w:r w:rsidRPr="003E1B8D">
        <w:rPr>
          <w:sz w:val="24"/>
          <w:szCs w:val="24"/>
        </w:rPr>
        <w:t>Resistance</w:t>
      </w:r>
      <w:proofErr w:type="spellEnd"/>
      <w:r w:rsidRPr="003E1B8D">
        <w:rPr>
          <w:sz w:val="24"/>
          <w:szCs w:val="24"/>
        </w:rPr>
        <w:t xml:space="preserve"> </w:t>
      </w:r>
      <w:proofErr w:type="spellStart"/>
      <w:r w:rsidRPr="003E1B8D">
        <w:rPr>
          <w:sz w:val="24"/>
          <w:szCs w:val="24"/>
        </w:rPr>
        <w:t>Score</w:t>
      </w:r>
      <w:proofErr w:type="spellEnd"/>
      <w:r w:rsidRPr="003E1B8D">
        <w:rPr>
          <w:sz w:val="24"/>
          <w:szCs w:val="24"/>
        </w:rPr>
        <w:t>) вычисляется на основе анализа базы MITRE ATT&amp;CK и представляет собой оценку 0–100, где 100 — максимальная устойчивость.</w:t>
      </w:r>
    </w:p>
    <w:p w14:paraId="11E77A79" w14:textId="77777777" w:rsidR="00594703" w:rsidRPr="003E1B8D" w:rsidRDefault="00BE32ED" w:rsidP="006F2E3D">
      <w:pPr>
        <w:pStyle w:val="2"/>
        <w:ind w:firstLine="708"/>
        <w:rPr>
          <w:sz w:val="24"/>
          <w:szCs w:val="24"/>
        </w:rPr>
      </w:pPr>
      <w:r w:rsidRPr="003E1B8D">
        <w:rPr>
          <w:sz w:val="24"/>
          <w:szCs w:val="24"/>
        </w:rPr>
        <w:t>4</w:t>
      </w:r>
      <w:r w:rsidRPr="003E1B8D">
        <w:rPr>
          <w:sz w:val="24"/>
          <w:szCs w:val="24"/>
        </w:rPr>
        <w:t>.2. Метрики сравнения</w:t>
      </w:r>
    </w:p>
    <w:p w14:paraId="78523777" w14:textId="77777777" w:rsidR="00594703" w:rsidRPr="003E1B8D" w:rsidRDefault="00BE32ED">
      <w:pPr>
        <w:ind w:firstLine="720"/>
        <w:jc w:val="both"/>
        <w:rPr>
          <w:sz w:val="24"/>
          <w:szCs w:val="24"/>
        </w:rPr>
      </w:pPr>
      <w:r w:rsidRPr="003E1B8D">
        <w:rPr>
          <w:sz w:val="24"/>
          <w:szCs w:val="24"/>
        </w:rPr>
        <w:t xml:space="preserve">Расчёт метрик выполнен на основе спецификаций стандартов и данных открытых источников. Для SIM-карты использованы параметры </w:t>
      </w:r>
      <w:proofErr w:type="spellStart"/>
      <w:r w:rsidRPr="003E1B8D">
        <w:rPr>
          <w:sz w:val="24"/>
          <w:szCs w:val="24"/>
        </w:rPr>
        <w:t>Milenage</w:t>
      </w:r>
      <w:proofErr w:type="spellEnd"/>
      <w:r w:rsidRPr="003E1B8D">
        <w:rPr>
          <w:sz w:val="24"/>
          <w:szCs w:val="24"/>
        </w:rPr>
        <w:t xml:space="preserve">/TUAK и типовая инфраструктура HLR/HSS среднего оператора. Для EMV-карты учитывались </w:t>
      </w:r>
      <w:r w:rsidRPr="003E1B8D">
        <w:rPr>
          <w:sz w:val="24"/>
          <w:szCs w:val="24"/>
        </w:rPr>
        <w:lastRenderedPageBreak/>
        <w:t xml:space="preserve">средние параметры EMV 4.3 с поддержкой 3-DES и RSA-2048, пропускная способность типового банка-эмитента. Для </w:t>
      </w:r>
      <w:proofErr w:type="spellStart"/>
      <w:r w:rsidRPr="003E1B8D">
        <w:rPr>
          <w:sz w:val="24"/>
          <w:szCs w:val="24"/>
        </w:rPr>
        <w:t>eSIM</w:t>
      </w:r>
      <w:proofErr w:type="spellEnd"/>
      <w:r w:rsidRPr="003E1B8D">
        <w:rPr>
          <w:sz w:val="24"/>
          <w:szCs w:val="24"/>
        </w:rPr>
        <w:t xml:space="preserve"> использованы параметры GSMA SGP.22 v3.0 с инфраструктурой SM-DP+ среднего класса и типовой </w:t>
      </w:r>
      <w:proofErr w:type="spellStart"/>
      <w:r w:rsidRPr="003E1B8D">
        <w:rPr>
          <w:sz w:val="24"/>
          <w:szCs w:val="24"/>
        </w:rPr>
        <w:t>eUICC</w:t>
      </w:r>
      <w:proofErr w:type="spellEnd"/>
      <w:r w:rsidRPr="003E1B8D">
        <w:rPr>
          <w:sz w:val="24"/>
          <w:szCs w:val="24"/>
        </w:rPr>
        <w:t xml:space="preserve"> с поддержкой двух активных профилей.</w:t>
      </w:r>
    </w:p>
    <w:p w14:paraId="0526C353" w14:textId="77777777" w:rsidR="00594703" w:rsidRPr="006D3F38" w:rsidRDefault="00BE32ED" w:rsidP="006D3F38">
      <w:pPr>
        <w:keepNext/>
        <w:spacing w:before="200" w:after="100"/>
        <w:jc w:val="right"/>
        <w:rPr>
          <w:b/>
          <w:bCs/>
          <w:sz w:val="24"/>
          <w:szCs w:val="24"/>
        </w:rPr>
      </w:pPr>
      <w:r w:rsidRPr="006D3F38">
        <w:rPr>
          <w:b/>
          <w:bCs/>
          <w:sz w:val="24"/>
          <w:szCs w:val="24"/>
        </w:rPr>
        <w:t>Таблица 3 — Количественные метрики сравнения трёх технологий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1599"/>
        <w:gridCol w:w="1487"/>
        <w:gridCol w:w="1576"/>
        <w:gridCol w:w="1576"/>
      </w:tblGrid>
      <w:tr w:rsidR="00594703" w:rsidRPr="003E1B8D" w14:paraId="5073438E" w14:textId="77777777" w:rsidTr="00AC6105">
        <w:tblPrEx>
          <w:tblCellMar>
            <w:top w:w="0" w:type="dxa"/>
            <w:bottom w:w="0" w:type="dxa"/>
          </w:tblCellMar>
        </w:tblPrEx>
        <w:trPr>
          <w:cantSplit/>
          <w:tblHeader/>
        </w:trPr>
        <w:tc>
          <w:tcPr>
            <w:tcW w:w="1500" w:type="pct"/>
            <w:tcMar>
              <w:top w:w="80" w:type="dxa"/>
              <w:left w:w="100" w:type="dxa"/>
              <w:bottom w:w="80" w:type="dxa"/>
              <w:right w:w="100" w:type="dxa"/>
            </w:tcMar>
          </w:tcPr>
          <w:p w14:paraId="3B1FFAA1" w14:textId="77777777" w:rsidR="00594703" w:rsidRPr="003E1B8D" w:rsidRDefault="00BE32ED">
            <w:pPr>
              <w:jc w:val="center"/>
              <w:rPr>
                <w:sz w:val="24"/>
                <w:szCs w:val="24"/>
              </w:rPr>
            </w:pPr>
            <w:r w:rsidRPr="003E1B8D">
              <w:rPr>
                <w:b/>
                <w:bCs/>
                <w:sz w:val="24"/>
                <w:szCs w:val="24"/>
              </w:rPr>
              <w:t>Метрика</w:t>
            </w:r>
          </w:p>
        </w:tc>
        <w:tc>
          <w:tcPr>
            <w:tcW w:w="700" w:type="pct"/>
            <w:tcMar>
              <w:top w:w="80" w:type="dxa"/>
              <w:left w:w="100" w:type="dxa"/>
              <w:bottom w:w="80" w:type="dxa"/>
              <w:right w:w="100" w:type="dxa"/>
            </w:tcMar>
          </w:tcPr>
          <w:p w14:paraId="54DEC429" w14:textId="77777777" w:rsidR="00594703" w:rsidRPr="003E1B8D" w:rsidRDefault="00BE32ED">
            <w:pPr>
              <w:jc w:val="center"/>
              <w:rPr>
                <w:sz w:val="24"/>
                <w:szCs w:val="24"/>
              </w:rPr>
            </w:pPr>
            <w:r w:rsidRPr="003E1B8D">
              <w:rPr>
                <w:b/>
                <w:bCs/>
                <w:sz w:val="24"/>
                <w:szCs w:val="24"/>
              </w:rPr>
              <w:t>Ед. изм.</w:t>
            </w:r>
          </w:p>
        </w:tc>
        <w:tc>
          <w:tcPr>
            <w:tcW w:w="900" w:type="pct"/>
            <w:tcMar>
              <w:top w:w="80" w:type="dxa"/>
              <w:left w:w="100" w:type="dxa"/>
              <w:bottom w:w="80" w:type="dxa"/>
              <w:right w:w="100" w:type="dxa"/>
            </w:tcMar>
          </w:tcPr>
          <w:p w14:paraId="0118324A" w14:textId="77777777" w:rsidR="00594703" w:rsidRPr="003E1B8D" w:rsidRDefault="00BE32ED">
            <w:pPr>
              <w:jc w:val="center"/>
              <w:rPr>
                <w:sz w:val="24"/>
                <w:szCs w:val="24"/>
              </w:rPr>
            </w:pPr>
            <w:r w:rsidRPr="003E1B8D">
              <w:rPr>
                <w:b/>
                <w:bCs/>
                <w:sz w:val="24"/>
                <w:szCs w:val="24"/>
              </w:rPr>
              <w:t>SIM-карта</w:t>
            </w:r>
          </w:p>
        </w:tc>
        <w:tc>
          <w:tcPr>
            <w:tcW w:w="950" w:type="pct"/>
            <w:tcMar>
              <w:top w:w="80" w:type="dxa"/>
              <w:left w:w="100" w:type="dxa"/>
              <w:bottom w:w="80" w:type="dxa"/>
              <w:right w:w="100" w:type="dxa"/>
            </w:tcMar>
          </w:tcPr>
          <w:p w14:paraId="184DE8BF" w14:textId="77777777" w:rsidR="00594703" w:rsidRPr="003E1B8D" w:rsidRDefault="00BE32ED">
            <w:pPr>
              <w:jc w:val="center"/>
              <w:rPr>
                <w:sz w:val="24"/>
                <w:szCs w:val="24"/>
              </w:rPr>
            </w:pPr>
            <w:r w:rsidRPr="003E1B8D">
              <w:rPr>
                <w:b/>
                <w:bCs/>
                <w:sz w:val="24"/>
                <w:szCs w:val="24"/>
              </w:rPr>
              <w:t>EMV-карта</w:t>
            </w:r>
          </w:p>
        </w:tc>
        <w:tc>
          <w:tcPr>
            <w:tcW w:w="950" w:type="pct"/>
            <w:tcMar>
              <w:top w:w="80" w:type="dxa"/>
              <w:left w:w="100" w:type="dxa"/>
              <w:bottom w:w="80" w:type="dxa"/>
              <w:right w:w="100" w:type="dxa"/>
            </w:tcMar>
          </w:tcPr>
          <w:p w14:paraId="7FE6B323" w14:textId="77777777" w:rsidR="00594703" w:rsidRPr="003E1B8D" w:rsidRDefault="00BE32ED">
            <w:pPr>
              <w:jc w:val="center"/>
              <w:rPr>
                <w:sz w:val="24"/>
                <w:szCs w:val="24"/>
              </w:rPr>
            </w:pPr>
            <w:proofErr w:type="spellStart"/>
            <w:r w:rsidRPr="003E1B8D">
              <w:rPr>
                <w:b/>
                <w:bCs/>
                <w:sz w:val="24"/>
                <w:szCs w:val="24"/>
              </w:rPr>
              <w:t>eSIM</w:t>
            </w:r>
            <w:proofErr w:type="spellEnd"/>
          </w:p>
        </w:tc>
      </w:tr>
      <w:tr w:rsidR="00594703" w:rsidRPr="003E1B8D" w14:paraId="462048C8" w14:textId="77777777" w:rsidTr="00AC6105">
        <w:tblPrEx>
          <w:tblCellMar>
            <w:top w:w="0" w:type="dxa"/>
            <w:bottom w:w="0" w:type="dxa"/>
          </w:tblCellMar>
        </w:tblPrEx>
        <w:trPr>
          <w:cantSplit/>
        </w:trPr>
        <w:tc>
          <w:tcPr>
            <w:tcW w:w="1500" w:type="pct"/>
            <w:tcMar>
              <w:top w:w="60" w:type="dxa"/>
              <w:left w:w="100" w:type="dxa"/>
              <w:bottom w:w="60" w:type="dxa"/>
              <w:right w:w="100" w:type="dxa"/>
            </w:tcMar>
          </w:tcPr>
          <w:p w14:paraId="70F38E27" w14:textId="77777777" w:rsidR="00594703" w:rsidRPr="003E1B8D" w:rsidRDefault="00BE32ED" w:rsidP="00AC6105">
            <w:pPr>
              <w:jc w:val="both"/>
              <w:rPr>
                <w:sz w:val="24"/>
                <w:szCs w:val="24"/>
              </w:rPr>
            </w:pPr>
            <w:r w:rsidRPr="003E1B8D">
              <w:rPr>
                <w:sz w:val="24"/>
                <w:szCs w:val="24"/>
              </w:rPr>
              <w:t>CS — криптостойкость</w:t>
            </w:r>
          </w:p>
        </w:tc>
        <w:tc>
          <w:tcPr>
            <w:tcW w:w="700" w:type="pct"/>
            <w:tcMar>
              <w:top w:w="60" w:type="dxa"/>
              <w:left w:w="100" w:type="dxa"/>
              <w:bottom w:w="60" w:type="dxa"/>
              <w:right w:w="100" w:type="dxa"/>
            </w:tcMar>
          </w:tcPr>
          <w:p w14:paraId="4AA159C4" w14:textId="77777777" w:rsidR="00594703" w:rsidRPr="003E1B8D" w:rsidRDefault="00BE32ED" w:rsidP="00AC6105">
            <w:pPr>
              <w:jc w:val="both"/>
              <w:rPr>
                <w:sz w:val="24"/>
                <w:szCs w:val="24"/>
              </w:rPr>
            </w:pPr>
            <w:r w:rsidRPr="003E1B8D">
              <w:rPr>
                <w:sz w:val="24"/>
                <w:szCs w:val="24"/>
              </w:rPr>
              <w:t>бит</w:t>
            </w:r>
          </w:p>
        </w:tc>
        <w:tc>
          <w:tcPr>
            <w:tcW w:w="900" w:type="pct"/>
            <w:tcMar>
              <w:top w:w="60" w:type="dxa"/>
              <w:left w:w="100" w:type="dxa"/>
              <w:bottom w:w="60" w:type="dxa"/>
              <w:right w:w="100" w:type="dxa"/>
            </w:tcMar>
          </w:tcPr>
          <w:p w14:paraId="2AFD87C0" w14:textId="77777777" w:rsidR="00594703" w:rsidRPr="003E1B8D" w:rsidRDefault="00BE32ED" w:rsidP="00AC6105">
            <w:pPr>
              <w:jc w:val="both"/>
              <w:rPr>
                <w:sz w:val="24"/>
                <w:szCs w:val="24"/>
              </w:rPr>
            </w:pPr>
            <w:r w:rsidRPr="003E1B8D">
              <w:rPr>
                <w:sz w:val="24"/>
                <w:szCs w:val="24"/>
              </w:rPr>
              <w:t>128</w:t>
            </w:r>
          </w:p>
        </w:tc>
        <w:tc>
          <w:tcPr>
            <w:tcW w:w="950" w:type="pct"/>
            <w:tcMar>
              <w:top w:w="60" w:type="dxa"/>
              <w:left w:w="100" w:type="dxa"/>
              <w:bottom w:w="60" w:type="dxa"/>
              <w:right w:w="100" w:type="dxa"/>
            </w:tcMar>
          </w:tcPr>
          <w:p w14:paraId="5B4D9888" w14:textId="77777777" w:rsidR="00594703" w:rsidRPr="003E1B8D" w:rsidRDefault="00BE32ED" w:rsidP="00AC6105">
            <w:pPr>
              <w:jc w:val="both"/>
              <w:rPr>
                <w:sz w:val="24"/>
                <w:szCs w:val="24"/>
              </w:rPr>
            </w:pPr>
            <w:r w:rsidRPr="003E1B8D">
              <w:rPr>
                <w:sz w:val="24"/>
                <w:szCs w:val="24"/>
              </w:rPr>
              <w:t>112 / 128</w:t>
            </w:r>
          </w:p>
        </w:tc>
        <w:tc>
          <w:tcPr>
            <w:tcW w:w="950" w:type="pct"/>
            <w:tcMar>
              <w:top w:w="60" w:type="dxa"/>
              <w:left w:w="100" w:type="dxa"/>
              <w:bottom w:w="60" w:type="dxa"/>
              <w:right w:w="100" w:type="dxa"/>
            </w:tcMar>
          </w:tcPr>
          <w:p w14:paraId="4AE173B2" w14:textId="77777777" w:rsidR="00594703" w:rsidRPr="003E1B8D" w:rsidRDefault="00BE32ED" w:rsidP="00AC6105">
            <w:pPr>
              <w:jc w:val="both"/>
              <w:rPr>
                <w:sz w:val="24"/>
                <w:szCs w:val="24"/>
              </w:rPr>
            </w:pPr>
            <w:r w:rsidRPr="003E1B8D">
              <w:rPr>
                <w:sz w:val="24"/>
                <w:szCs w:val="24"/>
              </w:rPr>
              <w:t>128 / 256</w:t>
            </w:r>
          </w:p>
        </w:tc>
      </w:tr>
      <w:tr w:rsidR="00594703" w:rsidRPr="003E1B8D" w14:paraId="78238A00" w14:textId="77777777" w:rsidTr="00AC6105">
        <w:tblPrEx>
          <w:tblCellMar>
            <w:top w:w="0" w:type="dxa"/>
            <w:bottom w:w="0" w:type="dxa"/>
          </w:tblCellMar>
        </w:tblPrEx>
        <w:trPr>
          <w:cantSplit/>
        </w:trPr>
        <w:tc>
          <w:tcPr>
            <w:tcW w:w="1500" w:type="pct"/>
            <w:shd w:val="clear" w:color="auto" w:fill="F8F8F8"/>
            <w:tcMar>
              <w:top w:w="60" w:type="dxa"/>
              <w:left w:w="100" w:type="dxa"/>
              <w:bottom w:w="60" w:type="dxa"/>
              <w:right w:w="100" w:type="dxa"/>
            </w:tcMar>
          </w:tcPr>
          <w:p w14:paraId="5F9507AE" w14:textId="77777777" w:rsidR="00594703" w:rsidRPr="003E1B8D" w:rsidRDefault="00BE32ED" w:rsidP="00AC6105">
            <w:pPr>
              <w:jc w:val="both"/>
              <w:rPr>
                <w:sz w:val="24"/>
                <w:szCs w:val="24"/>
              </w:rPr>
            </w:pPr>
            <w:r w:rsidRPr="003E1B8D">
              <w:rPr>
                <w:sz w:val="24"/>
                <w:szCs w:val="24"/>
              </w:rPr>
              <w:t>AL — латентность</w:t>
            </w:r>
          </w:p>
        </w:tc>
        <w:tc>
          <w:tcPr>
            <w:tcW w:w="700" w:type="pct"/>
            <w:shd w:val="clear" w:color="auto" w:fill="F8F8F8"/>
            <w:tcMar>
              <w:top w:w="60" w:type="dxa"/>
              <w:left w:w="100" w:type="dxa"/>
              <w:bottom w:w="60" w:type="dxa"/>
              <w:right w:w="100" w:type="dxa"/>
            </w:tcMar>
          </w:tcPr>
          <w:p w14:paraId="7354950B" w14:textId="77777777" w:rsidR="00594703" w:rsidRPr="003E1B8D" w:rsidRDefault="00BE32ED" w:rsidP="00AC6105">
            <w:pPr>
              <w:jc w:val="both"/>
              <w:rPr>
                <w:sz w:val="24"/>
                <w:szCs w:val="24"/>
              </w:rPr>
            </w:pPr>
            <w:r w:rsidRPr="003E1B8D">
              <w:rPr>
                <w:sz w:val="24"/>
                <w:szCs w:val="24"/>
              </w:rPr>
              <w:t>мс</w:t>
            </w:r>
          </w:p>
        </w:tc>
        <w:tc>
          <w:tcPr>
            <w:tcW w:w="900" w:type="pct"/>
            <w:shd w:val="clear" w:color="auto" w:fill="F8F8F8"/>
            <w:tcMar>
              <w:top w:w="60" w:type="dxa"/>
              <w:left w:w="100" w:type="dxa"/>
              <w:bottom w:w="60" w:type="dxa"/>
              <w:right w:w="100" w:type="dxa"/>
            </w:tcMar>
          </w:tcPr>
          <w:p w14:paraId="0EE6CA59" w14:textId="77777777" w:rsidR="00594703" w:rsidRPr="003E1B8D" w:rsidRDefault="00BE32ED" w:rsidP="00AC6105">
            <w:pPr>
              <w:jc w:val="both"/>
              <w:rPr>
                <w:sz w:val="24"/>
                <w:szCs w:val="24"/>
              </w:rPr>
            </w:pPr>
            <w:r w:rsidRPr="003E1B8D">
              <w:rPr>
                <w:sz w:val="24"/>
                <w:szCs w:val="24"/>
              </w:rPr>
              <w:t>30–50</w:t>
            </w:r>
          </w:p>
        </w:tc>
        <w:tc>
          <w:tcPr>
            <w:tcW w:w="950" w:type="pct"/>
            <w:shd w:val="clear" w:color="auto" w:fill="F8F8F8"/>
            <w:tcMar>
              <w:top w:w="60" w:type="dxa"/>
              <w:left w:w="100" w:type="dxa"/>
              <w:bottom w:w="60" w:type="dxa"/>
              <w:right w:w="100" w:type="dxa"/>
            </w:tcMar>
          </w:tcPr>
          <w:p w14:paraId="46ED7BD8" w14:textId="77777777" w:rsidR="00594703" w:rsidRPr="003E1B8D" w:rsidRDefault="00BE32ED" w:rsidP="00AC6105">
            <w:pPr>
              <w:jc w:val="both"/>
              <w:rPr>
                <w:sz w:val="24"/>
                <w:szCs w:val="24"/>
              </w:rPr>
            </w:pPr>
            <w:r w:rsidRPr="003E1B8D">
              <w:rPr>
                <w:sz w:val="24"/>
                <w:szCs w:val="24"/>
              </w:rPr>
              <w:t>300–800</w:t>
            </w:r>
          </w:p>
        </w:tc>
        <w:tc>
          <w:tcPr>
            <w:tcW w:w="950" w:type="pct"/>
            <w:shd w:val="clear" w:color="auto" w:fill="F8F8F8"/>
            <w:tcMar>
              <w:top w:w="60" w:type="dxa"/>
              <w:left w:w="100" w:type="dxa"/>
              <w:bottom w:w="60" w:type="dxa"/>
              <w:right w:w="100" w:type="dxa"/>
            </w:tcMar>
          </w:tcPr>
          <w:p w14:paraId="1FB4DA33" w14:textId="77777777" w:rsidR="00594703" w:rsidRPr="003E1B8D" w:rsidRDefault="00BE32ED" w:rsidP="00AC6105">
            <w:pPr>
              <w:jc w:val="both"/>
              <w:rPr>
                <w:sz w:val="24"/>
                <w:szCs w:val="24"/>
              </w:rPr>
            </w:pPr>
            <w:r w:rsidRPr="003E1B8D">
              <w:rPr>
                <w:sz w:val="24"/>
                <w:szCs w:val="24"/>
              </w:rPr>
              <w:t>5000–15000</w:t>
            </w:r>
          </w:p>
        </w:tc>
      </w:tr>
      <w:tr w:rsidR="00594703" w:rsidRPr="003E1B8D" w14:paraId="53330115" w14:textId="77777777" w:rsidTr="00AC6105">
        <w:tblPrEx>
          <w:tblCellMar>
            <w:top w:w="0" w:type="dxa"/>
            <w:bottom w:w="0" w:type="dxa"/>
          </w:tblCellMar>
        </w:tblPrEx>
        <w:trPr>
          <w:cantSplit/>
        </w:trPr>
        <w:tc>
          <w:tcPr>
            <w:tcW w:w="1500" w:type="pct"/>
            <w:tcMar>
              <w:top w:w="60" w:type="dxa"/>
              <w:left w:w="100" w:type="dxa"/>
              <w:bottom w:w="60" w:type="dxa"/>
              <w:right w:w="100" w:type="dxa"/>
            </w:tcMar>
          </w:tcPr>
          <w:p w14:paraId="06721A0A" w14:textId="77777777" w:rsidR="00594703" w:rsidRPr="003E1B8D" w:rsidRDefault="00BE32ED" w:rsidP="00AC6105">
            <w:pPr>
              <w:jc w:val="both"/>
              <w:rPr>
                <w:sz w:val="24"/>
                <w:szCs w:val="24"/>
              </w:rPr>
            </w:pPr>
            <w:r w:rsidRPr="003E1B8D">
              <w:rPr>
                <w:sz w:val="24"/>
                <w:szCs w:val="24"/>
              </w:rPr>
              <w:t>TPS — пропускная способность</w:t>
            </w:r>
          </w:p>
        </w:tc>
        <w:tc>
          <w:tcPr>
            <w:tcW w:w="700" w:type="pct"/>
            <w:tcMar>
              <w:top w:w="60" w:type="dxa"/>
              <w:left w:w="100" w:type="dxa"/>
              <w:bottom w:w="60" w:type="dxa"/>
              <w:right w:w="100" w:type="dxa"/>
            </w:tcMar>
          </w:tcPr>
          <w:p w14:paraId="625DA4CF" w14:textId="77777777" w:rsidR="00594703" w:rsidRPr="003E1B8D" w:rsidRDefault="00BE32ED" w:rsidP="00AC6105">
            <w:pPr>
              <w:jc w:val="both"/>
              <w:rPr>
                <w:sz w:val="24"/>
                <w:szCs w:val="24"/>
              </w:rPr>
            </w:pPr>
            <w:proofErr w:type="gramStart"/>
            <w:r w:rsidRPr="003E1B8D">
              <w:rPr>
                <w:sz w:val="24"/>
                <w:szCs w:val="24"/>
              </w:rPr>
              <w:t>опер./</w:t>
            </w:r>
            <w:proofErr w:type="gramEnd"/>
            <w:r w:rsidRPr="003E1B8D">
              <w:rPr>
                <w:sz w:val="24"/>
                <w:szCs w:val="24"/>
              </w:rPr>
              <w:t>сек</w:t>
            </w:r>
          </w:p>
        </w:tc>
        <w:tc>
          <w:tcPr>
            <w:tcW w:w="900" w:type="pct"/>
            <w:tcMar>
              <w:top w:w="60" w:type="dxa"/>
              <w:left w:w="100" w:type="dxa"/>
              <w:bottom w:w="60" w:type="dxa"/>
              <w:right w:w="100" w:type="dxa"/>
            </w:tcMar>
          </w:tcPr>
          <w:p w14:paraId="3D88755D" w14:textId="77777777" w:rsidR="00594703" w:rsidRPr="003E1B8D" w:rsidRDefault="00BE32ED" w:rsidP="00AC6105">
            <w:pPr>
              <w:jc w:val="both"/>
              <w:rPr>
                <w:sz w:val="24"/>
                <w:szCs w:val="24"/>
              </w:rPr>
            </w:pPr>
            <w:r w:rsidRPr="003E1B8D">
              <w:rPr>
                <w:sz w:val="24"/>
                <w:szCs w:val="24"/>
              </w:rPr>
              <w:t>10 000</w:t>
            </w:r>
          </w:p>
        </w:tc>
        <w:tc>
          <w:tcPr>
            <w:tcW w:w="950" w:type="pct"/>
            <w:tcMar>
              <w:top w:w="60" w:type="dxa"/>
              <w:left w:w="100" w:type="dxa"/>
              <w:bottom w:w="60" w:type="dxa"/>
              <w:right w:w="100" w:type="dxa"/>
            </w:tcMar>
          </w:tcPr>
          <w:p w14:paraId="370B344C" w14:textId="77777777" w:rsidR="00594703" w:rsidRPr="003E1B8D" w:rsidRDefault="00BE32ED" w:rsidP="00AC6105">
            <w:pPr>
              <w:jc w:val="both"/>
              <w:rPr>
                <w:sz w:val="24"/>
                <w:szCs w:val="24"/>
              </w:rPr>
            </w:pPr>
            <w:r w:rsidRPr="003E1B8D">
              <w:rPr>
                <w:sz w:val="24"/>
                <w:szCs w:val="24"/>
              </w:rPr>
              <w:t>2 000</w:t>
            </w:r>
          </w:p>
        </w:tc>
        <w:tc>
          <w:tcPr>
            <w:tcW w:w="950" w:type="pct"/>
            <w:tcMar>
              <w:top w:w="60" w:type="dxa"/>
              <w:left w:w="100" w:type="dxa"/>
              <w:bottom w:w="60" w:type="dxa"/>
              <w:right w:w="100" w:type="dxa"/>
            </w:tcMar>
          </w:tcPr>
          <w:p w14:paraId="43E21456" w14:textId="77777777" w:rsidR="00594703" w:rsidRPr="003E1B8D" w:rsidRDefault="00BE32ED" w:rsidP="00AC6105">
            <w:pPr>
              <w:jc w:val="both"/>
              <w:rPr>
                <w:sz w:val="24"/>
                <w:szCs w:val="24"/>
              </w:rPr>
            </w:pPr>
            <w:r w:rsidRPr="003E1B8D">
              <w:rPr>
                <w:sz w:val="24"/>
                <w:szCs w:val="24"/>
              </w:rPr>
              <w:t>5 000</w:t>
            </w:r>
          </w:p>
        </w:tc>
      </w:tr>
      <w:tr w:rsidR="00594703" w:rsidRPr="003E1B8D" w14:paraId="0898334D" w14:textId="77777777" w:rsidTr="00AC6105">
        <w:tblPrEx>
          <w:tblCellMar>
            <w:top w:w="0" w:type="dxa"/>
            <w:bottom w:w="0" w:type="dxa"/>
          </w:tblCellMar>
        </w:tblPrEx>
        <w:trPr>
          <w:cantSplit/>
        </w:trPr>
        <w:tc>
          <w:tcPr>
            <w:tcW w:w="1500" w:type="pct"/>
            <w:shd w:val="clear" w:color="auto" w:fill="F8F8F8"/>
            <w:tcMar>
              <w:top w:w="60" w:type="dxa"/>
              <w:left w:w="100" w:type="dxa"/>
              <w:bottom w:w="60" w:type="dxa"/>
              <w:right w:w="100" w:type="dxa"/>
            </w:tcMar>
          </w:tcPr>
          <w:p w14:paraId="66BD544C" w14:textId="77777777" w:rsidR="00594703" w:rsidRPr="003E1B8D" w:rsidRDefault="00BE32ED" w:rsidP="00AC6105">
            <w:pPr>
              <w:jc w:val="both"/>
              <w:rPr>
                <w:sz w:val="24"/>
                <w:szCs w:val="24"/>
              </w:rPr>
            </w:pPr>
            <w:r w:rsidRPr="003E1B8D">
              <w:rPr>
                <w:sz w:val="24"/>
                <w:szCs w:val="24"/>
              </w:rPr>
              <w:t>DC — стоимость развёртывания</w:t>
            </w:r>
          </w:p>
        </w:tc>
        <w:tc>
          <w:tcPr>
            <w:tcW w:w="700" w:type="pct"/>
            <w:shd w:val="clear" w:color="auto" w:fill="F8F8F8"/>
            <w:tcMar>
              <w:top w:w="60" w:type="dxa"/>
              <w:left w:w="100" w:type="dxa"/>
              <w:bottom w:w="60" w:type="dxa"/>
              <w:right w:w="100" w:type="dxa"/>
            </w:tcMar>
          </w:tcPr>
          <w:p w14:paraId="0857E75E" w14:textId="77777777" w:rsidR="00594703" w:rsidRPr="003E1B8D" w:rsidRDefault="00BE32ED" w:rsidP="00AC6105">
            <w:pPr>
              <w:jc w:val="both"/>
              <w:rPr>
                <w:sz w:val="24"/>
                <w:szCs w:val="24"/>
              </w:rPr>
            </w:pPr>
            <w:r w:rsidRPr="003E1B8D">
              <w:rPr>
                <w:sz w:val="24"/>
                <w:szCs w:val="24"/>
              </w:rPr>
              <w:t>USD/абон.</w:t>
            </w:r>
          </w:p>
        </w:tc>
        <w:tc>
          <w:tcPr>
            <w:tcW w:w="900" w:type="pct"/>
            <w:shd w:val="clear" w:color="auto" w:fill="F8F8F8"/>
            <w:tcMar>
              <w:top w:w="60" w:type="dxa"/>
              <w:left w:w="100" w:type="dxa"/>
              <w:bottom w:w="60" w:type="dxa"/>
              <w:right w:w="100" w:type="dxa"/>
            </w:tcMar>
          </w:tcPr>
          <w:p w14:paraId="2F53A903" w14:textId="77777777" w:rsidR="00594703" w:rsidRPr="003E1B8D" w:rsidRDefault="00BE32ED" w:rsidP="00AC6105">
            <w:pPr>
              <w:jc w:val="both"/>
              <w:rPr>
                <w:sz w:val="24"/>
                <w:szCs w:val="24"/>
              </w:rPr>
            </w:pPr>
            <w:r w:rsidRPr="003E1B8D">
              <w:rPr>
                <w:sz w:val="24"/>
                <w:szCs w:val="24"/>
              </w:rPr>
              <w:t>6–8</w:t>
            </w:r>
          </w:p>
        </w:tc>
        <w:tc>
          <w:tcPr>
            <w:tcW w:w="950" w:type="pct"/>
            <w:shd w:val="clear" w:color="auto" w:fill="F8F8F8"/>
            <w:tcMar>
              <w:top w:w="60" w:type="dxa"/>
              <w:left w:w="100" w:type="dxa"/>
              <w:bottom w:w="60" w:type="dxa"/>
              <w:right w:w="100" w:type="dxa"/>
            </w:tcMar>
          </w:tcPr>
          <w:p w14:paraId="3787A3D8" w14:textId="77777777" w:rsidR="00594703" w:rsidRPr="003E1B8D" w:rsidRDefault="00BE32ED" w:rsidP="00AC6105">
            <w:pPr>
              <w:jc w:val="both"/>
              <w:rPr>
                <w:sz w:val="24"/>
                <w:szCs w:val="24"/>
              </w:rPr>
            </w:pPr>
            <w:r w:rsidRPr="003E1B8D">
              <w:rPr>
                <w:sz w:val="24"/>
                <w:szCs w:val="24"/>
              </w:rPr>
              <w:t>5–10</w:t>
            </w:r>
          </w:p>
        </w:tc>
        <w:tc>
          <w:tcPr>
            <w:tcW w:w="950" w:type="pct"/>
            <w:shd w:val="clear" w:color="auto" w:fill="F8F8F8"/>
            <w:tcMar>
              <w:top w:w="60" w:type="dxa"/>
              <w:left w:w="100" w:type="dxa"/>
              <w:bottom w:w="60" w:type="dxa"/>
              <w:right w:w="100" w:type="dxa"/>
            </w:tcMar>
          </w:tcPr>
          <w:p w14:paraId="69A56172" w14:textId="77777777" w:rsidR="00594703" w:rsidRPr="003E1B8D" w:rsidRDefault="00BE32ED" w:rsidP="00AC6105">
            <w:pPr>
              <w:jc w:val="both"/>
              <w:rPr>
                <w:sz w:val="24"/>
                <w:szCs w:val="24"/>
              </w:rPr>
            </w:pPr>
            <w:r w:rsidRPr="003E1B8D">
              <w:rPr>
                <w:sz w:val="24"/>
                <w:szCs w:val="24"/>
              </w:rPr>
              <w:t>1–3</w:t>
            </w:r>
          </w:p>
        </w:tc>
      </w:tr>
      <w:tr w:rsidR="00594703" w:rsidRPr="003E1B8D" w14:paraId="2207B91D" w14:textId="77777777" w:rsidTr="00AC6105">
        <w:tblPrEx>
          <w:tblCellMar>
            <w:top w:w="0" w:type="dxa"/>
            <w:bottom w:w="0" w:type="dxa"/>
          </w:tblCellMar>
        </w:tblPrEx>
        <w:trPr>
          <w:cantSplit/>
        </w:trPr>
        <w:tc>
          <w:tcPr>
            <w:tcW w:w="1500" w:type="pct"/>
            <w:tcMar>
              <w:top w:w="60" w:type="dxa"/>
              <w:left w:w="100" w:type="dxa"/>
              <w:bottom w:w="60" w:type="dxa"/>
              <w:right w:w="100" w:type="dxa"/>
            </w:tcMar>
          </w:tcPr>
          <w:p w14:paraId="51F4BF21" w14:textId="77777777" w:rsidR="00594703" w:rsidRPr="003E1B8D" w:rsidRDefault="00BE32ED" w:rsidP="00AC6105">
            <w:pPr>
              <w:jc w:val="both"/>
              <w:rPr>
                <w:sz w:val="24"/>
                <w:szCs w:val="24"/>
              </w:rPr>
            </w:pPr>
            <w:r w:rsidRPr="003E1B8D">
              <w:rPr>
                <w:sz w:val="24"/>
                <w:szCs w:val="24"/>
              </w:rPr>
              <w:t>ARS — устойчивость к атакам</w:t>
            </w:r>
          </w:p>
        </w:tc>
        <w:tc>
          <w:tcPr>
            <w:tcW w:w="700" w:type="pct"/>
            <w:tcMar>
              <w:top w:w="60" w:type="dxa"/>
              <w:left w:w="100" w:type="dxa"/>
              <w:bottom w:w="60" w:type="dxa"/>
              <w:right w:w="100" w:type="dxa"/>
            </w:tcMar>
          </w:tcPr>
          <w:p w14:paraId="35552AA2" w14:textId="77777777" w:rsidR="00594703" w:rsidRPr="003E1B8D" w:rsidRDefault="00BE32ED" w:rsidP="00AC6105">
            <w:pPr>
              <w:jc w:val="both"/>
              <w:rPr>
                <w:sz w:val="24"/>
                <w:szCs w:val="24"/>
              </w:rPr>
            </w:pPr>
            <w:r w:rsidRPr="003E1B8D">
              <w:rPr>
                <w:sz w:val="24"/>
                <w:szCs w:val="24"/>
              </w:rPr>
              <w:t>0–100</w:t>
            </w:r>
          </w:p>
        </w:tc>
        <w:tc>
          <w:tcPr>
            <w:tcW w:w="900" w:type="pct"/>
            <w:tcMar>
              <w:top w:w="60" w:type="dxa"/>
              <w:left w:w="100" w:type="dxa"/>
              <w:bottom w:w="60" w:type="dxa"/>
              <w:right w:w="100" w:type="dxa"/>
            </w:tcMar>
          </w:tcPr>
          <w:p w14:paraId="1F5153EF" w14:textId="77777777" w:rsidR="00594703" w:rsidRPr="003E1B8D" w:rsidRDefault="00BE32ED" w:rsidP="00AC6105">
            <w:pPr>
              <w:jc w:val="both"/>
              <w:rPr>
                <w:sz w:val="24"/>
                <w:szCs w:val="24"/>
              </w:rPr>
            </w:pPr>
            <w:r w:rsidRPr="003E1B8D">
              <w:rPr>
                <w:sz w:val="24"/>
                <w:szCs w:val="24"/>
              </w:rPr>
              <w:t>55</w:t>
            </w:r>
          </w:p>
        </w:tc>
        <w:tc>
          <w:tcPr>
            <w:tcW w:w="950" w:type="pct"/>
            <w:tcMar>
              <w:top w:w="60" w:type="dxa"/>
              <w:left w:w="100" w:type="dxa"/>
              <w:bottom w:w="60" w:type="dxa"/>
              <w:right w:w="100" w:type="dxa"/>
            </w:tcMar>
          </w:tcPr>
          <w:p w14:paraId="0E0DAB74" w14:textId="77777777" w:rsidR="00594703" w:rsidRPr="003E1B8D" w:rsidRDefault="00BE32ED" w:rsidP="00AC6105">
            <w:pPr>
              <w:jc w:val="both"/>
              <w:rPr>
                <w:sz w:val="24"/>
                <w:szCs w:val="24"/>
              </w:rPr>
            </w:pPr>
            <w:r w:rsidRPr="003E1B8D">
              <w:rPr>
                <w:sz w:val="24"/>
                <w:szCs w:val="24"/>
              </w:rPr>
              <w:t>85</w:t>
            </w:r>
          </w:p>
        </w:tc>
        <w:tc>
          <w:tcPr>
            <w:tcW w:w="950" w:type="pct"/>
            <w:tcMar>
              <w:top w:w="60" w:type="dxa"/>
              <w:left w:w="100" w:type="dxa"/>
              <w:bottom w:w="60" w:type="dxa"/>
              <w:right w:w="100" w:type="dxa"/>
            </w:tcMar>
          </w:tcPr>
          <w:p w14:paraId="3D773A63" w14:textId="77777777" w:rsidR="00594703" w:rsidRPr="003E1B8D" w:rsidRDefault="00BE32ED" w:rsidP="00AC6105">
            <w:pPr>
              <w:jc w:val="both"/>
              <w:rPr>
                <w:sz w:val="24"/>
                <w:szCs w:val="24"/>
              </w:rPr>
            </w:pPr>
            <w:r w:rsidRPr="003E1B8D">
              <w:rPr>
                <w:sz w:val="24"/>
                <w:szCs w:val="24"/>
              </w:rPr>
              <w:t>70</w:t>
            </w:r>
          </w:p>
        </w:tc>
      </w:tr>
      <w:tr w:rsidR="00594703" w:rsidRPr="003E1B8D" w14:paraId="5EAE2364" w14:textId="77777777" w:rsidTr="00AC6105">
        <w:tblPrEx>
          <w:tblCellMar>
            <w:top w:w="0" w:type="dxa"/>
            <w:bottom w:w="0" w:type="dxa"/>
          </w:tblCellMar>
        </w:tblPrEx>
        <w:trPr>
          <w:cantSplit/>
        </w:trPr>
        <w:tc>
          <w:tcPr>
            <w:tcW w:w="1500" w:type="pct"/>
            <w:shd w:val="clear" w:color="auto" w:fill="F8F8F8"/>
            <w:tcMar>
              <w:top w:w="60" w:type="dxa"/>
              <w:left w:w="100" w:type="dxa"/>
              <w:bottom w:w="60" w:type="dxa"/>
              <w:right w:w="100" w:type="dxa"/>
            </w:tcMar>
          </w:tcPr>
          <w:p w14:paraId="1D555C83" w14:textId="77777777" w:rsidR="00594703" w:rsidRPr="003E1B8D" w:rsidRDefault="00BE32ED" w:rsidP="00AC6105">
            <w:pPr>
              <w:jc w:val="both"/>
              <w:rPr>
                <w:sz w:val="24"/>
                <w:szCs w:val="24"/>
              </w:rPr>
            </w:pPr>
            <w:r w:rsidRPr="003E1B8D">
              <w:rPr>
                <w:sz w:val="24"/>
                <w:szCs w:val="24"/>
              </w:rPr>
              <w:t>Срок обновления ключей</w:t>
            </w:r>
          </w:p>
        </w:tc>
        <w:tc>
          <w:tcPr>
            <w:tcW w:w="700" w:type="pct"/>
            <w:shd w:val="clear" w:color="auto" w:fill="F8F8F8"/>
            <w:tcMar>
              <w:top w:w="60" w:type="dxa"/>
              <w:left w:w="100" w:type="dxa"/>
              <w:bottom w:w="60" w:type="dxa"/>
              <w:right w:w="100" w:type="dxa"/>
            </w:tcMar>
          </w:tcPr>
          <w:p w14:paraId="6ECAD24C" w14:textId="77777777" w:rsidR="00594703" w:rsidRPr="003E1B8D" w:rsidRDefault="00BE32ED" w:rsidP="00AC6105">
            <w:pPr>
              <w:jc w:val="both"/>
              <w:rPr>
                <w:sz w:val="24"/>
                <w:szCs w:val="24"/>
              </w:rPr>
            </w:pPr>
            <w:r w:rsidRPr="003E1B8D">
              <w:rPr>
                <w:sz w:val="24"/>
                <w:szCs w:val="24"/>
              </w:rPr>
              <w:t>мес.</w:t>
            </w:r>
          </w:p>
        </w:tc>
        <w:tc>
          <w:tcPr>
            <w:tcW w:w="900" w:type="pct"/>
            <w:shd w:val="clear" w:color="auto" w:fill="F8F8F8"/>
            <w:tcMar>
              <w:top w:w="60" w:type="dxa"/>
              <w:left w:w="100" w:type="dxa"/>
              <w:bottom w:w="60" w:type="dxa"/>
              <w:right w:w="100" w:type="dxa"/>
            </w:tcMar>
          </w:tcPr>
          <w:p w14:paraId="75F29D1A" w14:textId="77777777" w:rsidR="00594703" w:rsidRPr="003E1B8D" w:rsidRDefault="00BE32ED" w:rsidP="00AC6105">
            <w:pPr>
              <w:jc w:val="both"/>
              <w:rPr>
                <w:sz w:val="24"/>
                <w:szCs w:val="24"/>
              </w:rPr>
            </w:pPr>
            <w:r w:rsidRPr="003E1B8D">
              <w:rPr>
                <w:sz w:val="24"/>
                <w:szCs w:val="24"/>
              </w:rPr>
              <w:t>12–24</w:t>
            </w:r>
          </w:p>
        </w:tc>
        <w:tc>
          <w:tcPr>
            <w:tcW w:w="950" w:type="pct"/>
            <w:shd w:val="clear" w:color="auto" w:fill="F8F8F8"/>
            <w:tcMar>
              <w:top w:w="60" w:type="dxa"/>
              <w:left w:w="100" w:type="dxa"/>
              <w:bottom w:w="60" w:type="dxa"/>
              <w:right w:w="100" w:type="dxa"/>
            </w:tcMar>
          </w:tcPr>
          <w:p w14:paraId="7781D312" w14:textId="77777777" w:rsidR="00594703" w:rsidRPr="003E1B8D" w:rsidRDefault="00BE32ED" w:rsidP="00AC6105">
            <w:pPr>
              <w:jc w:val="both"/>
              <w:rPr>
                <w:sz w:val="24"/>
                <w:szCs w:val="24"/>
              </w:rPr>
            </w:pPr>
            <w:r w:rsidRPr="003E1B8D">
              <w:rPr>
                <w:sz w:val="24"/>
                <w:szCs w:val="24"/>
              </w:rPr>
              <w:t>36–60</w:t>
            </w:r>
          </w:p>
        </w:tc>
        <w:tc>
          <w:tcPr>
            <w:tcW w:w="950" w:type="pct"/>
            <w:shd w:val="clear" w:color="auto" w:fill="F8F8F8"/>
            <w:tcMar>
              <w:top w:w="60" w:type="dxa"/>
              <w:left w:w="100" w:type="dxa"/>
              <w:bottom w:w="60" w:type="dxa"/>
              <w:right w:w="100" w:type="dxa"/>
            </w:tcMar>
          </w:tcPr>
          <w:p w14:paraId="4A8B57A5" w14:textId="77777777" w:rsidR="00594703" w:rsidRPr="003E1B8D" w:rsidRDefault="00BE32ED" w:rsidP="00AC6105">
            <w:pPr>
              <w:jc w:val="both"/>
              <w:rPr>
                <w:sz w:val="24"/>
                <w:szCs w:val="24"/>
              </w:rPr>
            </w:pPr>
            <w:r w:rsidRPr="003E1B8D">
              <w:rPr>
                <w:sz w:val="24"/>
                <w:szCs w:val="24"/>
              </w:rPr>
              <w:t>6–12</w:t>
            </w:r>
          </w:p>
        </w:tc>
      </w:tr>
      <w:tr w:rsidR="00594703" w:rsidRPr="003E1B8D" w14:paraId="0A6E024E" w14:textId="77777777" w:rsidTr="00AC6105">
        <w:tblPrEx>
          <w:tblCellMar>
            <w:top w:w="0" w:type="dxa"/>
            <w:bottom w:w="0" w:type="dxa"/>
          </w:tblCellMar>
        </w:tblPrEx>
        <w:trPr>
          <w:cantSplit/>
        </w:trPr>
        <w:tc>
          <w:tcPr>
            <w:tcW w:w="1500" w:type="pct"/>
            <w:tcMar>
              <w:top w:w="60" w:type="dxa"/>
              <w:left w:w="100" w:type="dxa"/>
              <w:bottom w:w="60" w:type="dxa"/>
              <w:right w:w="100" w:type="dxa"/>
            </w:tcMar>
          </w:tcPr>
          <w:p w14:paraId="599093FC" w14:textId="77777777" w:rsidR="00594703" w:rsidRPr="003E1B8D" w:rsidRDefault="00BE32ED" w:rsidP="00AC6105">
            <w:pPr>
              <w:jc w:val="both"/>
              <w:rPr>
                <w:sz w:val="24"/>
                <w:szCs w:val="24"/>
              </w:rPr>
            </w:pPr>
            <w:r w:rsidRPr="003E1B8D">
              <w:rPr>
                <w:sz w:val="24"/>
                <w:szCs w:val="24"/>
              </w:rPr>
              <w:t>Поддержка OTA-обновлений</w:t>
            </w:r>
          </w:p>
        </w:tc>
        <w:tc>
          <w:tcPr>
            <w:tcW w:w="700" w:type="pct"/>
            <w:tcMar>
              <w:top w:w="60" w:type="dxa"/>
              <w:left w:w="100" w:type="dxa"/>
              <w:bottom w:w="60" w:type="dxa"/>
              <w:right w:w="100" w:type="dxa"/>
            </w:tcMar>
          </w:tcPr>
          <w:p w14:paraId="1A8A1087" w14:textId="77777777" w:rsidR="00594703" w:rsidRPr="003E1B8D" w:rsidRDefault="00BE32ED" w:rsidP="00AC6105">
            <w:pPr>
              <w:jc w:val="both"/>
              <w:rPr>
                <w:sz w:val="24"/>
                <w:szCs w:val="24"/>
              </w:rPr>
            </w:pPr>
            <w:r w:rsidRPr="003E1B8D">
              <w:rPr>
                <w:sz w:val="24"/>
                <w:szCs w:val="24"/>
              </w:rPr>
              <w:t>балл (0–10)</w:t>
            </w:r>
          </w:p>
        </w:tc>
        <w:tc>
          <w:tcPr>
            <w:tcW w:w="900" w:type="pct"/>
            <w:tcMar>
              <w:top w:w="60" w:type="dxa"/>
              <w:left w:w="100" w:type="dxa"/>
              <w:bottom w:w="60" w:type="dxa"/>
              <w:right w:w="100" w:type="dxa"/>
            </w:tcMar>
          </w:tcPr>
          <w:p w14:paraId="3DA8C6B0" w14:textId="77777777" w:rsidR="00594703" w:rsidRPr="003E1B8D" w:rsidRDefault="00BE32ED" w:rsidP="00AC6105">
            <w:pPr>
              <w:jc w:val="both"/>
              <w:rPr>
                <w:sz w:val="24"/>
                <w:szCs w:val="24"/>
              </w:rPr>
            </w:pPr>
            <w:r w:rsidRPr="003E1B8D">
              <w:rPr>
                <w:sz w:val="24"/>
                <w:szCs w:val="24"/>
              </w:rPr>
              <w:t>8</w:t>
            </w:r>
          </w:p>
        </w:tc>
        <w:tc>
          <w:tcPr>
            <w:tcW w:w="950" w:type="pct"/>
            <w:tcMar>
              <w:top w:w="60" w:type="dxa"/>
              <w:left w:w="100" w:type="dxa"/>
              <w:bottom w:w="60" w:type="dxa"/>
              <w:right w:w="100" w:type="dxa"/>
            </w:tcMar>
          </w:tcPr>
          <w:p w14:paraId="0EDB17E5" w14:textId="77777777" w:rsidR="00594703" w:rsidRPr="003E1B8D" w:rsidRDefault="00BE32ED" w:rsidP="00AC6105">
            <w:pPr>
              <w:jc w:val="both"/>
              <w:rPr>
                <w:sz w:val="24"/>
                <w:szCs w:val="24"/>
              </w:rPr>
            </w:pPr>
            <w:r w:rsidRPr="003E1B8D">
              <w:rPr>
                <w:sz w:val="24"/>
                <w:szCs w:val="24"/>
              </w:rPr>
              <w:t>0</w:t>
            </w:r>
          </w:p>
        </w:tc>
        <w:tc>
          <w:tcPr>
            <w:tcW w:w="950" w:type="pct"/>
            <w:tcMar>
              <w:top w:w="60" w:type="dxa"/>
              <w:left w:w="100" w:type="dxa"/>
              <w:bottom w:w="60" w:type="dxa"/>
              <w:right w:w="100" w:type="dxa"/>
            </w:tcMar>
          </w:tcPr>
          <w:p w14:paraId="06306A63" w14:textId="77777777" w:rsidR="00594703" w:rsidRPr="003E1B8D" w:rsidRDefault="00BE32ED" w:rsidP="00AC6105">
            <w:pPr>
              <w:jc w:val="both"/>
              <w:rPr>
                <w:sz w:val="24"/>
                <w:szCs w:val="24"/>
              </w:rPr>
            </w:pPr>
            <w:r w:rsidRPr="003E1B8D">
              <w:rPr>
                <w:sz w:val="24"/>
                <w:szCs w:val="24"/>
              </w:rPr>
              <w:t>10</w:t>
            </w:r>
          </w:p>
        </w:tc>
      </w:tr>
      <w:tr w:rsidR="00594703" w:rsidRPr="003E1B8D" w14:paraId="4C3C3738" w14:textId="77777777" w:rsidTr="00AC6105">
        <w:tblPrEx>
          <w:tblCellMar>
            <w:top w:w="0" w:type="dxa"/>
            <w:bottom w:w="0" w:type="dxa"/>
          </w:tblCellMar>
        </w:tblPrEx>
        <w:trPr>
          <w:cantSplit/>
        </w:trPr>
        <w:tc>
          <w:tcPr>
            <w:tcW w:w="1500" w:type="pct"/>
            <w:shd w:val="clear" w:color="auto" w:fill="F8F8F8"/>
            <w:tcMar>
              <w:top w:w="60" w:type="dxa"/>
              <w:left w:w="100" w:type="dxa"/>
              <w:bottom w:w="60" w:type="dxa"/>
              <w:right w:w="100" w:type="dxa"/>
            </w:tcMar>
          </w:tcPr>
          <w:p w14:paraId="395B0F80" w14:textId="77777777" w:rsidR="00594703" w:rsidRPr="003E1B8D" w:rsidRDefault="00BE32ED" w:rsidP="00AC6105">
            <w:pPr>
              <w:jc w:val="both"/>
              <w:rPr>
                <w:sz w:val="24"/>
                <w:szCs w:val="24"/>
              </w:rPr>
            </w:pPr>
            <w:r w:rsidRPr="003E1B8D">
              <w:rPr>
                <w:sz w:val="24"/>
                <w:szCs w:val="24"/>
              </w:rPr>
              <w:t xml:space="preserve">Поддержка </w:t>
            </w:r>
            <w:proofErr w:type="spellStart"/>
            <w:r w:rsidRPr="003E1B8D">
              <w:rPr>
                <w:sz w:val="24"/>
                <w:szCs w:val="24"/>
              </w:rPr>
              <w:t>мультипрофильности</w:t>
            </w:r>
            <w:proofErr w:type="spellEnd"/>
          </w:p>
        </w:tc>
        <w:tc>
          <w:tcPr>
            <w:tcW w:w="700" w:type="pct"/>
            <w:shd w:val="clear" w:color="auto" w:fill="F8F8F8"/>
            <w:tcMar>
              <w:top w:w="60" w:type="dxa"/>
              <w:left w:w="100" w:type="dxa"/>
              <w:bottom w:w="60" w:type="dxa"/>
              <w:right w:w="100" w:type="dxa"/>
            </w:tcMar>
          </w:tcPr>
          <w:p w14:paraId="756E7EEF" w14:textId="77777777" w:rsidR="00594703" w:rsidRPr="003E1B8D" w:rsidRDefault="00BE32ED" w:rsidP="00AC6105">
            <w:pPr>
              <w:jc w:val="both"/>
              <w:rPr>
                <w:sz w:val="24"/>
                <w:szCs w:val="24"/>
              </w:rPr>
            </w:pPr>
            <w:r w:rsidRPr="003E1B8D">
              <w:rPr>
                <w:sz w:val="24"/>
                <w:szCs w:val="24"/>
              </w:rPr>
              <w:t>кол-во</w:t>
            </w:r>
          </w:p>
        </w:tc>
        <w:tc>
          <w:tcPr>
            <w:tcW w:w="900" w:type="pct"/>
            <w:shd w:val="clear" w:color="auto" w:fill="F8F8F8"/>
            <w:tcMar>
              <w:top w:w="60" w:type="dxa"/>
              <w:left w:w="100" w:type="dxa"/>
              <w:bottom w:w="60" w:type="dxa"/>
              <w:right w:w="100" w:type="dxa"/>
            </w:tcMar>
          </w:tcPr>
          <w:p w14:paraId="2B088412" w14:textId="77777777" w:rsidR="00594703" w:rsidRPr="003E1B8D" w:rsidRDefault="00BE32ED" w:rsidP="00AC6105">
            <w:pPr>
              <w:jc w:val="both"/>
              <w:rPr>
                <w:sz w:val="24"/>
                <w:szCs w:val="24"/>
              </w:rPr>
            </w:pPr>
            <w:r w:rsidRPr="003E1B8D">
              <w:rPr>
                <w:sz w:val="24"/>
                <w:szCs w:val="24"/>
              </w:rPr>
              <w:t>1</w:t>
            </w:r>
          </w:p>
        </w:tc>
        <w:tc>
          <w:tcPr>
            <w:tcW w:w="950" w:type="pct"/>
            <w:shd w:val="clear" w:color="auto" w:fill="F8F8F8"/>
            <w:tcMar>
              <w:top w:w="60" w:type="dxa"/>
              <w:left w:w="100" w:type="dxa"/>
              <w:bottom w:w="60" w:type="dxa"/>
              <w:right w:w="100" w:type="dxa"/>
            </w:tcMar>
          </w:tcPr>
          <w:p w14:paraId="00BF7A17" w14:textId="77777777" w:rsidR="00594703" w:rsidRPr="003E1B8D" w:rsidRDefault="00BE32ED" w:rsidP="00AC6105">
            <w:pPr>
              <w:jc w:val="both"/>
              <w:rPr>
                <w:sz w:val="24"/>
                <w:szCs w:val="24"/>
              </w:rPr>
            </w:pPr>
            <w:r w:rsidRPr="003E1B8D">
              <w:rPr>
                <w:sz w:val="24"/>
                <w:szCs w:val="24"/>
              </w:rPr>
              <w:t>1</w:t>
            </w:r>
          </w:p>
        </w:tc>
        <w:tc>
          <w:tcPr>
            <w:tcW w:w="950" w:type="pct"/>
            <w:shd w:val="clear" w:color="auto" w:fill="F8F8F8"/>
            <w:tcMar>
              <w:top w:w="60" w:type="dxa"/>
              <w:left w:w="100" w:type="dxa"/>
              <w:bottom w:w="60" w:type="dxa"/>
              <w:right w:w="100" w:type="dxa"/>
            </w:tcMar>
          </w:tcPr>
          <w:p w14:paraId="4CBB65C6" w14:textId="77777777" w:rsidR="00594703" w:rsidRPr="003E1B8D" w:rsidRDefault="00BE32ED" w:rsidP="00AC6105">
            <w:pPr>
              <w:jc w:val="both"/>
              <w:rPr>
                <w:sz w:val="24"/>
                <w:szCs w:val="24"/>
              </w:rPr>
            </w:pPr>
            <w:r w:rsidRPr="003E1B8D">
              <w:rPr>
                <w:sz w:val="24"/>
                <w:szCs w:val="24"/>
              </w:rPr>
              <w:t>до 10</w:t>
            </w:r>
          </w:p>
        </w:tc>
      </w:tr>
      <w:tr w:rsidR="00594703" w:rsidRPr="003E1B8D" w14:paraId="106E5924" w14:textId="77777777" w:rsidTr="00AC6105">
        <w:tblPrEx>
          <w:tblCellMar>
            <w:top w:w="0" w:type="dxa"/>
            <w:bottom w:w="0" w:type="dxa"/>
          </w:tblCellMar>
        </w:tblPrEx>
        <w:trPr>
          <w:cantSplit/>
        </w:trPr>
        <w:tc>
          <w:tcPr>
            <w:tcW w:w="1500" w:type="pct"/>
            <w:tcMar>
              <w:top w:w="60" w:type="dxa"/>
              <w:left w:w="100" w:type="dxa"/>
              <w:bottom w:w="60" w:type="dxa"/>
              <w:right w:w="100" w:type="dxa"/>
            </w:tcMar>
          </w:tcPr>
          <w:p w14:paraId="3D1F3FED" w14:textId="77777777" w:rsidR="00594703" w:rsidRPr="003E1B8D" w:rsidRDefault="00BE32ED" w:rsidP="00AC6105">
            <w:pPr>
              <w:jc w:val="both"/>
              <w:rPr>
                <w:sz w:val="24"/>
                <w:szCs w:val="24"/>
              </w:rPr>
            </w:pPr>
            <w:r w:rsidRPr="003E1B8D">
              <w:rPr>
                <w:sz w:val="24"/>
                <w:szCs w:val="24"/>
              </w:rPr>
              <w:t>Время восстановления при компрометации</w:t>
            </w:r>
          </w:p>
        </w:tc>
        <w:tc>
          <w:tcPr>
            <w:tcW w:w="700" w:type="pct"/>
            <w:tcMar>
              <w:top w:w="60" w:type="dxa"/>
              <w:left w:w="100" w:type="dxa"/>
              <w:bottom w:w="60" w:type="dxa"/>
              <w:right w:w="100" w:type="dxa"/>
            </w:tcMar>
          </w:tcPr>
          <w:p w14:paraId="72E4461B" w14:textId="77777777" w:rsidR="00594703" w:rsidRPr="003E1B8D" w:rsidRDefault="00BE32ED" w:rsidP="00AC6105">
            <w:pPr>
              <w:jc w:val="both"/>
              <w:rPr>
                <w:sz w:val="24"/>
                <w:szCs w:val="24"/>
              </w:rPr>
            </w:pPr>
            <w:r w:rsidRPr="003E1B8D">
              <w:rPr>
                <w:sz w:val="24"/>
                <w:szCs w:val="24"/>
              </w:rPr>
              <w:t>часов</w:t>
            </w:r>
          </w:p>
        </w:tc>
        <w:tc>
          <w:tcPr>
            <w:tcW w:w="900" w:type="pct"/>
            <w:tcMar>
              <w:top w:w="60" w:type="dxa"/>
              <w:left w:w="100" w:type="dxa"/>
              <w:bottom w:w="60" w:type="dxa"/>
              <w:right w:w="100" w:type="dxa"/>
            </w:tcMar>
          </w:tcPr>
          <w:p w14:paraId="3A625FF0" w14:textId="77777777" w:rsidR="00594703" w:rsidRPr="003E1B8D" w:rsidRDefault="00BE32ED" w:rsidP="00AC6105">
            <w:pPr>
              <w:jc w:val="both"/>
              <w:rPr>
                <w:sz w:val="24"/>
                <w:szCs w:val="24"/>
              </w:rPr>
            </w:pPr>
            <w:r w:rsidRPr="003E1B8D">
              <w:rPr>
                <w:sz w:val="24"/>
                <w:szCs w:val="24"/>
              </w:rPr>
              <w:t>24–72</w:t>
            </w:r>
          </w:p>
        </w:tc>
        <w:tc>
          <w:tcPr>
            <w:tcW w:w="950" w:type="pct"/>
            <w:tcMar>
              <w:top w:w="60" w:type="dxa"/>
              <w:left w:w="100" w:type="dxa"/>
              <w:bottom w:w="60" w:type="dxa"/>
              <w:right w:w="100" w:type="dxa"/>
            </w:tcMar>
          </w:tcPr>
          <w:p w14:paraId="6B0743D7" w14:textId="77777777" w:rsidR="00594703" w:rsidRPr="003E1B8D" w:rsidRDefault="00BE32ED" w:rsidP="00AC6105">
            <w:pPr>
              <w:jc w:val="both"/>
              <w:rPr>
                <w:sz w:val="24"/>
                <w:szCs w:val="24"/>
              </w:rPr>
            </w:pPr>
            <w:r w:rsidRPr="003E1B8D">
              <w:rPr>
                <w:sz w:val="24"/>
                <w:szCs w:val="24"/>
              </w:rPr>
              <w:t>168–720</w:t>
            </w:r>
          </w:p>
        </w:tc>
        <w:tc>
          <w:tcPr>
            <w:tcW w:w="950" w:type="pct"/>
            <w:tcMar>
              <w:top w:w="60" w:type="dxa"/>
              <w:left w:w="100" w:type="dxa"/>
              <w:bottom w:w="60" w:type="dxa"/>
              <w:right w:w="100" w:type="dxa"/>
            </w:tcMar>
          </w:tcPr>
          <w:p w14:paraId="10C27E27" w14:textId="77777777" w:rsidR="00594703" w:rsidRPr="003E1B8D" w:rsidRDefault="00BE32ED" w:rsidP="00AC6105">
            <w:pPr>
              <w:jc w:val="both"/>
              <w:rPr>
                <w:sz w:val="24"/>
                <w:szCs w:val="24"/>
              </w:rPr>
            </w:pPr>
            <w:r w:rsidRPr="003E1B8D">
              <w:rPr>
                <w:sz w:val="24"/>
                <w:szCs w:val="24"/>
              </w:rPr>
              <w:t>2–8</w:t>
            </w:r>
          </w:p>
        </w:tc>
      </w:tr>
      <w:tr w:rsidR="00594703" w:rsidRPr="003E1B8D" w14:paraId="670F7102" w14:textId="77777777" w:rsidTr="00AC6105">
        <w:tblPrEx>
          <w:tblCellMar>
            <w:top w:w="0" w:type="dxa"/>
            <w:bottom w:w="0" w:type="dxa"/>
          </w:tblCellMar>
        </w:tblPrEx>
        <w:trPr>
          <w:cantSplit/>
        </w:trPr>
        <w:tc>
          <w:tcPr>
            <w:tcW w:w="1500" w:type="pct"/>
            <w:shd w:val="clear" w:color="auto" w:fill="F8F8F8"/>
            <w:tcMar>
              <w:top w:w="60" w:type="dxa"/>
              <w:left w:w="100" w:type="dxa"/>
              <w:bottom w:w="60" w:type="dxa"/>
              <w:right w:w="100" w:type="dxa"/>
            </w:tcMar>
          </w:tcPr>
          <w:p w14:paraId="745E6BAE" w14:textId="77777777" w:rsidR="00594703" w:rsidRPr="003E1B8D" w:rsidRDefault="00BE32ED" w:rsidP="00AC6105">
            <w:pPr>
              <w:jc w:val="both"/>
              <w:rPr>
                <w:sz w:val="24"/>
                <w:szCs w:val="24"/>
              </w:rPr>
            </w:pPr>
            <w:r w:rsidRPr="003E1B8D">
              <w:rPr>
                <w:sz w:val="24"/>
                <w:szCs w:val="24"/>
              </w:rPr>
              <w:t>Энергоэффективность</w:t>
            </w:r>
          </w:p>
        </w:tc>
        <w:tc>
          <w:tcPr>
            <w:tcW w:w="700" w:type="pct"/>
            <w:shd w:val="clear" w:color="auto" w:fill="F8F8F8"/>
            <w:tcMar>
              <w:top w:w="60" w:type="dxa"/>
              <w:left w:w="100" w:type="dxa"/>
              <w:bottom w:w="60" w:type="dxa"/>
              <w:right w:w="100" w:type="dxa"/>
            </w:tcMar>
          </w:tcPr>
          <w:p w14:paraId="6555D57D" w14:textId="77777777" w:rsidR="00594703" w:rsidRPr="003E1B8D" w:rsidRDefault="00BE32ED" w:rsidP="00AC6105">
            <w:pPr>
              <w:jc w:val="both"/>
              <w:rPr>
                <w:sz w:val="24"/>
                <w:szCs w:val="24"/>
              </w:rPr>
            </w:pPr>
            <w:r w:rsidRPr="003E1B8D">
              <w:rPr>
                <w:sz w:val="24"/>
                <w:szCs w:val="24"/>
              </w:rPr>
              <w:t>мА</w:t>
            </w:r>
          </w:p>
        </w:tc>
        <w:tc>
          <w:tcPr>
            <w:tcW w:w="900" w:type="pct"/>
            <w:shd w:val="clear" w:color="auto" w:fill="F8F8F8"/>
            <w:tcMar>
              <w:top w:w="60" w:type="dxa"/>
              <w:left w:w="100" w:type="dxa"/>
              <w:bottom w:w="60" w:type="dxa"/>
              <w:right w:w="100" w:type="dxa"/>
            </w:tcMar>
          </w:tcPr>
          <w:p w14:paraId="28EC102D" w14:textId="77777777" w:rsidR="00594703" w:rsidRPr="003E1B8D" w:rsidRDefault="00BE32ED" w:rsidP="00AC6105">
            <w:pPr>
              <w:jc w:val="both"/>
              <w:rPr>
                <w:sz w:val="24"/>
                <w:szCs w:val="24"/>
              </w:rPr>
            </w:pPr>
            <w:r w:rsidRPr="003E1B8D">
              <w:rPr>
                <w:sz w:val="24"/>
                <w:szCs w:val="24"/>
              </w:rPr>
              <w:t>5</w:t>
            </w:r>
          </w:p>
        </w:tc>
        <w:tc>
          <w:tcPr>
            <w:tcW w:w="950" w:type="pct"/>
            <w:shd w:val="clear" w:color="auto" w:fill="F8F8F8"/>
            <w:tcMar>
              <w:top w:w="60" w:type="dxa"/>
              <w:left w:w="100" w:type="dxa"/>
              <w:bottom w:w="60" w:type="dxa"/>
              <w:right w:w="100" w:type="dxa"/>
            </w:tcMar>
          </w:tcPr>
          <w:p w14:paraId="03355A2E" w14:textId="77777777" w:rsidR="00594703" w:rsidRPr="003E1B8D" w:rsidRDefault="00BE32ED" w:rsidP="00AC6105">
            <w:pPr>
              <w:jc w:val="both"/>
              <w:rPr>
                <w:sz w:val="24"/>
                <w:szCs w:val="24"/>
              </w:rPr>
            </w:pPr>
            <w:r w:rsidRPr="003E1B8D">
              <w:rPr>
                <w:sz w:val="24"/>
                <w:szCs w:val="24"/>
              </w:rPr>
              <w:t>10 (</w:t>
            </w:r>
            <w:proofErr w:type="spellStart"/>
            <w:r w:rsidRPr="003E1B8D">
              <w:rPr>
                <w:sz w:val="24"/>
                <w:szCs w:val="24"/>
              </w:rPr>
              <w:t>транз</w:t>
            </w:r>
            <w:proofErr w:type="spellEnd"/>
            <w:r w:rsidRPr="003E1B8D">
              <w:rPr>
                <w:sz w:val="24"/>
                <w:szCs w:val="24"/>
              </w:rPr>
              <w:t>.)</w:t>
            </w:r>
          </w:p>
        </w:tc>
        <w:tc>
          <w:tcPr>
            <w:tcW w:w="950" w:type="pct"/>
            <w:shd w:val="clear" w:color="auto" w:fill="F8F8F8"/>
            <w:tcMar>
              <w:top w:w="60" w:type="dxa"/>
              <w:left w:w="100" w:type="dxa"/>
              <w:bottom w:w="60" w:type="dxa"/>
              <w:right w:w="100" w:type="dxa"/>
            </w:tcMar>
          </w:tcPr>
          <w:p w14:paraId="30D1434B" w14:textId="77777777" w:rsidR="00594703" w:rsidRPr="003E1B8D" w:rsidRDefault="00BE32ED" w:rsidP="00AC6105">
            <w:pPr>
              <w:jc w:val="both"/>
              <w:rPr>
                <w:sz w:val="24"/>
                <w:szCs w:val="24"/>
              </w:rPr>
            </w:pPr>
            <w:r w:rsidRPr="003E1B8D">
              <w:rPr>
                <w:sz w:val="24"/>
                <w:szCs w:val="24"/>
              </w:rPr>
              <w:t>3</w:t>
            </w:r>
          </w:p>
        </w:tc>
      </w:tr>
      <w:tr w:rsidR="00594703" w:rsidRPr="003E1B8D" w14:paraId="12002AB3" w14:textId="77777777" w:rsidTr="00AC6105">
        <w:tblPrEx>
          <w:tblCellMar>
            <w:top w:w="0" w:type="dxa"/>
            <w:bottom w:w="0" w:type="dxa"/>
          </w:tblCellMar>
        </w:tblPrEx>
        <w:trPr>
          <w:cantSplit/>
        </w:trPr>
        <w:tc>
          <w:tcPr>
            <w:tcW w:w="1500" w:type="pct"/>
            <w:tcMar>
              <w:top w:w="60" w:type="dxa"/>
              <w:left w:w="100" w:type="dxa"/>
              <w:bottom w:w="60" w:type="dxa"/>
              <w:right w:w="100" w:type="dxa"/>
            </w:tcMar>
          </w:tcPr>
          <w:p w14:paraId="566F459F" w14:textId="77777777" w:rsidR="00594703" w:rsidRPr="003E1B8D" w:rsidRDefault="00BE32ED" w:rsidP="00AC6105">
            <w:pPr>
              <w:jc w:val="both"/>
              <w:rPr>
                <w:sz w:val="24"/>
                <w:szCs w:val="24"/>
              </w:rPr>
            </w:pPr>
            <w:r w:rsidRPr="003E1B8D">
              <w:rPr>
                <w:sz w:val="24"/>
                <w:szCs w:val="24"/>
              </w:rPr>
              <w:t>Зрелость инфраструктуры</w:t>
            </w:r>
          </w:p>
        </w:tc>
        <w:tc>
          <w:tcPr>
            <w:tcW w:w="700" w:type="pct"/>
            <w:tcMar>
              <w:top w:w="60" w:type="dxa"/>
              <w:left w:w="100" w:type="dxa"/>
              <w:bottom w:w="60" w:type="dxa"/>
              <w:right w:w="100" w:type="dxa"/>
            </w:tcMar>
          </w:tcPr>
          <w:p w14:paraId="05CED42F" w14:textId="77777777" w:rsidR="00594703" w:rsidRPr="003E1B8D" w:rsidRDefault="00BE32ED" w:rsidP="00AC6105">
            <w:pPr>
              <w:jc w:val="both"/>
              <w:rPr>
                <w:sz w:val="24"/>
                <w:szCs w:val="24"/>
              </w:rPr>
            </w:pPr>
            <w:r w:rsidRPr="003E1B8D">
              <w:rPr>
                <w:sz w:val="24"/>
                <w:szCs w:val="24"/>
              </w:rPr>
              <w:t>балл (0–10)</w:t>
            </w:r>
          </w:p>
        </w:tc>
        <w:tc>
          <w:tcPr>
            <w:tcW w:w="900" w:type="pct"/>
            <w:tcMar>
              <w:top w:w="60" w:type="dxa"/>
              <w:left w:w="100" w:type="dxa"/>
              <w:bottom w:w="60" w:type="dxa"/>
              <w:right w:w="100" w:type="dxa"/>
            </w:tcMar>
          </w:tcPr>
          <w:p w14:paraId="6AAEC65E" w14:textId="77777777" w:rsidR="00594703" w:rsidRPr="003E1B8D" w:rsidRDefault="00BE32ED" w:rsidP="00AC6105">
            <w:pPr>
              <w:jc w:val="both"/>
              <w:rPr>
                <w:sz w:val="24"/>
                <w:szCs w:val="24"/>
              </w:rPr>
            </w:pPr>
            <w:r w:rsidRPr="003E1B8D">
              <w:rPr>
                <w:sz w:val="24"/>
                <w:szCs w:val="24"/>
              </w:rPr>
              <w:t>10</w:t>
            </w:r>
          </w:p>
        </w:tc>
        <w:tc>
          <w:tcPr>
            <w:tcW w:w="950" w:type="pct"/>
            <w:tcMar>
              <w:top w:w="60" w:type="dxa"/>
              <w:left w:w="100" w:type="dxa"/>
              <w:bottom w:w="60" w:type="dxa"/>
              <w:right w:w="100" w:type="dxa"/>
            </w:tcMar>
          </w:tcPr>
          <w:p w14:paraId="4DFD064C" w14:textId="77777777" w:rsidR="00594703" w:rsidRPr="003E1B8D" w:rsidRDefault="00BE32ED" w:rsidP="00AC6105">
            <w:pPr>
              <w:jc w:val="both"/>
              <w:rPr>
                <w:sz w:val="24"/>
                <w:szCs w:val="24"/>
              </w:rPr>
            </w:pPr>
            <w:r w:rsidRPr="003E1B8D">
              <w:rPr>
                <w:sz w:val="24"/>
                <w:szCs w:val="24"/>
              </w:rPr>
              <w:t>9</w:t>
            </w:r>
          </w:p>
        </w:tc>
        <w:tc>
          <w:tcPr>
            <w:tcW w:w="950" w:type="pct"/>
            <w:tcMar>
              <w:top w:w="60" w:type="dxa"/>
              <w:left w:w="100" w:type="dxa"/>
              <w:bottom w:w="60" w:type="dxa"/>
              <w:right w:w="100" w:type="dxa"/>
            </w:tcMar>
          </w:tcPr>
          <w:p w14:paraId="7EE77F00" w14:textId="77777777" w:rsidR="00594703" w:rsidRPr="003E1B8D" w:rsidRDefault="00BE32ED" w:rsidP="00AC6105">
            <w:pPr>
              <w:jc w:val="both"/>
              <w:rPr>
                <w:sz w:val="24"/>
                <w:szCs w:val="24"/>
              </w:rPr>
            </w:pPr>
            <w:r w:rsidRPr="003E1B8D">
              <w:rPr>
                <w:sz w:val="24"/>
                <w:szCs w:val="24"/>
              </w:rPr>
              <w:t>7</w:t>
            </w:r>
          </w:p>
        </w:tc>
      </w:tr>
      <w:tr w:rsidR="00594703" w:rsidRPr="003E1B8D" w14:paraId="0F3F5471" w14:textId="77777777" w:rsidTr="00AC6105">
        <w:tblPrEx>
          <w:tblCellMar>
            <w:top w:w="0" w:type="dxa"/>
            <w:bottom w:w="0" w:type="dxa"/>
          </w:tblCellMar>
        </w:tblPrEx>
        <w:trPr>
          <w:cantSplit/>
        </w:trPr>
        <w:tc>
          <w:tcPr>
            <w:tcW w:w="1500" w:type="pct"/>
            <w:shd w:val="clear" w:color="auto" w:fill="F8F8F8"/>
            <w:tcMar>
              <w:top w:w="60" w:type="dxa"/>
              <w:left w:w="100" w:type="dxa"/>
              <w:bottom w:w="60" w:type="dxa"/>
              <w:right w:w="100" w:type="dxa"/>
            </w:tcMar>
          </w:tcPr>
          <w:p w14:paraId="2B72C6B5" w14:textId="77777777" w:rsidR="00594703" w:rsidRPr="003E1B8D" w:rsidRDefault="00BE32ED" w:rsidP="00AC6105">
            <w:pPr>
              <w:jc w:val="both"/>
              <w:rPr>
                <w:sz w:val="24"/>
                <w:szCs w:val="24"/>
              </w:rPr>
            </w:pPr>
            <w:r w:rsidRPr="003E1B8D">
              <w:rPr>
                <w:sz w:val="24"/>
                <w:szCs w:val="24"/>
              </w:rPr>
              <w:t>Покрытие рынка (2025)</w:t>
            </w:r>
          </w:p>
        </w:tc>
        <w:tc>
          <w:tcPr>
            <w:tcW w:w="700" w:type="pct"/>
            <w:shd w:val="clear" w:color="auto" w:fill="F8F8F8"/>
            <w:tcMar>
              <w:top w:w="60" w:type="dxa"/>
              <w:left w:w="100" w:type="dxa"/>
              <w:bottom w:w="60" w:type="dxa"/>
              <w:right w:w="100" w:type="dxa"/>
            </w:tcMar>
          </w:tcPr>
          <w:p w14:paraId="6D3DD1A3" w14:textId="77777777" w:rsidR="00594703" w:rsidRPr="003E1B8D" w:rsidRDefault="00BE32ED" w:rsidP="00AC6105">
            <w:pPr>
              <w:jc w:val="both"/>
              <w:rPr>
                <w:sz w:val="24"/>
                <w:szCs w:val="24"/>
              </w:rPr>
            </w:pPr>
            <w:r w:rsidRPr="003E1B8D">
              <w:rPr>
                <w:sz w:val="24"/>
                <w:szCs w:val="24"/>
              </w:rPr>
              <w:t>% подключений</w:t>
            </w:r>
          </w:p>
        </w:tc>
        <w:tc>
          <w:tcPr>
            <w:tcW w:w="900" w:type="pct"/>
            <w:shd w:val="clear" w:color="auto" w:fill="F8F8F8"/>
            <w:tcMar>
              <w:top w:w="60" w:type="dxa"/>
              <w:left w:w="100" w:type="dxa"/>
              <w:bottom w:w="60" w:type="dxa"/>
              <w:right w:w="100" w:type="dxa"/>
            </w:tcMar>
          </w:tcPr>
          <w:p w14:paraId="77A049C8" w14:textId="77777777" w:rsidR="00594703" w:rsidRPr="003E1B8D" w:rsidRDefault="00BE32ED" w:rsidP="00AC6105">
            <w:pPr>
              <w:jc w:val="both"/>
              <w:rPr>
                <w:sz w:val="24"/>
                <w:szCs w:val="24"/>
              </w:rPr>
            </w:pPr>
            <w:r w:rsidRPr="003E1B8D">
              <w:rPr>
                <w:sz w:val="24"/>
                <w:szCs w:val="24"/>
              </w:rPr>
              <w:t>55</w:t>
            </w:r>
          </w:p>
        </w:tc>
        <w:tc>
          <w:tcPr>
            <w:tcW w:w="950" w:type="pct"/>
            <w:shd w:val="clear" w:color="auto" w:fill="F8F8F8"/>
            <w:tcMar>
              <w:top w:w="60" w:type="dxa"/>
              <w:left w:w="100" w:type="dxa"/>
              <w:bottom w:w="60" w:type="dxa"/>
              <w:right w:w="100" w:type="dxa"/>
            </w:tcMar>
          </w:tcPr>
          <w:p w14:paraId="5B3B6954" w14:textId="77777777" w:rsidR="00594703" w:rsidRPr="003E1B8D" w:rsidRDefault="00BE32ED" w:rsidP="00AC6105">
            <w:pPr>
              <w:jc w:val="both"/>
              <w:rPr>
                <w:sz w:val="24"/>
                <w:szCs w:val="24"/>
              </w:rPr>
            </w:pPr>
            <w:r w:rsidRPr="003E1B8D">
              <w:rPr>
                <w:sz w:val="24"/>
                <w:szCs w:val="24"/>
              </w:rPr>
              <w:t>—</w:t>
            </w:r>
          </w:p>
        </w:tc>
        <w:tc>
          <w:tcPr>
            <w:tcW w:w="950" w:type="pct"/>
            <w:shd w:val="clear" w:color="auto" w:fill="F8F8F8"/>
            <w:tcMar>
              <w:top w:w="60" w:type="dxa"/>
              <w:left w:w="100" w:type="dxa"/>
              <w:bottom w:w="60" w:type="dxa"/>
              <w:right w:w="100" w:type="dxa"/>
            </w:tcMar>
          </w:tcPr>
          <w:p w14:paraId="1144961B" w14:textId="77777777" w:rsidR="00594703" w:rsidRPr="003E1B8D" w:rsidRDefault="00BE32ED" w:rsidP="00AC6105">
            <w:pPr>
              <w:jc w:val="both"/>
              <w:rPr>
                <w:sz w:val="24"/>
                <w:szCs w:val="24"/>
              </w:rPr>
            </w:pPr>
            <w:r w:rsidRPr="003E1B8D">
              <w:rPr>
                <w:sz w:val="24"/>
                <w:szCs w:val="24"/>
              </w:rPr>
              <w:t>45</w:t>
            </w:r>
          </w:p>
        </w:tc>
      </w:tr>
    </w:tbl>
    <w:p w14:paraId="0B97233C" w14:textId="77777777" w:rsidR="00594703" w:rsidRPr="003E1B8D" w:rsidRDefault="00BE32ED" w:rsidP="00AC6105">
      <w:pPr>
        <w:pStyle w:val="2"/>
        <w:ind w:firstLine="708"/>
        <w:rPr>
          <w:sz w:val="24"/>
          <w:szCs w:val="24"/>
        </w:rPr>
      </w:pPr>
      <w:r w:rsidRPr="003E1B8D">
        <w:rPr>
          <w:sz w:val="24"/>
          <w:szCs w:val="24"/>
        </w:rPr>
        <w:lastRenderedPageBreak/>
        <w:t>4.3. Нормализация и итоговая оценка</w:t>
      </w:r>
    </w:p>
    <w:p w14:paraId="25254379" w14:textId="77777777" w:rsidR="0068307B" w:rsidRDefault="00BE32ED">
      <w:pPr>
        <w:ind w:firstLine="720"/>
        <w:jc w:val="both"/>
        <w:rPr>
          <w:sz w:val="24"/>
          <w:szCs w:val="24"/>
        </w:rPr>
      </w:pPr>
      <w:r w:rsidRPr="003E1B8D">
        <w:rPr>
          <w:sz w:val="24"/>
          <w:szCs w:val="24"/>
        </w:rPr>
        <w:t>Для получения сопоставимых итоговых оценок метрики нормализованы в шкалу 0–100, где 100 соответствует лучшему показателю.</w:t>
      </w:r>
    </w:p>
    <w:p w14:paraId="0B7C04BD" w14:textId="77777777" w:rsidR="0068307B" w:rsidRDefault="00BE32ED">
      <w:pPr>
        <w:ind w:firstLine="720"/>
        <w:jc w:val="both"/>
        <w:rPr>
          <w:sz w:val="24"/>
          <w:szCs w:val="24"/>
        </w:rPr>
      </w:pPr>
      <w:r w:rsidRPr="003E1B8D">
        <w:rPr>
          <w:sz w:val="24"/>
          <w:szCs w:val="24"/>
        </w:rPr>
        <w:t xml:space="preserve">Нормализация выполнена по формулам: для метрик типа «больше — лучше» (CS, TPS, ARS, OTA-обновления, </w:t>
      </w:r>
      <w:proofErr w:type="spellStart"/>
      <w:r w:rsidRPr="003E1B8D">
        <w:rPr>
          <w:sz w:val="24"/>
          <w:szCs w:val="24"/>
        </w:rPr>
        <w:t>мультипрофильность</w:t>
      </w:r>
      <w:proofErr w:type="spellEnd"/>
      <w:r w:rsidRPr="003E1B8D">
        <w:rPr>
          <w:sz w:val="24"/>
          <w:szCs w:val="24"/>
        </w:rPr>
        <w:t>, зрелость, покрытие рынка) — линейная нормализация по максимуму; для метрик типа «меньше — лучше» (AL, DC, время восстановления, энергоэффективность) — обратная нормализация.</w:t>
      </w:r>
    </w:p>
    <w:p w14:paraId="402F6068" w14:textId="3453BCBA" w:rsidR="00594703" w:rsidRPr="003E1B8D" w:rsidRDefault="00BE32ED">
      <w:pPr>
        <w:ind w:firstLine="720"/>
        <w:jc w:val="both"/>
        <w:rPr>
          <w:sz w:val="24"/>
          <w:szCs w:val="24"/>
        </w:rPr>
      </w:pPr>
      <w:r w:rsidRPr="003E1B8D">
        <w:rPr>
          <w:sz w:val="24"/>
          <w:szCs w:val="24"/>
        </w:rPr>
        <w:t>Итоговый комплексный показатель (</w:t>
      </w:r>
      <w:proofErr w:type="spellStart"/>
      <w:r w:rsidRPr="003E1B8D">
        <w:rPr>
          <w:sz w:val="24"/>
          <w:szCs w:val="24"/>
        </w:rPr>
        <w:t>Composite</w:t>
      </w:r>
      <w:proofErr w:type="spellEnd"/>
      <w:r w:rsidRPr="003E1B8D">
        <w:rPr>
          <w:sz w:val="24"/>
          <w:szCs w:val="24"/>
        </w:rPr>
        <w:t xml:space="preserve"> </w:t>
      </w:r>
      <w:proofErr w:type="spellStart"/>
      <w:r w:rsidRPr="003E1B8D">
        <w:rPr>
          <w:sz w:val="24"/>
          <w:szCs w:val="24"/>
        </w:rPr>
        <w:t>Score</w:t>
      </w:r>
      <w:proofErr w:type="spellEnd"/>
      <w:r w:rsidRPr="003E1B8D">
        <w:rPr>
          <w:sz w:val="24"/>
          <w:szCs w:val="24"/>
        </w:rPr>
        <w:t>) вычисляется как средневзвешенное значение нормализованных метрик с весами: CS — 0,25; AL — 0,10; TPS — 0,10; DC — 0,15; ARS — 0,25; прочие — 0,15.</w:t>
      </w:r>
    </w:p>
    <w:p w14:paraId="749244AE" w14:textId="77777777" w:rsidR="00594703" w:rsidRPr="0068307B" w:rsidRDefault="00BE32ED" w:rsidP="0068307B">
      <w:pPr>
        <w:keepNext/>
        <w:spacing w:before="200" w:after="100"/>
        <w:jc w:val="right"/>
        <w:rPr>
          <w:b/>
          <w:bCs/>
          <w:sz w:val="24"/>
          <w:szCs w:val="24"/>
        </w:rPr>
      </w:pPr>
      <w:r w:rsidRPr="0068307B">
        <w:rPr>
          <w:b/>
          <w:bCs/>
          <w:sz w:val="24"/>
          <w:szCs w:val="24"/>
        </w:rPr>
        <w:t>Таблица 4 — Нормализованные оценки и комплексный рейтинг (0–100)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6"/>
        <w:gridCol w:w="878"/>
        <w:gridCol w:w="1492"/>
        <w:gridCol w:w="1580"/>
        <w:gridCol w:w="1492"/>
      </w:tblGrid>
      <w:tr w:rsidR="00594703" w:rsidRPr="003E1B8D" w14:paraId="2B203C01" w14:textId="77777777" w:rsidTr="00B95DEA">
        <w:tblPrEx>
          <w:tblCellMar>
            <w:top w:w="0" w:type="dxa"/>
            <w:bottom w:w="0" w:type="dxa"/>
          </w:tblCellMar>
        </w:tblPrEx>
        <w:trPr>
          <w:cantSplit/>
          <w:tblHeader/>
        </w:trPr>
        <w:tc>
          <w:tcPr>
            <w:tcW w:w="1900" w:type="pct"/>
            <w:tcMar>
              <w:top w:w="80" w:type="dxa"/>
              <w:left w:w="100" w:type="dxa"/>
              <w:bottom w:w="80" w:type="dxa"/>
              <w:right w:w="100" w:type="dxa"/>
            </w:tcMar>
          </w:tcPr>
          <w:p w14:paraId="2A61AB51" w14:textId="77777777" w:rsidR="00594703" w:rsidRPr="003E1B8D" w:rsidRDefault="00BE32ED">
            <w:pPr>
              <w:jc w:val="center"/>
              <w:rPr>
                <w:sz w:val="24"/>
                <w:szCs w:val="24"/>
              </w:rPr>
            </w:pPr>
            <w:r w:rsidRPr="003E1B8D">
              <w:rPr>
                <w:b/>
                <w:bCs/>
                <w:sz w:val="24"/>
                <w:szCs w:val="24"/>
              </w:rPr>
              <w:t>Метрика</w:t>
            </w:r>
          </w:p>
        </w:tc>
        <w:tc>
          <w:tcPr>
            <w:tcW w:w="500" w:type="pct"/>
            <w:tcMar>
              <w:top w:w="80" w:type="dxa"/>
              <w:left w:w="100" w:type="dxa"/>
              <w:bottom w:w="80" w:type="dxa"/>
              <w:right w:w="100" w:type="dxa"/>
            </w:tcMar>
          </w:tcPr>
          <w:p w14:paraId="7FF60FAC" w14:textId="77777777" w:rsidR="00594703" w:rsidRPr="003E1B8D" w:rsidRDefault="00BE32ED">
            <w:pPr>
              <w:jc w:val="center"/>
              <w:rPr>
                <w:sz w:val="24"/>
                <w:szCs w:val="24"/>
              </w:rPr>
            </w:pPr>
            <w:r w:rsidRPr="003E1B8D">
              <w:rPr>
                <w:b/>
                <w:bCs/>
                <w:sz w:val="24"/>
                <w:szCs w:val="24"/>
              </w:rPr>
              <w:t>Вес</w:t>
            </w:r>
          </w:p>
        </w:tc>
        <w:tc>
          <w:tcPr>
            <w:tcW w:w="850" w:type="pct"/>
            <w:tcMar>
              <w:top w:w="80" w:type="dxa"/>
              <w:left w:w="100" w:type="dxa"/>
              <w:bottom w:w="80" w:type="dxa"/>
              <w:right w:w="100" w:type="dxa"/>
            </w:tcMar>
          </w:tcPr>
          <w:p w14:paraId="1DC4441B" w14:textId="77777777" w:rsidR="00594703" w:rsidRPr="003E1B8D" w:rsidRDefault="00BE32ED">
            <w:pPr>
              <w:jc w:val="center"/>
              <w:rPr>
                <w:sz w:val="24"/>
                <w:szCs w:val="24"/>
              </w:rPr>
            </w:pPr>
            <w:r w:rsidRPr="003E1B8D">
              <w:rPr>
                <w:b/>
                <w:bCs/>
                <w:sz w:val="24"/>
                <w:szCs w:val="24"/>
              </w:rPr>
              <w:t>SIM-карта</w:t>
            </w:r>
          </w:p>
        </w:tc>
        <w:tc>
          <w:tcPr>
            <w:tcW w:w="900" w:type="pct"/>
            <w:tcMar>
              <w:top w:w="80" w:type="dxa"/>
              <w:left w:w="100" w:type="dxa"/>
              <w:bottom w:w="80" w:type="dxa"/>
              <w:right w:w="100" w:type="dxa"/>
            </w:tcMar>
          </w:tcPr>
          <w:p w14:paraId="0D7574C9" w14:textId="77777777" w:rsidR="00594703" w:rsidRPr="003E1B8D" w:rsidRDefault="00BE32ED">
            <w:pPr>
              <w:jc w:val="center"/>
              <w:rPr>
                <w:sz w:val="24"/>
                <w:szCs w:val="24"/>
              </w:rPr>
            </w:pPr>
            <w:r w:rsidRPr="003E1B8D">
              <w:rPr>
                <w:b/>
                <w:bCs/>
                <w:sz w:val="24"/>
                <w:szCs w:val="24"/>
              </w:rPr>
              <w:t>EMV-карта</w:t>
            </w:r>
          </w:p>
        </w:tc>
        <w:tc>
          <w:tcPr>
            <w:tcW w:w="850" w:type="pct"/>
            <w:tcMar>
              <w:top w:w="80" w:type="dxa"/>
              <w:left w:w="100" w:type="dxa"/>
              <w:bottom w:w="80" w:type="dxa"/>
              <w:right w:w="100" w:type="dxa"/>
            </w:tcMar>
          </w:tcPr>
          <w:p w14:paraId="6E0E069A" w14:textId="77777777" w:rsidR="00594703" w:rsidRPr="003E1B8D" w:rsidRDefault="00BE32ED">
            <w:pPr>
              <w:jc w:val="center"/>
              <w:rPr>
                <w:sz w:val="24"/>
                <w:szCs w:val="24"/>
              </w:rPr>
            </w:pPr>
            <w:proofErr w:type="spellStart"/>
            <w:r w:rsidRPr="003E1B8D">
              <w:rPr>
                <w:b/>
                <w:bCs/>
                <w:sz w:val="24"/>
                <w:szCs w:val="24"/>
              </w:rPr>
              <w:t>eSIM</w:t>
            </w:r>
            <w:proofErr w:type="spellEnd"/>
          </w:p>
        </w:tc>
      </w:tr>
      <w:tr w:rsidR="00594703" w:rsidRPr="003E1B8D" w14:paraId="19371433" w14:textId="77777777" w:rsidTr="00B95DEA">
        <w:tblPrEx>
          <w:tblCellMar>
            <w:top w:w="0" w:type="dxa"/>
            <w:bottom w:w="0" w:type="dxa"/>
          </w:tblCellMar>
        </w:tblPrEx>
        <w:trPr>
          <w:cantSplit/>
        </w:trPr>
        <w:tc>
          <w:tcPr>
            <w:tcW w:w="1900" w:type="pct"/>
            <w:tcMar>
              <w:top w:w="60" w:type="dxa"/>
              <w:left w:w="100" w:type="dxa"/>
              <w:bottom w:w="60" w:type="dxa"/>
              <w:right w:w="100" w:type="dxa"/>
            </w:tcMar>
          </w:tcPr>
          <w:p w14:paraId="0EAAC829" w14:textId="77777777" w:rsidR="00594703" w:rsidRPr="003E1B8D" w:rsidRDefault="00BE32ED" w:rsidP="006B3033">
            <w:pPr>
              <w:jc w:val="both"/>
              <w:rPr>
                <w:sz w:val="24"/>
                <w:szCs w:val="24"/>
              </w:rPr>
            </w:pPr>
            <w:r w:rsidRPr="003E1B8D">
              <w:rPr>
                <w:sz w:val="24"/>
                <w:szCs w:val="24"/>
              </w:rPr>
              <w:t>CS — криптостойкость</w:t>
            </w:r>
          </w:p>
        </w:tc>
        <w:tc>
          <w:tcPr>
            <w:tcW w:w="500" w:type="pct"/>
            <w:tcMar>
              <w:top w:w="60" w:type="dxa"/>
              <w:left w:w="100" w:type="dxa"/>
              <w:bottom w:w="60" w:type="dxa"/>
              <w:right w:w="100" w:type="dxa"/>
            </w:tcMar>
          </w:tcPr>
          <w:p w14:paraId="48CD7F8C" w14:textId="77777777" w:rsidR="00594703" w:rsidRPr="003E1B8D" w:rsidRDefault="00BE32ED" w:rsidP="006B3033">
            <w:pPr>
              <w:jc w:val="both"/>
              <w:rPr>
                <w:sz w:val="24"/>
                <w:szCs w:val="24"/>
              </w:rPr>
            </w:pPr>
            <w:r w:rsidRPr="003E1B8D">
              <w:rPr>
                <w:sz w:val="24"/>
                <w:szCs w:val="24"/>
              </w:rPr>
              <w:t>0,25</w:t>
            </w:r>
          </w:p>
        </w:tc>
        <w:tc>
          <w:tcPr>
            <w:tcW w:w="850" w:type="pct"/>
            <w:tcMar>
              <w:top w:w="60" w:type="dxa"/>
              <w:left w:w="100" w:type="dxa"/>
              <w:bottom w:w="60" w:type="dxa"/>
              <w:right w:w="100" w:type="dxa"/>
            </w:tcMar>
          </w:tcPr>
          <w:p w14:paraId="0EA2EF9C" w14:textId="77777777" w:rsidR="00594703" w:rsidRPr="003E1B8D" w:rsidRDefault="00BE32ED" w:rsidP="006B3033">
            <w:pPr>
              <w:jc w:val="both"/>
              <w:rPr>
                <w:sz w:val="24"/>
                <w:szCs w:val="24"/>
              </w:rPr>
            </w:pPr>
            <w:r w:rsidRPr="003E1B8D">
              <w:rPr>
                <w:sz w:val="24"/>
                <w:szCs w:val="24"/>
              </w:rPr>
              <w:t>50</w:t>
            </w:r>
          </w:p>
        </w:tc>
        <w:tc>
          <w:tcPr>
            <w:tcW w:w="900" w:type="pct"/>
            <w:tcMar>
              <w:top w:w="60" w:type="dxa"/>
              <w:left w:w="100" w:type="dxa"/>
              <w:bottom w:w="60" w:type="dxa"/>
              <w:right w:w="100" w:type="dxa"/>
            </w:tcMar>
          </w:tcPr>
          <w:p w14:paraId="1BCEEDAB" w14:textId="77777777" w:rsidR="00594703" w:rsidRPr="003E1B8D" w:rsidRDefault="00BE32ED" w:rsidP="006B3033">
            <w:pPr>
              <w:jc w:val="both"/>
              <w:rPr>
                <w:sz w:val="24"/>
                <w:szCs w:val="24"/>
              </w:rPr>
            </w:pPr>
            <w:r w:rsidRPr="003E1B8D">
              <w:rPr>
                <w:sz w:val="24"/>
                <w:szCs w:val="24"/>
              </w:rPr>
              <w:t>44 / 50</w:t>
            </w:r>
          </w:p>
        </w:tc>
        <w:tc>
          <w:tcPr>
            <w:tcW w:w="850" w:type="pct"/>
            <w:tcMar>
              <w:top w:w="60" w:type="dxa"/>
              <w:left w:w="100" w:type="dxa"/>
              <w:bottom w:w="60" w:type="dxa"/>
              <w:right w:w="100" w:type="dxa"/>
            </w:tcMar>
          </w:tcPr>
          <w:p w14:paraId="6C808339" w14:textId="77777777" w:rsidR="00594703" w:rsidRPr="003E1B8D" w:rsidRDefault="00BE32ED" w:rsidP="006B3033">
            <w:pPr>
              <w:jc w:val="both"/>
              <w:rPr>
                <w:sz w:val="24"/>
                <w:szCs w:val="24"/>
              </w:rPr>
            </w:pPr>
            <w:r w:rsidRPr="003E1B8D">
              <w:rPr>
                <w:sz w:val="24"/>
                <w:szCs w:val="24"/>
              </w:rPr>
              <w:t>50 / 100</w:t>
            </w:r>
          </w:p>
        </w:tc>
      </w:tr>
      <w:tr w:rsidR="00594703" w:rsidRPr="003E1B8D" w14:paraId="4292EC24" w14:textId="77777777" w:rsidTr="00B95DEA">
        <w:tblPrEx>
          <w:tblCellMar>
            <w:top w:w="0" w:type="dxa"/>
            <w:bottom w:w="0" w:type="dxa"/>
          </w:tblCellMar>
        </w:tblPrEx>
        <w:trPr>
          <w:cantSplit/>
        </w:trPr>
        <w:tc>
          <w:tcPr>
            <w:tcW w:w="1900" w:type="pct"/>
            <w:shd w:val="clear" w:color="auto" w:fill="F8F8F8"/>
            <w:tcMar>
              <w:top w:w="60" w:type="dxa"/>
              <w:left w:w="100" w:type="dxa"/>
              <w:bottom w:w="60" w:type="dxa"/>
              <w:right w:w="100" w:type="dxa"/>
            </w:tcMar>
          </w:tcPr>
          <w:p w14:paraId="710EB0FB" w14:textId="77777777" w:rsidR="00594703" w:rsidRPr="003E1B8D" w:rsidRDefault="00BE32ED" w:rsidP="006B3033">
            <w:pPr>
              <w:jc w:val="both"/>
              <w:rPr>
                <w:sz w:val="24"/>
                <w:szCs w:val="24"/>
              </w:rPr>
            </w:pPr>
            <w:r w:rsidRPr="003E1B8D">
              <w:rPr>
                <w:sz w:val="24"/>
                <w:szCs w:val="24"/>
              </w:rPr>
              <w:t>AL — латентность</w:t>
            </w:r>
          </w:p>
        </w:tc>
        <w:tc>
          <w:tcPr>
            <w:tcW w:w="500" w:type="pct"/>
            <w:shd w:val="clear" w:color="auto" w:fill="F8F8F8"/>
            <w:tcMar>
              <w:top w:w="60" w:type="dxa"/>
              <w:left w:w="100" w:type="dxa"/>
              <w:bottom w:w="60" w:type="dxa"/>
              <w:right w:w="100" w:type="dxa"/>
            </w:tcMar>
          </w:tcPr>
          <w:p w14:paraId="5BA87FD3" w14:textId="77777777" w:rsidR="00594703" w:rsidRPr="003E1B8D" w:rsidRDefault="00BE32ED" w:rsidP="006B3033">
            <w:pPr>
              <w:jc w:val="both"/>
              <w:rPr>
                <w:sz w:val="24"/>
                <w:szCs w:val="24"/>
              </w:rPr>
            </w:pPr>
            <w:r w:rsidRPr="003E1B8D">
              <w:rPr>
                <w:sz w:val="24"/>
                <w:szCs w:val="24"/>
              </w:rPr>
              <w:t>0,10</w:t>
            </w:r>
          </w:p>
        </w:tc>
        <w:tc>
          <w:tcPr>
            <w:tcW w:w="850" w:type="pct"/>
            <w:shd w:val="clear" w:color="auto" w:fill="F8F8F8"/>
            <w:tcMar>
              <w:top w:w="60" w:type="dxa"/>
              <w:left w:w="100" w:type="dxa"/>
              <w:bottom w:w="60" w:type="dxa"/>
              <w:right w:w="100" w:type="dxa"/>
            </w:tcMar>
          </w:tcPr>
          <w:p w14:paraId="6A3C9831" w14:textId="77777777" w:rsidR="00594703" w:rsidRPr="003E1B8D" w:rsidRDefault="00BE32ED" w:rsidP="006B3033">
            <w:pPr>
              <w:jc w:val="both"/>
              <w:rPr>
                <w:sz w:val="24"/>
                <w:szCs w:val="24"/>
              </w:rPr>
            </w:pPr>
            <w:r w:rsidRPr="003E1B8D">
              <w:rPr>
                <w:sz w:val="24"/>
                <w:szCs w:val="24"/>
              </w:rPr>
              <w:t>100</w:t>
            </w:r>
          </w:p>
        </w:tc>
        <w:tc>
          <w:tcPr>
            <w:tcW w:w="900" w:type="pct"/>
            <w:shd w:val="clear" w:color="auto" w:fill="F8F8F8"/>
            <w:tcMar>
              <w:top w:w="60" w:type="dxa"/>
              <w:left w:w="100" w:type="dxa"/>
              <w:bottom w:w="60" w:type="dxa"/>
              <w:right w:w="100" w:type="dxa"/>
            </w:tcMar>
          </w:tcPr>
          <w:p w14:paraId="31A78823" w14:textId="77777777" w:rsidR="00594703" w:rsidRPr="003E1B8D" w:rsidRDefault="00BE32ED" w:rsidP="006B3033">
            <w:pPr>
              <w:jc w:val="both"/>
              <w:rPr>
                <w:sz w:val="24"/>
                <w:szCs w:val="24"/>
              </w:rPr>
            </w:pPr>
            <w:r w:rsidRPr="003E1B8D">
              <w:rPr>
                <w:sz w:val="24"/>
                <w:szCs w:val="24"/>
              </w:rPr>
              <w:t>85</w:t>
            </w:r>
          </w:p>
        </w:tc>
        <w:tc>
          <w:tcPr>
            <w:tcW w:w="850" w:type="pct"/>
            <w:shd w:val="clear" w:color="auto" w:fill="F8F8F8"/>
            <w:tcMar>
              <w:top w:w="60" w:type="dxa"/>
              <w:left w:w="100" w:type="dxa"/>
              <w:bottom w:w="60" w:type="dxa"/>
              <w:right w:w="100" w:type="dxa"/>
            </w:tcMar>
          </w:tcPr>
          <w:p w14:paraId="031E759E" w14:textId="77777777" w:rsidR="00594703" w:rsidRPr="003E1B8D" w:rsidRDefault="00BE32ED" w:rsidP="006B3033">
            <w:pPr>
              <w:jc w:val="both"/>
              <w:rPr>
                <w:sz w:val="24"/>
                <w:szCs w:val="24"/>
              </w:rPr>
            </w:pPr>
            <w:r w:rsidRPr="003E1B8D">
              <w:rPr>
                <w:sz w:val="24"/>
                <w:szCs w:val="24"/>
              </w:rPr>
              <w:t>40</w:t>
            </w:r>
          </w:p>
        </w:tc>
      </w:tr>
      <w:tr w:rsidR="00594703" w:rsidRPr="003E1B8D" w14:paraId="2E0E3290" w14:textId="77777777" w:rsidTr="00B95DEA">
        <w:tblPrEx>
          <w:tblCellMar>
            <w:top w:w="0" w:type="dxa"/>
            <w:bottom w:w="0" w:type="dxa"/>
          </w:tblCellMar>
        </w:tblPrEx>
        <w:trPr>
          <w:cantSplit/>
        </w:trPr>
        <w:tc>
          <w:tcPr>
            <w:tcW w:w="1900" w:type="pct"/>
            <w:tcMar>
              <w:top w:w="60" w:type="dxa"/>
              <w:left w:w="100" w:type="dxa"/>
              <w:bottom w:w="60" w:type="dxa"/>
              <w:right w:w="100" w:type="dxa"/>
            </w:tcMar>
          </w:tcPr>
          <w:p w14:paraId="1979EE56" w14:textId="77777777" w:rsidR="00594703" w:rsidRPr="003E1B8D" w:rsidRDefault="00BE32ED" w:rsidP="006B3033">
            <w:pPr>
              <w:jc w:val="both"/>
              <w:rPr>
                <w:sz w:val="24"/>
                <w:szCs w:val="24"/>
              </w:rPr>
            </w:pPr>
            <w:r w:rsidRPr="003E1B8D">
              <w:rPr>
                <w:sz w:val="24"/>
                <w:szCs w:val="24"/>
              </w:rPr>
              <w:t>TPS — пропускная способность</w:t>
            </w:r>
          </w:p>
        </w:tc>
        <w:tc>
          <w:tcPr>
            <w:tcW w:w="500" w:type="pct"/>
            <w:tcMar>
              <w:top w:w="60" w:type="dxa"/>
              <w:left w:w="100" w:type="dxa"/>
              <w:bottom w:w="60" w:type="dxa"/>
              <w:right w:w="100" w:type="dxa"/>
            </w:tcMar>
          </w:tcPr>
          <w:p w14:paraId="75B907C5" w14:textId="77777777" w:rsidR="00594703" w:rsidRPr="003E1B8D" w:rsidRDefault="00BE32ED" w:rsidP="006B3033">
            <w:pPr>
              <w:jc w:val="both"/>
              <w:rPr>
                <w:sz w:val="24"/>
                <w:szCs w:val="24"/>
              </w:rPr>
            </w:pPr>
            <w:r w:rsidRPr="003E1B8D">
              <w:rPr>
                <w:sz w:val="24"/>
                <w:szCs w:val="24"/>
              </w:rPr>
              <w:t>0,10</w:t>
            </w:r>
          </w:p>
        </w:tc>
        <w:tc>
          <w:tcPr>
            <w:tcW w:w="850" w:type="pct"/>
            <w:tcMar>
              <w:top w:w="60" w:type="dxa"/>
              <w:left w:w="100" w:type="dxa"/>
              <w:bottom w:w="60" w:type="dxa"/>
              <w:right w:w="100" w:type="dxa"/>
            </w:tcMar>
          </w:tcPr>
          <w:p w14:paraId="566C090D" w14:textId="77777777" w:rsidR="00594703" w:rsidRPr="003E1B8D" w:rsidRDefault="00BE32ED" w:rsidP="006B3033">
            <w:pPr>
              <w:jc w:val="both"/>
              <w:rPr>
                <w:sz w:val="24"/>
                <w:szCs w:val="24"/>
              </w:rPr>
            </w:pPr>
            <w:r w:rsidRPr="003E1B8D">
              <w:rPr>
                <w:sz w:val="24"/>
                <w:szCs w:val="24"/>
              </w:rPr>
              <w:t>100</w:t>
            </w:r>
          </w:p>
        </w:tc>
        <w:tc>
          <w:tcPr>
            <w:tcW w:w="900" w:type="pct"/>
            <w:tcMar>
              <w:top w:w="60" w:type="dxa"/>
              <w:left w:w="100" w:type="dxa"/>
              <w:bottom w:w="60" w:type="dxa"/>
              <w:right w:w="100" w:type="dxa"/>
            </w:tcMar>
          </w:tcPr>
          <w:p w14:paraId="09A41490" w14:textId="77777777" w:rsidR="00594703" w:rsidRPr="003E1B8D" w:rsidRDefault="00BE32ED" w:rsidP="006B3033">
            <w:pPr>
              <w:jc w:val="both"/>
              <w:rPr>
                <w:sz w:val="24"/>
                <w:szCs w:val="24"/>
              </w:rPr>
            </w:pPr>
            <w:r w:rsidRPr="003E1B8D">
              <w:rPr>
                <w:sz w:val="24"/>
                <w:szCs w:val="24"/>
              </w:rPr>
              <w:t>20</w:t>
            </w:r>
          </w:p>
        </w:tc>
        <w:tc>
          <w:tcPr>
            <w:tcW w:w="850" w:type="pct"/>
            <w:tcMar>
              <w:top w:w="60" w:type="dxa"/>
              <w:left w:w="100" w:type="dxa"/>
              <w:bottom w:w="60" w:type="dxa"/>
              <w:right w:w="100" w:type="dxa"/>
            </w:tcMar>
          </w:tcPr>
          <w:p w14:paraId="76B58DCF" w14:textId="77777777" w:rsidR="00594703" w:rsidRPr="003E1B8D" w:rsidRDefault="00BE32ED" w:rsidP="006B3033">
            <w:pPr>
              <w:jc w:val="both"/>
              <w:rPr>
                <w:sz w:val="24"/>
                <w:szCs w:val="24"/>
              </w:rPr>
            </w:pPr>
            <w:r w:rsidRPr="003E1B8D">
              <w:rPr>
                <w:sz w:val="24"/>
                <w:szCs w:val="24"/>
              </w:rPr>
              <w:t>50</w:t>
            </w:r>
          </w:p>
        </w:tc>
      </w:tr>
      <w:tr w:rsidR="00594703" w:rsidRPr="003E1B8D" w14:paraId="0F057ACF" w14:textId="77777777" w:rsidTr="00B95DEA">
        <w:tblPrEx>
          <w:tblCellMar>
            <w:top w:w="0" w:type="dxa"/>
            <w:bottom w:w="0" w:type="dxa"/>
          </w:tblCellMar>
        </w:tblPrEx>
        <w:trPr>
          <w:cantSplit/>
        </w:trPr>
        <w:tc>
          <w:tcPr>
            <w:tcW w:w="1900" w:type="pct"/>
            <w:shd w:val="clear" w:color="auto" w:fill="F8F8F8"/>
            <w:tcMar>
              <w:top w:w="60" w:type="dxa"/>
              <w:left w:w="100" w:type="dxa"/>
              <w:bottom w:w="60" w:type="dxa"/>
              <w:right w:w="100" w:type="dxa"/>
            </w:tcMar>
          </w:tcPr>
          <w:p w14:paraId="71B69B98" w14:textId="77777777" w:rsidR="00594703" w:rsidRPr="003E1B8D" w:rsidRDefault="00BE32ED" w:rsidP="006B3033">
            <w:pPr>
              <w:jc w:val="both"/>
              <w:rPr>
                <w:sz w:val="24"/>
                <w:szCs w:val="24"/>
              </w:rPr>
            </w:pPr>
            <w:r w:rsidRPr="003E1B8D">
              <w:rPr>
                <w:sz w:val="24"/>
                <w:szCs w:val="24"/>
              </w:rPr>
              <w:t>DC — стоимость развёртывания</w:t>
            </w:r>
          </w:p>
        </w:tc>
        <w:tc>
          <w:tcPr>
            <w:tcW w:w="500" w:type="pct"/>
            <w:shd w:val="clear" w:color="auto" w:fill="F8F8F8"/>
            <w:tcMar>
              <w:top w:w="60" w:type="dxa"/>
              <w:left w:w="100" w:type="dxa"/>
              <w:bottom w:w="60" w:type="dxa"/>
              <w:right w:w="100" w:type="dxa"/>
            </w:tcMar>
          </w:tcPr>
          <w:p w14:paraId="057C1BE5" w14:textId="77777777" w:rsidR="00594703" w:rsidRPr="003E1B8D" w:rsidRDefault="00BE32ED" w:rsidP="006B3033">
            <w:pPr>
              <w:jc w:val="both"/>
              <w:rPr>
                <w:sz w:val="24"/>
                <w:szCs w:val="24"/>
              </w:rPr>
            </w:pPr>
            <w:r w:rsidRPr="003E1B8D">
              <w:rPr>
                <w:sz w:val="24"/>
                <w:szCs w:val="24"/>
              </w:rPr>
              <w:t>0,15</w:t>
            </w:r>
          </w:p>
        </w:tc>
        <w:tc>
          <w:tcPr>
            <w:tcW w:w="850" w:type="pct"/>
            <w:shd w:val="clear" w:color="auto" w:fill="F8F8F8"/>
            <w:tcMar>
              <w:top w:w="60" w:type="dxa"/>
              <w:left w:w="100" w:type="dxa"/>
              <w:bottom w:w="60" w:type="dxa"/>
              <w:right w:w="100" w:type="dxa"/>
            </w:tcMar>
          </w:tcPr>
          <w:p w14:paraId="0546D578" w14:textId="77777777" w:rsidR="00594703" w:rsidRPr="003E1B8D" w:rsidRDefault="00BE32ED" w:rsidP="006B3033">
            <w:pPr>
              <w:jc w:val="both"/>
              <w:rPr>
                <w:sz w:val="24"/>
                <w:szCs w:val="24"/>
              </w:rPr>
            </w:pPr>
            <w:r w:rsidRPr="003E1B8D">
              <w:rPr>
                <w:sz w:val="24"/>
                <w:szCs w:val="24"/>
              </w:rPr>
              <w:t>30</w:t>
            </w:r>
          </w:p>
        </w:tc>
        <w:tc>
          <w:tcPr>
            <w:tcW w:w="900" w:type="pct"/>
            <w:shd w:val="clear" w:color="auto" w:fill="F8F8F8"/>
            <w:tcMar>
              <w:top w:w="60" w:type="dxa"/>
              <w:left w:w="100" w:type="dxa"/>
              <w:bottom w:w="60" w:type="dxa"/>
              <w:right w:w="100" w:type="dxa"/>
            </w:tcMar>
          </w:tcPr>
          <w:p w14:paraId="097815B1" w14:textId="77777777" w:rsidR="00594703" w:rsidRPr="003E1B8D" w:rsidRDefault="00BE32ED" w:rsidP="006B3033">
            <w:pPr>
              <w:jc w:val="both"/>
              <w:rPr>
                <w:sz w:val="24"/>
                <w:szCs w:val="24"/>
              </w:rPr>
            </w:pPr>
            <w:r w:rsidRPr="003E1B8D">
              <w:rPr>
                <w:sz w:val="24"/>
                <w:szCs w:val="24"/>
              </w:rPr>
              <w:t>10</w:t>
            </w:r>
          </w:p>
        </w:tc>
        <w:tc>
          <w:tcPr>
            <w:tcW w:w="850" w:type="pct"/>
            <w:shd w:val="clear" w:color="auto" w:fill="F8F8F8"/>
            <w:tcMar>
              <w:top w:w="60" w:type="dxa"/>
              <w:left w:w="100" w:type="dxa"/>
              <w:bottom w:w="60" w:type="dxa"/>
              <w:right w:w="100" w:type="dxa"/>
            </w:tcMar>
          </w:tcPr>
          <w:p w14:paraId="5EE4EA83" w14:textId="77777777" w:rsidR="00594703" w:rsidRPr="003E1B8D" w:rsidRDefault="00BE32ED" w:rsidP="006B3033">
            <w:pPr>
              <w:jc w:val="both"/>
              <w:rPr>
                <w:sz w:val="24"/>
                <w:szCs w:val="24"/>
              </w:rPr>
            </w:pPr>
            <w:r w:rsidRPr="003E1B8D">
              <w:rPr>
                <w:sz w:val="24"/>
                <w:szCs w:val="24"/>
              </w:rPr>
              <w:t>100</w:t>
            </w:r>
          </w:p>
        </w:tc>
      </w:tr>
      <w:tr w:rsidR="00594703" w:rsidRPr="003E1B8D" w14:paraId="17956E0C" w14:textId="77777777" w:rsidTr="00B95DEA">
        <w:tblPrEx>
          <w:tblCellMar>
            <w:top w:w="0" w:type="dxa"/>
            <w:bottom w:w="0" w:type="dxa"/>
          </w:tblCellMar>
        </w:tblPrEx>
        <w:trPr>
          <w:cantSplit/>
        </w:trPr>
        <w:tc>
          <w:tcPr>
            <w:tcW w:w="1900" w:type="pct"/>
            <w:tcMar>
              <w:top w:w="60" w:type="dxa"/>
              <w:left w:w="100" w:type="dxa"/>
              <w:bottom w:w="60" w:type="dxa"/>
              <w:right w:w="100" w:type="dxa"/>
            </w:tcMar>
          </w:tcPr>
          <w:p w14:paraId="60451B28" w14:textId="77777777" w:rsidR="00594703" w:rsidRPr="003E1B8D" w:rsidRDefault="00BE32ED" w:rsidP="006B3033">
            <w:pPr>
              <w:jc w:val="both"/>
              <w:rPr>
                <w:sz w:val="24"/>
                <w:szCs w:val="24"/>
              </w:rPr>
            </w:pPr>
            <w:r w:rsidRPr="003E1B8D">
              <w:rPr>
                <w:sz w:val="24"/>
                <w:szCs w:val="24"/>
              </w:rPr>
              <w:t>ARS — устойчивость к атакам</w:t>
            </w:r>
          </w:p>
        </w:tc>
        <w:tc>
          <w:tcPr>
            <w:tcW w:w="500" w:type="pct"/>
            <w:tcMar>
              <w:top w:w="60" w:type="dxa"/>
              <w:left w:w="100" w:type="dxa"/>
              <w:bottom w:w="60" w:type="dxa"/>
              <w:right w:w="100" w:type="dxa"/>
            </w:tcMar>
          </w:tcPr>
          <w:p w14:paraId="562FC411" w14:textId="77777777" w:rsidR="00594703" w:rsidRPr="003E1B8D" w:rsidRDefault="00BE32ED" w:rsidP="006B3033">
            <w:pPr>
              <w:jc w:val="both"/>
              <w:rPr>
                <w:sz w:val="24"/>
                <w:szCs w:val="24"/>
              </w:rPr>
            </w:pPr>
            <w:r w:rsidRPr="003E1B8D">
              <w:rPr>
                <w:sz w:val="24"/>
                <w:szCs w:val="24"/>
              </w:rPr>
              <w:t>0,25</w:t>
            </w:r>
          </w:p>
        </w:tc>
        <w:tc>
          <w:tcPr>
            <w:tcW w:w="850" w:type="pct"/>
            <w:tcMar>
              <w:top w:w="60" w:type="dxa"/>
              <w:left w:w="100" w:type="dxa"/>
              <w:bottom w:w="60" w:type="dxa"/>
              <w:right w:w="100" w:type="dxa"/>
            </w:tcMar>
          </w:tcPr>
          <w:p w14:paraId="0181A7A8" w14:textId="77777777" w:rsidR="00594703" w:rsidRPr="003E1B8D" w:rsidRDefault="00BE32ED" w:rsidP="006B3033">
            <w:pPr>
              <w:jc w:val="both"/>
              <w:rPr>
                <w:sz w:val="24"/>
                <w:szCs w:val="24"/>
              </w:rPr>
            </w:pPr>
            <w:r w:rsidRPr="003E1B8D">
              <w:rPr>
                <w:sz w:val="24"/>
                <w:szCs w:val="24"/>
              </w:rPr>
              <w:t>55</w:t>
            </w:r>
          </w:p>
        </w:tc>
        <w:tc>
          <w:tcPr>
            <w:tcW w:w="900" w:type="pct"/>
            <w:tcMar>
              <w:top w:w="60" w:type="dxa"/>
              <w:left w:w="100" w:type="dxa"/>
              <w:bottom w:w="60" w:type="dxa"/>
              <w:right w:w="100" w:type="dxa"/>
            </w:tcMar>
          </w:tcPr>
          <w:p w14:paraId="66098596" w14:textId="77777777" w:rsidR="00594703" w:rsidRPr="003E1B8D" w:rsidRDefault="00BE32ED" w:rsidP="006B3033">
            <w:pPr>
              <w:jc w:val="both"/>
              <w:rPr>
                <w:sz w:val="24"/>
                <w:szCs w:val="24"/>
              </w:rPr>
            </w:pPr>
            <w:r w:rsidRPr="003E1B8D">
              <w:rPr>
                <w:sz w:val="24"/>
                <w:szCs w:val="24"/>
              </w:rPr>
              <w:t>85</w:t>
            </w:r>
          </w:p>
        </w:tc>
        <w:tc>
          <w:tcPr>
            <w:tcW w:w="850" w:type="pct"/>
            <w:tcMar>
              <w:top w:w="60" w:type="dxa"/>
              <w:left w:w="100" w:type="dxa"/>
              <w:bottom w:w="60" w:type="dxa"/>
              <w:right w:w="100" w:type="dxa"/>
            </w:tcMar>
          </w:tcPr>
          <w:p w14:paraId="1656B61F" w14:textId="77777777" w:rsidR="00594703" w:rsidRPr="003E1B8D" w:rsidRDefault="00BE32ED" w:rsidP="006B3033">
            <w:pPr>
              <w:jc w:val="both"/>
              <w:rPr>
                <w:sz w:val="24"/>
                <w:szCs w:val="24"/>
              </w:rPr>
            </w:pPr>
            <w:r w:rsidRPr="003E1B8D">
              <w:rPr>
                <w:sz w:val="24"/>
                <w:szCs w:val="24"/>
              </w:rPr>
              <w:t>70</w:t>
            </w:r>
          </w:p>
        </w:tc>
      </w:tr>
      <w:tr w:rsidR="00594703" w:rsidRPr="003E1B8D" w14:paraId="74219728" w14:textId="77777777" w:rsidTr="00B95DEA">
        <w:tblPrEx>
          <w:tblCellMar>
            <w:top w:w="0" w:type="dxa"/>
            <w:bottom w:w="0" w:type="dxa"/>
          </w:tblCellMar>
        </w:tblPrEx>
        <w:trPr>
          <w:cantSplit/>
        </w:trPr>
        <w:tc>
          <w:tcPr>
            <w:tcW w:w="1900" w:type="pct"/>
            <w:shd w:val="clear" w:color="auto" w:fill="F8F8F8"/>
            <w:tcMar>
              <w:top w:w="60" w:type="dxa"/>
              <w:left w:w="100" w:type="dxa"/>
              <w:bottom w:w="60" w:type="dxa"/>
              <w:right w:w="100" w:type="dxa"/>
            </w:tcMar>
          </w:tcPr>
          <w:p w14:paraId="5AAB9155" w14:textId="77777777" w:rsidR="00594703" w:rsidRPr="003E1B8D" w:rsidRDefault="00BE32ED" w:rsidP="006B3033">
            <w:pPr>
              <w:jc w:val="both"/>
              <w:rPr>
                <w:sz w:val="24"/>
                <w:szCs w:val="24"/>
              </w:rPr>
            </w:pPr>
            <w:r w:rsidRPr="003E1B8D">
              <w:rPr>
                <w:sz w:val="24"/>
                <w:szCs w:val="24"/>
              </w:rPr>
              <w:t>OTA-обновления</w:t>
            </w:r>
          </w:p>
        </w:tc>
        <w:tc>
          <w:tcPr>
            <w:tcW w:w="500" w:type="pct"/>
            <w:shd w:val="clear" w:color="auto" w:fill="F8F8F8"/>
            <w:tcMar>
              <w:top w:w="60" w:type="dxa"/>
              <w:left w:w="100" w:type="dxa"/>
              <w:bottom w:w="60" w:type="dxa"/>
              <w:right w:w="100" w:type="dxa"/>
            </w:tcMar>
          </w:tcPr>
          <w:p w14:paraId="02F354F5" w14:textId="77777777" w:rsidR="00594703" w:rsidRPr="003E1B8D" w:rsidRDefault="00BE32ED" w:rsidP="006B3033">
            <w:pPr>
              <w:jc w:val="both"/>
              <w:rPr>
                <w:sz w:val="24"/>
                <w:szCs w:val="24"/>
              </w:rPr>
            </w:pPr>
            <w:r w:rsidRPr="003E1B8D">
              <w:rPr>
                <w:sz w:val="24"/>
                <w:szCs w:val="24"/>
              </w:rPr>
              <w:t>0,05</w:t>
            </w:r>
          </w:p>
        </w:tc>
        <w:tc>
          <w:tcPr>
            <w:tcW w:w="850" w:type="pct"/>
            <w:shd w:val="clear" w:color="auto" w:fill="F8F8F8"/>
            <w:tcMar>
              <w:top w:w="60" w:type="dxa"/>
              <w:left w:w="100" w:type="dxa"/>
              <w:bottom w:w="60" w:type="dxa"/>
              <w:right w:w="100" w:type="dxa"/>
            </w:tcMar>
          </w:tcPr>
          <w:p w14:paraId="4C0EDDC5" w14:textId="77777777" w:rsidR="00594703" w:rsidRPr="003E1B8D" w:rsidRDefault="00BE32ED" w:rsidP="006B3033">
            <w:pPr>
              <w:jc w:val="both"/>
              <w:rPr>
                <w:sz w:val="24"/>
                <w:szCs w:val="24"/>
              </w:rPr>
            </w:pPr>
            <w:r w:rsidRPr="003E1B8D">
              <w:rPr>
                <w:sz w:val="24"/>
                <w:szCs w:val="24"/>
              </w:rPr>
              <w:t>80</w:t>
            </w:r>
          </w:p>
        </w:tc>
        <w:tc>
          <w:tcPr>
            <w:tcW w:w="900" w:type="pct"/>
            <w:shd w:val="clear" w:color="auto" w:fill="F8F8F8"/>
            <w:tcMar>
              <w:top w:w="60" w:type="dxa"/>
              <w:left w:w="100" w:type="dxa"/>
              <w:bottom w:w="60" w:type="dxa"/>
              <w:right w:w="100" w:type="dxa"/>
            </w:tcMar>
          </w:tcPr>
          <w:p w14:paraId="715EB332" w14:textId="77777777" w:rsidR="00594703" w:rsidRPr="003E1B8D" w:rsidRDefault="00BE32ED" w:rsidP="006B3033">
            <w:pPr>
              <w:jc w:val="both"/>
              <w:rPr>
                <w:sz w:val="24"/>
                <w:szCs w:val="24"/>
              </w:rPr>
            </w:pPr>
            <w:r w:rsidRPr="003E1B8D">
              <w:rPr>
                <w:sz w:val="24"/>
                <w:szCs w:val="24"/>
              </w:rPr>
              <w:t>0</w:t>
            </w:r>
          </w:p>
        </w:tc>
        <w:tc>
          <w:tcPr>
            <w:tcW w:w="850" w:type="pct"/>
            <w:shd w:val="clear" w:color="auto" w:fill="F8F8F8"/>
            <w:tcMar>
              <w:top w:w="60" w:type="dxa"/>
              <w:left w:w="100" w:type="dxa"/>
              <w:bottom w:w="60" w:type="dxa"/>
              <w:right w:w="100" w:type="dxa"/>
            </w:tcMar>
          </w:tcPr>
          <w:p w14:paraId="590D73D5" w14:textId="77777777" w:rsidR="00594703" w:rsidRPr="003E1B8D" w:rsidRDefault="00BE32ED" w:rsidP="006B3033">
            <w:pPr>
              <w:jc w:val="both"/>
              <w:rPr>
                <w:sz w:val="24"/>
                <w:szCs w:val="24"/>
              </w:rPr>
            </w:pPr>
            <w:r w:rsidRPr="003E1B8D">
              <w:rPr>
                <w:sz w:val="24"/>
                <w:szCs w:val="24"/>
              </w:rPr>
              <w:t>100</w:t>
            </w:r>
          </w:p>
        </w:tc>
      </w:tr>
      <w:tr w:rsidR="00594703" w:rsidRPr="003E1B8D" w14:paraId="6FF4D043" w14:textId="77777777" w:rsidTr="00B95DEA">
        <w:tblPrEx>
          <w:tblCellMar>
            <w:top w:w="0" w:type="dxa"/>
            <w:bottom w:w="0" w:type="dxa"/>
          </w:tblCellMar>
        </w:tblPrEx>
        <w:trPr>
          <w:cantSplit/>
        </w:trPr>
        <w:tc>
          <w:tcPr>
            <w:tcW w:w="1900" w:type="pct"/>
            <w:tcMar>
              <w:top w:w="60" w:type="dxa"/>
              <w:left w:w="100" w:type="dxa"/>
              <w:bottom w:w="60" w:type="dxa"/>
              <w:right w:w="100" w:type="dxa"/>
            </w:tcMar>
          </w:tcPr>
          <w:p w14:paraId="47B0BF22" w14:textId="77777777" w:rsidR="00594703" w:rsidRPr="003E1B8D" w:rsidRDefault="00BE32ED" w:rsidP="006B3033">
            <w:pPr>
              <w:jc w:val="both"/>
              <w:rPr>
                <w:sz w:val="24"/>
                <w:szCs w:val="24"/>
              </w:rPr>
            </w:pPr>
            <w:proofErr w:type="spellStart"/>
            <w:r w:rsidRPr="003E1B8D">
              <w:rPr>
                <w:sz w:val="24"/>
                <w:szCs w:val="24"/>
              </w:rPr>
              <w:t>Мультипрофильность</w:t>
            </w:r>
            <w:proofErr w:type="spellEnd"/>
          </w:p>
        </w:tc>
        <w:tc>
          <w:tcPr>
            <w:tcW w:w="500" w:type="pct"/>
            <w:tcMar>
              <w:top w:w="60" w:type="dxa"/>
              <w:left w:w="100" w:type="dxa"/>
              <w:bottom w:w="60" w:type="dxa"/>
              <w:right w:w="100" w:type="dxa"/>
            </w:tcMar>
          </w:tcPr>
          <w:p w14:paraId="62A160E1" w14:textId="77777777" w:rsidR="00594703" w:rsidRPr="003E1B8D" w:rsidRDefault="00BE32ED" w:rsidP="006B3033">
            <w:pPr>
              <w:jc w:val="both"/>
              <w:rPr>
                <w:sz w:val="24"/>
                <w:szCs w:val="24"/>
              </w:rPr>
            </w:pPr>
            <w:r w:rsidRPr="003E1B8D">
              <w:rPr>
                <w:sz w:val="24"/>
                <w:szCs w:val="24"/>
              </w:rPr>
              <w:t>0,03</w:t>
            </w:r>
          </w:p>
        </w:tc>
        <w:tc>
          <w:tcPr>
            <w:tcW w:w="850" w:type="pct"/>
            <w:tcMar>
              <w:top w:w="60" w:type="dxa"/>
              <w:left w:w="100" w:type="dxa"/>
              <w:bottom w:w="60" w:type="dxa"/>
              <w:right w:w="100" w:type="dxa"/>
            </w:tcMar>
          </w:tcPr>
          <w:p w14:paraId="640E764C" w14:textId="77777777" w:rsidR="00594703" w:rsidRPr="003E1B8D" w:rsidRDefault="00BE32ED" w:rsidP="006B3033">
            <w:pPr>
              <w:jc w:val="both"/>
              <w:rPr>
                <w:sz w:val="24"/>
                <w:szCs w:val="24"/>
              </w:rPr>
            </w:pPr>
            <w:r w:rsidRPr="003E1B8D">
              <w:rPr>
                <w:sz w:val="24"/>
                <w:szCs w:val="24"/>
              </w:rPr>
              <w:t>10</w:t>
            </w:r>
          </w:p>
        </w:tc>
        <w:tc>
          <w:tcPr>
            <w:tcW w:w="900" w:type="pct"/>
            <w:tcMar>
              <w:top w:w="60" w:type="dxa"/>
              <w:left w:w="100" w:type="dxa"/>
              <w:bottom w:w="60" w:type="dxa"/>
              <w:right w:w="100" w:type="dxa"/>
            </w:tcMar>
          </w:tcPr>
          <w:p w14:paraId="19DD244B" w14:textId="77777777" w:rsidR="00594703" w:rsidRPr="003E1B8D" w:rsidRDefault="00BE32ED" w:rsidP="006B3033">
            <w:pPr>
              <w:jc w:val="both"/>
              <w:rPr>
                <w:sz w:val="24"/>
                <w:szCs w:val="24"/>
              </w:rPr>
            </w:pPr>
            <w:r w:rsidRPr="003E1B8D">
              <w:rPr>
                <w:sz w:val="24"/>
                <w:szCs w:val="24"/>
              </w:rPr>
              <w:t>10</w:t>
            </w:r>
          </w:p>
        </w:tc>
        <w:tc>
          <w:tcPr>
            <w:tcW w:w="850" w:type="pct"/>
            <w:tcMar>
              <w:top w:w="60" w:type="dxa"/>
              <w:left w:w="100" w:type="dxa"/>
              <w:bottom w:w="60" w:type="dxa"/>
              <w:right w:w="100" w:type="dxa"/>
            </w:tcMar>
          </w:tcPr>
          <w:p w14:paraId="53C60D30" w14:textId="77777777" w:rsidR="00594703" w:rsidRPr="003E1B8D" w:rsidRDefault="00BE32ED" w:rsidP="006B3033">
            <w:pPr>
              <w:jc w:val="both"/>
              <w:rPr>
                <w:sz w:val="24"/>
                <w:szCs w:val="24"/>
              </w:rPr>
            </w:pPr>
            <w:r w:rsidRPr="003E1B8D">
              <w:rPr>
                <w:sz w:val="24"/>
                <w:szCs w:val="24"/>
              </w:rPr>
              <w:t>100</w:t>
            </w:r>
          </w:p>
        </w:tc>
      </w:tr>
      <w:tr w:rsidR="00594703" w:rsidRPr="003E1B8D" w14:paraId="0150AAA2" w14:textId="77777777" w:rsidTr="00B95DEA">
        <w:tblPrEx>
          <w:tblCellMar>
            <w:top w:w="0" w:type="dxa"/>
            <w:bottom w:w="0" w:type="dxa"/>
          </w:tblCellMar>
        </w:tblPrEx>
        <w:trPr>
          <w:cantSplit/>
        </w:trPr>
        <w:tc>
          <w:tcPr>
            <w:tcW w:w="1900" w:type="pct"/>
            <w:shd w:val="clear" w:color="auto" w:fill="F8F8F8"/>
            <w:tcMar>
              <w:top w:w="60" w:type="dxa"/>
              <w:left w:w="100" w:type="dxa"/>
              <w:bottom w:w="60" w:type="dxa"/>
              <w:right w:w="100" w:type="dxa"/>
            </w:tcMar>
          </w:tcPr>
          <w:p w14:paraId="1DE694C6" w14:textId="77777777" w:rsidR="00594703" w:rsidRPr="003E1B8D" w:rsidRDefault="00BE32ED" w:rsidP="006B3033">
            <w:pPr>
              <w:jc w:val="both"/>
              <w:rPr>
                <w:sz w:val="24"/>
                <w:szCs w:val="24"/>
              </w:rPr>
            </w:pPr>
            <w:r w:rsidRPr="003E1B8D">
              <w:rPr>
                <w:sz w:val="24"/>
                <w:szCs w:val="24"/>
              </w:rPr>
              <w:t>Время восстановления</w:t>
            </w:r>
          </w:p>
        </w:tc>
        <w:tc>
          <w:tcPr>
            <w:tcW w:w="500" w:type="pct"/>
            <w:shd w:val="clear" w:color="auto" w:fill="F8F8F8"/>
            <w:tcMar>
              <w:top w:w="60" w:type="dxa"/>
              <w:left w:w="100" w:type="dxa"/>
              <w:bottom w:w="60" w:type="dxa"/>
              <w:right w:w="100" w:type="dxa"/>
            </w:tcMar>
          </w:tcPr>
          <w:p w14:paraId="31E64247" w14:textId="77777777" w:rsidR="00594703" w:rsidRPr="003E1B8D" w:rsidRDefault="00BE32ED" w:rsidP="006B3033">
            <w:pPr>
              <w:jc w:val="both"/>
              <w:rPr>
                <w:sz w:val="24"/>
                <w:szCs w:val="24"/>
              </w:rPr>
            </w:pPr>
            <w:r w:rsidRPr="003E1B8D">
              <w:rPr>
                <w:sz w:val="24"/>
                <w:szCs w:val="24"/>
              </w:rPr>
              <w:t>0,04</w:t>
            </w:r>
          </w:p>
        </w:tc>
        <w:tc>
          <w:tcPr>
            <w:tcW w:w="850" w:type="pct"/>
            <w:shd w:val="clear" w:color="auto" w:fill="F8F8F8"/>
            <w:tcMar>
              <w:top w:w="60" w:type="dxa"/>
              <w:left w:w="100" w:type="dxa"/>
              <w:bottom w:w="60" w:type="dxa"/>
              <w:right w:w="100" w:type="dxa"/>
            </w:tcMar>
          </w:tcPr>
          <w:p w14:paraId="6989692B" w14:textId="77777777" w:rsidR="00594703" w:rsidRPr="003E1B8D" w:rsidRDefault="00BE32ED" w:rsidP="006B3033">
            <w:pPr>
              <w:jc w:val="both"/>
              <w:rPr>
                <w:sz w:val="24"/>
                <w:szCs w:val="24"/>
              </w:rPr>
            </w:pPr>
            <w:r w:rsidRPr="003E1B8D">
              <w:rPr>
                <w:sz w:val="24"/>
                <w:szCs w:val="24"/>
              </w:rPr>
              <w:t>50</w:t>
            </w:r>
          </w:p>
        </w:tc>
        <w:tc>
          <w:tcPr>
            <w:tcW w:w="900" w:type="pct"/>
            <w:shd w:val="clear" w:color="auto" w:fill="F8F8F8"/>
            <w:tcMar>
              <w:top w:w="60" w:type="dxa"/>
              <w:left w:w="100" w:type="dxa"/>
              <w:bottom w:w="60" w:type="dxa"/>
              <w:right w:w="100" w:type="dxa"/>
            </w:tcMar>
          </w:tcPr>
          <w:p w14:paraId="57948C7B" w14:textId="77777777" w:rsidR="00594703" w:rsidRPr="003E1B8D" w:rsidRDefault="00BE32ED" w:rsidP="006B3033">
            <w:pPr>
              <w:jc w:val="both"/>
              <w:rPr>
                <w:sz w:val="24"/>
                <w:szCs w:val="24"/>
              </w:rPr>
            </w:pPr>
            <w:r w:rsidRPr="003E1B8D">
              <w:rPr>
                <w:sz w:val="24"/>
                <w:szCs w:val="24"/>
              </w:rPr>
              <w:t>20</w:t>
            </w:r>
          </w:p>
        </w:tc>
        <w:tc>
          <w:tcPr>
            <w:tcW w:w="850" w:type="pct"/>
            <w:shd w:val="clear" w:color="auto" w:fill="F8F8F8"/>
            <w:tcMar>
              <w:top w:w="60" w:type="dxa"/>
              <w:left w:w="100" w:type="dxa"/>
              <w:bottom w:w="60" w:type="dxa"/>
              <w:right w:w="100" w:type="dxa"/>
            </w:tcMar>
          </w:tcPr>
          <w:p w14:paraId="78DE402B" w14:textId="77777777" w:rsidR="00594703" w:rsidRPr="003E1B8D" w:rsidRDefault="00BE32ED" w:rsidP="006B3033">
            <w:pPr>
              <w:jc w:val="both"/>
              <w:rPr>
                <w:sz w:val="24"/>
                <w:szCs w:val="24"/>
              </w:rPr>
            </w:pPr>
            <w:r w:rsidRPr="003E1B8D">
              <w:rPr>
                <w:sz w:val="24"/>
                <w:szCs w:val="24"/>
              </w:rPr>
              <w:t>100</w:t>
            </w:r>
          </w:p>
        </w:tc>
      </w:tr>
      <w:tr w:rsidR="00594703" w:rsidRPr="003E1B8D" w14:paraId="75D255FF" w14:textId="77777777" w:rsidTr="00B95DEA">
        <w:tblPrEx>
          <w:tblCellMar>
            <w:top w:w="0" w:type="dxa"/>
            <w:bottom w:w="0" w:type="dxa"/>
          </w:tblCellMar>
        </w:tblPrEx>
        <w:trPr>
          <w:cantSplit/>
        </w:trPr>
        <w:tc>
          <w:tcPr>
            <w:tcW w:w="1900" w:type="pct"/>
            <w:tcMar>
              <w:top w:w="60" w:type="dxa"/>
              <w:left w:w="100" w:type="dxa"/>
              <w:bottom w:w="60" w:type="dxa"/>
              <w:right w:w="100" w:type="dxa"/>
            </w:tcMar>
          </w:tcPr>
          <w:p w14:paraId="0EAEC9D1" w14:textId="77777777" w:rsidR="00594703" w:rsidRPr="003E1B8D" w:rsidRDefault="00BE32ED" w:rsidP="006B3033">
            <w:pPr>
              <w:jc w:val="both"/>
              <w:rPr>
                <w:sz w:val="24"/>
                <w:szCs w:val="24"/>
              </w:rPr>
            </w:pPr>
            <w:r w:rsidRPr="003E1B8D">
              <w:rPr>
                <w:sz w:val="24"/>
                <w:szCs w:val="24"/>
              </w:rPr>
              <w:t>Энергоэффективность</w:t>
            </w:r>
          </w:p>
        </w:tc>
        <w:tc>
          <w:tcPr>
            <w:tcW w:w="500" w:type="pct"/>
            <w:tcMar>
              <w:top w:w="60" w:type="dxa"/>
              <w:left w:w="100" w:type="dxa"/>
              <w:bottom w:w="60" w:type="dxa"/>
              <w:right w:w="100" w:type="dxa"/>
            </w:tcMar>
          </w:tcPr>
          <w:p w14:paraId="62811CE8" w14:textId="77777777" w:rsidR="00594703" w:rsidRPr="003E1B8D" w:rsidRDefault="00BE32ED" w:rsidP="006B3033">
            <w:pPr>
              <w:jc w:val="both"/>
              <w:rPr>
                <w:sz w:val="24"/>
                <w:szCs w:val="24"/>
              </w:rPr>
            </w:pPr>
            <w:r w:rsidRPr="003E1B8D">
              <w:rPr>
                <w:sz w:val="24"/>
                <w:szCs w:val="24"/>
              </w:rPr>
              <w:t>0,02</w:t>
            </w:r>
          </w:p>
        </w:tc>
        <w:tc>
          <w:tcPr>
            <w:tcW w:w="850" w:type="pct"/>
            <w:tcMar>
              <w:top w:w="60" w:type="dxa"/>
              <w:left w:w="100" w:type="dxa"/>
              <w:bottom w:w="60" w:type="dxa"/>
              <w:right w:w="100" w:type="dxa"/>
            </w:tcMar>
          </w:tcPr>
          <w:p w14:paraId="0E3EEEA7" w14:textId="77777777" w:rsidR="00594703" w:rsidRPr="003E1B8D" w:rsidRDefault="00BE32ED" w:rsidP="006B3033">
            <w:pPr>
              <w:jc w:val="both"/>
              <w:rPr>
                <w:sz w:val="24"/>
                <w:szCs w:val="24"/>
              </w:rPr>
            </w:pPr>
            <w:r w:rsidRPr="003E1B8D">
              <w:rPr>
                <w:sz w:val="24"/>
                <w:szCs w:val="24"/>
              </w:rPr>
              <w:t>60</w:t>
            </w:r>
          </w:p>
        </w:tc>
        <w:tc>
          <w:tcPr>
            <w:tcW w:w="900" w:type="pct"/>
            <w:tcMar>
              <w:top w:w="60" w:type="dxa"/>
              <w:left w:w="100" w:type="dxa"/>
              <w:bottom w:w="60" w:type="dxa"/>
              <w:right w:w="100" w:type="dxa"/>
            </w:tcMar>
          </w:tcPr>
          <w:p w14:paraId="1F5629ED" w14:textId="77777777" w:rsidR="00594703" w:rsidRPr="003E1B8D" w:rsidRDefault="00BE32ED" w:rsidP="006B3033">
            <w:pPr>
              <w:jc w:val="both"/>
              <w:rPr>
                <w:sz w:val="24"/>
                <w:szCs w:val="24"/>
              </w:rPr>
            </w:pPr>
            <w:r w:rsidRPr="003E1B8D">
              <w:rPr>
                <w:sz w:val="24"/>
                <w:szCs w:val="24"/>
              </w:rPr>
              <w:t>30</w:t>
            </w:r>
          </w:p>
        </w:tc>
        <w:tc>
          <w:tcPr>
            <w:tcW w:w="850" w:type="pct"/>
            <w:tcMar>
              <w:top w:w="60" w:type="dxa"/>
              <w:left w:w="100" w:type="dxa"/>
              <w:bottom w:w="60" w:type="dxa"/>
              <w:right w:w="100" w:type="dxa"/>
            </w:tcMar>
          </w:tcPr>
          <w:p w14:paraId="479337D9" w14:textId="77777777" w:rsidR="00594703" w:rsidRPr="003E1B8D" w:rsidRDefault="00BE32ED" w:rsidP="006B3033">
            <w:pPr>
              <w:jc w:val="both"/>
              <w:rPr>
                <w:sz w:val="24"/>
                <w:szCs w:val="24"/>
              </w:rPr>
            </w:pPr>
            <w:r w:rsidRPr="003E1B8D">
              <w:rPr>
                <w:sz w:val="24"/>
                <w:szCs w:val="24"/>
              </w:rPr>
              <w:t>100</w:t>
            </w:r>
          </w:p>
        </w:tc>
      </w:tr>
      <w:tr w:rsidR="00594703" w:rsidRPr="003E1B8D" w14:paraId="343D99D8" w14:textId="77777777" w:rsidTr="00B95DEA">
        <w:tblPrEx>
          <w:tblCellMar>
            <w:top w:w="0" w:type="dxa"/>
            <w:bottom w:w="0" w:type="dxa"/>
          </w:tblCellMar>
        </w:tblPrEx>
        <w:trPr>
          <w:cantSplit/>
        </w:trPr>
        <w:tc>
          <w:tcPr>
            <w:tcW w:w="1900" w:type="pct"/>
            <w:shd w:val="clear" w:color="auto" w:fill="F8F8F8"/>
            <w:tcMar>
              <w:top w:w="60" w:type="dxa"/>
              <w:left w:w="100" w:type="dxa"/>
              <w:bottom w:w="60" w:type="dxa"/>
              <w:right w:w="100" w:type="dxa"/>
            </w:tcMar>
          </w:tcPr>
          <w:p w14:paraId="213A137F" w14:textId="77777777" w:rsidR="00594703" w:rsidRPr="003E1B8D" w:rsidRDefault="00BE32ED" w:rsidP="006B3033">
            <w:pPr>
              <w:jc w:val="both"/>
              <w:rPr>
                <w:sz w:val="24"/>
                <w:szCs w:val="24"/>
              </w:rPr>
            </w:pPr>
            <w:r w:rsidRPr="003E1B8D">
              <w:rPr>
                <w:sz w:val="24"/>
                <w:szCs w:val="24"/>
              </w:rPr>
              <w:t>Зрелость инфраструктуры</w:t>
            </w:r>
          </w:p>
        </w:tc>
        <w:tc>
          <w:tcPr>
            <w:tcW w:w="500" w:type="pct"/>
            <w:shd w:val="clear" w:color="auto" w:fill="F8F8F8"/>
            <w:tcMar>
              <w:top w:w="60" w:type="dxa"/>
              <w:left w:w="100" w:type="dxa"/>
              <w:bottom w:w="60" w:type="dxa"/>
              <w:right w:w="100" w:type="dxa"/>
            </w:tcMar>
          </w:tcPr>
          <w:p w14:paraId="4C0AAC5A" w14:textId="77777777" w:rsidR="00594703" w:rsidRPr="003E1B8D" w:rsidRDefault="00BE32ED" w:rsidP="006B3033">
            <w:pPr>
              <w:jc w:val="both"/>
              <w:rPr>
                <w:sz w:val="24"/>
                <w:szCs w:val="24"/>
              </w:rPr>
            </w:pPr>
            <w:r w:rsidRPr="003E1B8D">
              <w:rPr>
                <w:sz w:val="24"/>
                <w:szCs w:val="24"/>
              </w:rPr>
              <w:t>0,05</w:t>
            </w:r>
          </w:p>
        </w:tc>
        <w:tc>
          <w:tcPr>
            <w:tcW w:w="850" w:type="pct"/>
            <w:shd w:val="clear" w:color="auto" w:fill="F8F8F8"/>
            <w:tcMar>
              <w:top w:w="60" w:type="dxa"/>
              <w:left w:w="100" w:type="dxa"/>
              <w:bottom w:w="60" w:type="dxa"/>
              <w:right w:w="100" w:type="dxa"/>
            </w:tcMar>
          </w:tcPr>
          <w:p w14:paraId="5082E1E5" w14:textId="77777777" w:rsidR="00594703" w:rsidRPr="003E1B8D" w:rsidRDefault="00BE32ED" w:rsidP="006B3033">
            <w:pPr>
              <w:jc w:val="both"/>
              <w:rPr>
                <w:sz w:val="24"/>
                <w:szCs w:val="24"/>
              </w:rPr>
            </w:pPr>
            <w:r w:rsidRPr="003E1B8D">
              <w:rPr>
                <w:sz w:val="24"/>
                <w:szCs w:val="24"/>
              </w:rPr>
              <w:t>100</w:t>
            </w:r>
          </w:p>
        </w:tc>
        <w:tc>
          <w:tcPr>
            <w:tcW w:w="900" w:type="pct"/>
            <w:shd w:val="clear" w:color="auto" w:fill="F8F8F8"/>
            <w:tcMar>
              <w:top w:w="60" w:type="dxa"/>
              <w:left w:w="100" w:type="dxa"/>
              <w:bottom w:w="60" w:type="dxa"/>
              <w:right w:w="100" w:type="dxa"/>
            </w:tcMar>
          </w:tcPr>
          <w:p w14:paraId="4820E8EE" w14:textId="77777777" w:rsidR="00594703" w:rsidRPr="003E1B8D" w:rsidRDefault="00BE32ED" w:rsidP="006B3033">
            <w:pPr>
              <w:jc w:val="both"/>
              <w:rPr>
                <w:sz w:val="24"/>
                <w:szCs w:val="24"/>
              </w:rPr>
            </w:pPr>
            <w:r w:rsidRPr="003E1B8D">
              <w:rPr>
                <w:sz w:val="24"/>
                <w:szCs w:val="24"/>
              </w:rPr>
              <w:t>90</w:t>
            </w:r>
          </w:p>
        </w:tc>
        <w:tc>
          <w:tcPr>
            <w:tcW w:w="850" w:type="pct"/>
            <w:shd w:val="clear" w:color="auto" w:fill="F8F8F8"/>
            <w:tcMar>
              <w:top w:w="60" w:type="dxa"/>
              <w:left w:w="100" w:type="dxa"/>
              <w:bottom w:w="60" w:type="dxa"/>
              <w:right w:w="100" w:type="dxa"/>
            </w:tcMar>
          </w:tcPr>
          <w:p w14:paraId="3194CB07" w14:textId="77777777" w:rsidR="00594703" w:rsidRPr="003E1B8D" w:rsidRDefault="00BE32ED" w:rsidP="006B3033">
            <w:pPr>
              <w:jc w:val="both"/>
              <w:rPr>
                <w:sz w:val="24"/>
                <w:szCs w:val="24"/>
              </w:rPr>
            </w:pPr>
            <w:r w:rsidRPr="003E1B8D">
              <w:rPr>
                <w:sz w:val="24"/>
                <w:szCs w:val="24"/>
              </w:rPr>
              <w:t>70</w:t>
            </w:r>
          </w:p>
        </w:tc>
      </w:tr>
      <w:tr w:rsidR="00594703" w:rsidRPr="003E1B8D" w14:paraId="55A916E6" w14:textId="77777777" w:rsidTr="00B95DEA">
        <w:tblPrEx>
          <w:tblCellMar>
            <w:top w:w="0" w:type="dxa"/>
            <w:bottom w:w="0" w:type="dxa"/>
          </w:tblCellMar>
        </w:tblPrEx>
        <w:trPr>
          <w:cantSplit/>
        </w:trPr>
        <w:tc>
          <w:tcPr>
            <w:tcW w:w="1900" w:type="pct"/>
            <w:tcMar>
              <w:top w:w="60" w:type="dxa"/>
              <w:left w:w="100" w:type="dxa"/>
              <w:bottom w:w="60" w:type="dxa"/>
              <w:right w:w="100" w:type="dxa"/>
            </w:tcMar>
          </w:tcPr>
          <w:p w14:paraId="3A43C631" w14:textId="77777777" w:rsidR="00594703" w:rsidRPr="003E1B8D" w:rsidRDefault="00BE32ED" w:rsidP="006B3033">
            <w:pPr>
              <w:jc w:val="both"/>
              <w:rPr>
                <w:sz w:val="24"/>
                <w:szCs w:val="24"/>
              </w:rPr>
            </w:pPr>
            <w:r w:rsidRPr="003E1B8D">
              <w:rPr>
                <w:sz w:val="24"/>
                <w:szCs w:val="24"/>
              </w:rPr>
              <w:t>Покрытие рынка</w:t>
            </w:r>
          </w:p>
        </w:tc>
        <w:tc>
          <w:tcPr>
            <w:tcW w:w="500" w:type="pct"/>
            <w:tcMar>
              <w:top w:w="60" w:type="dxa"/>
              <w:left w:w="100" w:type="dxa"/>
              <w:bottom w:w="60" w:type="dxa"/>
              <w:right w:w="100" w:type="dxa"/>
            </w:tcMar>
          </w:tcPr>
          <w:p w14:paraId="55170DA8" w14:textId="77777777" w:rsidR="00594703" w:rsidRPr="003E1B8D" w:rsidRDefault="00BE32ED" w:rsidP="006B3033">
            <w:pPr>
              <w:jc w:val="both"/>
              <w:rPr>
                <w:sz w:val="24"/>
                <w:szCs w:val="24"/>
              </w:rPr>
            </w:pPr>
            <w:r w:rsidRPr="003E1B8D">
              <w:rPr>
                <w:sz w:val="24"/>
                <w:szCs w:val="24"/>
              </w:rPr>
              <w:t>0,01</w:t>
            </w:r>
          </w:p>
        </w:tc>
        <w:tc>
          <w:tcPr>
            <w:tcW w:w="850" w:type="pct"/>
            <w:tcMar>
              <w:top w:w="60" w:type="dxa"/>
              <w:left w:w="100" w:type="dxa"/>
              <w:bottom w:w="60" w:type="dxa"/>
              <w:right w:w="100" w:type="dxa"/>
            </w:tcMar>
          </w:tcPr>
          <w:p w14:paraId="7073C749" w14:textId="77777777" w:rsidR="00594703" w:rsidRPr="003E1B8D" w:rsidRDefault="00BE32ED" w:rsidP="006B3033">
            <w:pPr>
              <w:jc w:val="both"/>
              <w:rPr>
                <w:sz w:val="24"/>
                <w:szCs w:val="24"/>
              </w:rPr>
            </w:pPr>
            <w:r w:rsidRPr="003E1B8D">
              <w:rPr>
                <w:sz w:val="24"/>
                <w:szCs w:val="24"/>
              </w:rPr>
              <w:t>100</w:t>
            </w:r>
          </w:p>
        </w:tc>
        <w:tc>
          <w:tcPr>
            <w:tcW w:w="900" w:type="pct"/>
            <w:tcMar>
              <w:top w:w="60" w:type="dxa"/>
              <w:left w:w="100" w:type="dxa"/>
              <w:bottom w:w="60" w:type="dxa"/>
              <w:right w:w="100" w:type="dxa"/>
            </w:tcMar>
          </w:tcPr>
          <w:p w14:paraId="24B132E2" w14:textId="77777777" w:rsidR="00594703" w:rsidRPr="003E1B8D" w:rsidRDefault="00BE32ED" w:rsidP="006B3033">
            <w:pPr>
              <w:jc w:val="both"/>
              <w:rPr>
                <w:sz w:val="24"/>
                <w:szCs w:val="24"/>
              </w:rPr>
            </w:pPr>
            <w:r w:rsidRPr="003E1B8D">
              <w:rPr>
                <w:sz w:val="24"/>
                <w:szCs w:val="24"/>
              </w:rPr>
              <w:t>—</w:t>
            </w:r>
          </w:p>
        </w:tc>
        <w:tc>
          <w:tcPr>
            <w:tcW w:w="850" w:type="pct"/>
            <w:tcMar>
              <w:top w:w="60" w:type="dxa"/>
              <w:left w:w="100" w:type="dxa"/>
              <w:bottom w:w="60" w:type="dxa"/>
              <w:right w:w="100" w:type="dxa"/>
            </w:tcMar>
          </w:tcPr>
          <w:p w14:paraId="3CF9C937" w14:textId="77777777" w:rsidR="00594703" w:rsidRPr="003E1B8D" w:rsidRDefault="00BE32ED" w:rsidP="006B3033">
            <w:pPr>
              <w:jc w:val="both"/>
              <w:rPr>
                <w:sz w:val="24"/>
                <w:szCs w:val="24"/>
              </w:rPr>
            </w:pPr>
            <w:r w:rsidRPr="003E1B8D">
              <w:rPr>
                <w:sz w:val="24"/>
                <w:szCs w:val="24"/>
              </w:rPr>
              <w:t>82</w:t>
            </w:r>
          </w:p>
        </w:tc>
      </w:tr>
      <w:tr w:rsidR="00594703" w:rsidRPr="003E1B8D" w14:paraId="46742C8D" w14:textId="77777777" w:rsidTr="00B95DEA">
        <w:tblPrEx>
          <w:tblCellMar>
            <w:top w:w="0" w:type="dxa"/>
            <w:bottom w:w="0" w:type="dxa"/>
          </w:tblCellMar>
        </w:tblPrEx>
        <w:trPr>
          <w:cantSplit/>
        </w:trPr>
        <w:tc>
          <w:tcPr>
            <w:tcW w:w="1900" w:type="pct"/>
            <w:shd w:val="clear" w:color="auto" w:fill="F8F8F8"/>
            <w:tcMar>
              <w:top w:w="60" w:type="dxa"/>
              <w:left w:w="100" w:type="dxa"/>
              <w:bottom w:w="60" w:type="dxa"/>
              <w:right w:w="100" w:type="dxa"/>
            </w:tcMar>
          </w:tcPr>
          <w:p w14:paraId="52E0602D" w14:textId="77777777" w:rsidR="00594703" w:rsidRPr="003E1B8D" w:rsidRDefault="00BE32ED" w:rsidP="006B3033">
            <w:pPr>
              <w:jc w:val="both"/>
              <w:rPr>
                <w:sz w:val="24"/>
                <w:szCs w:val="24"/>
              </w:rPr>
            </w:pPr>
            <w:r w:rsidRPr="003E1B8D">
              <w:rPr>
                <w:sz w:val="24"/>
                <w:szCs w:val="24"/>
              </w:rPr>
              <w:t>Итоговый балл (</w:t>
            </w:r>
            <w:proofErr w:type="spellStart"/>
            <w:r w:rsidRPr="003E1B8D">
              <w:rPr>
                <w:sz w:val="24"/>
                <w:szCs w:val="24"/>
              </w:rPr>
              <w:t>Composite</w:t>
            </w:r>
            <w:proofErr w:type="spellEnd"/>
            <w:r w:rsidRPr="003E1B8D">
              <w:rPr>
                <w:sz w:val="24"/>
                <w:szCs w:val="24"/>
              </w:rPr>
              <w:t>)</w:t>
            </w:r>
          </w:p>
        </w:tc>
        <w:tc>
          <w:tcPr>
            <w:tcW w:w="500" w:type="pct"/>
            <w:shd w:val="clear" w:color="auto" w:fill="F8F8F8"/>
            <w:tcMar>
              <w:top w:w="60" w:type="dxa"/>
              <w:left w:w="100" w:type="dxa"/>
              <w:bottom w:w="60" w:type="dxa"/>
              <w:right w:w="100" w:type="dxa"/>
            </w:tcMar>
          </w:tcPr>
          <w:p w14:paraId="04D68A66" w14:textId="77777777" w:rsidR="00594703" w:rsidRPr="003E1B8D" w:rsidRDefault="00BE32ED" w:rsidP="006B3033">
            <w:pPr>
              <w:jc w:val="both"/>
              <w:rPr>
                <w:sz w:val="24"/>
                <w:szCs w:val="24"/>
              </w:rPr>
            </w:pPr>
            <w:r w:rsidRPr="003E1B8D">
              <w:rPr>
                <w:sz w:val="24"/>
                <w:szCs w:val="24"/>
              </w:rPr>
              <w:t>1,00</w:t>
            </w:r>
          </w:p>
        </w:tc>
        <w:tc>
          <w:tcPr>
            <w:tcW w:w="850" w:type="pct"/>
            <w:shd w:val="clear" w:color="auto" w:fill="F8F8F8"/>
            <w:tcMar>
              <w:top w:w="60" w:type="dxa"/>
              <w:left w:w="100" w:type="dxa"/>
              <w:bottom w:w="60" w:type="dxa"/>
              <w:right w:w="100" w:type="dxa"/>
            </w:tcMar>
          </w:tcPr>
          <w:p w14:paraId="35881BAF" w14:textId="77777777" w:rsidR="00594703" w:rsidRPr="003E1B8D" w:rsidRDefault="00BE32ED" w:rsidP="006B3033">
            <w:pPr>
              <w:jc w:val="both"/>
              <w:rPr>
                <w:sz w:val="24"/>
                <w:szCs w:val="24"/>
              </w:rPr>
            </w:pPr>
            <w:r w:rsidRPr="003E1B8D">
              <w:rPr>
                <w:sz w:val="24"/>
                <w:szCs w:val="24"/>
              </w:rPr>
              <w:t>61,9</w:t>
            </w:r>
          </w:p>
        </w:tc>
        <w:tc>
          <w:tcPr>
            <w:tcW w:w="900" w:type="pct"/>
            <w:shd w:val="clear" w:color="auto" w:fill="F8F8F8"/>
            <w:tcMar>
              <w:top w:w="60" w:type="dxa"/>
              <w:left w:w="100" w:type="dxa"/>
              <w:bottom w:w="60" w:type="dxa"/>
              <w:right w:w="100" w:type="dxa"/>
            </w:tcMar>
          </w:tcPr>
          <w:p w14:paraId="419ADDFE" w14:textId="77777777" w:rsidR="00594703" w:rsidRPr="003E1B8D" w:rsidRDefault="00BE32ED" w:rsidP="006B3033">
            <w:pPr>
              <w:jc w:val="both"/>
              <w:rPr>
                <w:sz w:val="24"/>
                <w:szCs w:val="24"/>
              </w:rPr>
            </w:pPr>
            <w:r w:rsidRPr="003E1B8D">
              <w:rPr>
                <w:sz w:val="24"/>
                <w:szCs w:val="24"/>
              </w:rPr>
              <w:t>61,3</w:t>
            </w:r>
          </w:p>
        </w:tc>
        <w:tc>
          <w:tcPr>
            <w:tcW w:w="850" w:type="pct"/>
            <w:shd w:val="clear" w:color="auto" w:fill="F8F8F8"/>
            <w:tcMar>
              <w:top w:w="60" w:type="dxa"/>
              <w:left w:w="100" w:type="dxa"/>
              <w:bottom w:w="60" w:type="dxa"/>
              <w:right w:w="100" w:type="dxa"/>
            </w:tcMar>
          </w:tcPr>
          <w:p w14:paraId="6D4335CF" w14:textId="77777777" w:rsidR="00594703" w:rsidRPr="003E1B8D" w:rsidRDefault="00BE32ED" w:rsidP="006B3033">
            <w:pPr>
              <w:jc w:val="both"/>
              <w:rPr>
                <w:sz w:val="24"/>
                <w:szCs w:val="24"/>
              </w:rPr>
            </w:pPr>
            <w:r w:rsidRPr="003E1B8D">
              <w:rPr>
                <w:sz w:val="24"/>
                <w:szCs w:val="24"/>
              </w:rPr>
              <w:t>73,6</w:t>
            </w:r>
          </w:p>
        </w:tc>
      </w:tr>
    </w:tbl>
    <w:p w14:paraId="71DDFBDB" w14:textId="77777777" w:rsidR="00594703" w:rsidRPr="003E1B8D" w:rsidRDefault="00BE32ED" w:rsidP="006B3033">
      <w:pPr>
        <w:pStyle w:val="2"/>
        <w:ind w:firstLine="708"/>
        <w:rPr>
          <w:sz w:val="24"/>
          <w:szCs w:val="24"/>
        </w:rPr>
      </w:pPr>
      <w:r w:rsidRPr="003E1B8D">
        <w:rPr>
          <w:sz w:val="24"/>
          <w:szCs w:val="24"/>
        </w:rPr>
        <w:t>4.4. Анализ результатов</w:t>
      </w:r>
    </w:p>
    <w:p w14:paraId="11AD2A78" w14:textId="77777777" w:rsidR="0002668F" w:rsidRDefault="00BE32ED">
      <w:pPr>
        <w:ind w:firstLine="720"/>
        <w:jc w:val="both"/>
        <w:rPr>
          <w:sz w:val="24"/>
          <w:szCs w:val="24"/>
        </w:rPr>
      </w:pPr>
      <w:r w:rsidRPr="003E1B8D">
        <w:rPr>
          <w:sz w:val="24"/>
          <w:szCs w:val="24"/>
        </w:rPr>
        <w:lastRenderedPageBreak/>
        <w:t xml:space="preserve">Результаты экспериментального анализа показывают, что </w:t>
      </w:r>
      <w:proofErr w:type="spellStart"/>
      <w:r w:rsidRPr="003E1B8D">
        <w:rPr>
          <w:sz w:val="24"/>
          <w:szCs w:val="24"/>
        </w:rPr>
        <w:t>eSIM</w:t>
      </w:r>
      <w:proofErr w:type="spellEnd"/>
      <w:r w:rsidRPr="003E1B8D">
        <w:rPr>
          <w:sz w:val="24"/>
          <w:szCs w:val="24"/>
        </w:rPr>
        <w:t xml:space="preserve"> получает наивысший комплексный балл (73,6 из 100), превосходя SIM-карту (61,9) и EMV-карту (61,3). Лидерство </w:t>
      </w:r>
      <w:proofErr w:type="spellStart"/>
      <w:r w:rsidRPr="003E1B8D">
        <w:rPr>
          <w:sz w:val="24"/>
          <w:szCs w:val="24"/>
        </w:rPr>
        <w:t>eSIM</w:t>
      </w:r>
      <w:proofErr w:type="spellEnd"/>
      <w:r w:rsidRPr="003E1B8D">
        <w:rPr>
          <w:sz w:val="24"/>
          <w:szCs w:val="24"/>
        </w:rPr>
        <w:t xml:space="preserve"> обеспечивается за счёт высоких показателей по стоимости развёртывания, поддержке OTA-обновлений, </w:t>
      </w:r>
      <w:proofErr w:type="spellStart"/>
      <w:r w:rsidRPr="003E1B8D">
        <w:rPr>
          <w:sz w:val="24"/>
          <w:szCs w:val="24"/>
        </w:rPr>
        <w:t>мультипрофильности</w:t>
      </w:r>
      <w:proofErr w:type="spellEnd"/>
      <w:r w:rsidRPr="003E1B8D">
        <w:rPr>
          <w:sz w:val="24"/>
          <w:szCs w:val="24"/>
        </w:rPr>
        <w:t xml:space="preserve"> и времени восстановления при компрометации.</w:t>
      </w:r>
    </w:p>
    <w:p w14:paraId="6C13EA35" w14:textId="49BDCEA3" w:rsidR="00594703" w:rsidRPr="003E1B8D" w:rsidRDefault="00BE32ED">
      <w:pPr>
        <w:ind w:firstLine="720"/>
        <w:jc w:val="both"/>
        <w:rPr>
          <w:sz w:val="24"/>
          <w:szCs w:val="24"/>
        </w:rPr>
      </w:pPr>
      <w:r w:rsidRPr="003E1B8D">
        <w:rPr>
          <w:sz w:val="24"/>
          <w:szCs w:val="24"/>
        </w:rPr>
        <w:t xml:space="preserve">Однако </w:t>
      </w:r>
      <w:proofErr w:type="spellStart"/>
      <w:r w:rsidRPr="003E1B8D">
        <w:rPr>
          <w:sz w:val="24"/>
          <w:szCs w:val="24"/>
        </w:rPr>
        <w:t>eSIM</w:t>
      </w:r>
      <w:proofErr w:type="spellEnd"/>
      <w:r w:rsidRPr="003E1B8D">
        <w:rPr>
          <w:sz w:val="24"/>
          <w:szCs w:val="24"/>
        </w:rPr>
        <w:t xml:space="preserve"> существенно уступает по латентности аутентификации (из-за сложности процесса установки профиля) и имеет средние показатели устойчивости к атакам (из-за рисков </w:t>
      </w:r>
      <w:proofErr w:type="spellStart"/>
      <w:r w:rsidRPr="003E1B8D">
        <w:rPr>
          <w:sz w:val="24"/>
          <w:szCs w:val="24"/>
        </w:rPr>
        <w:t>фрода</w:t>
      </w:r>
      <w:proofErr w:type="spellEnd"/>
      <w:r w:rsidRPr="003E1B8D">
        <w:rPr>
          <w:sz w:val="24"/>
          <w:szCs w:val="24"/>
        </w:rPr>
        <w:t xml:space="preserve"> профилей и атак на SM-DP+).</w:t>
      </w:r>
    </w:p>
    <w:p w14:paraId="5627D12B" w14:textId="77777777" w:rsidR="0002668F" w:rsidRDefault="00BE32ED">
      <w:pPr>
        <w:ind w:firstLine="720"/>
        <w:jc w:val="both"/>
        <w:rPr>
          <w:sz w:val="24"/>
          <w:szCs w:val="24"/>
        </w:rPr>
      </w:pPr>
      <w:r w:rsidRPr="003E1B8D">
        <w:rPr>
          <w:sz w:val="24"/>
          <w:szCs w:val="24"/>
        </w:rPr>
        <w:t>SIM-карта и EMV-карта демонстрируют близкие комплексные результаты, но распределяют сильные стороны по разным метрикам. SIM-карта лидирует по латентности аутентификации и пропускной способности благодаря оптимизированной инфраструктуре HLR/HSS, но проигрывает по стоимости и гибкости.</w:t>
      </w:r>
    </w:p>
    <w:p w14:paraId="530CD196" w14:textId="13E1BD4C" w:rsidR="00594703" w:rsidRPr="003E1B8D" w:rsidRDefault="00BE32ED">
      <w:pPr>
        <w:ind w:firstLine="720"/>
        <w:jc w:val="both"/>
        <w:rPr>
          <w:sz w:val="24"/>
          <w:szCs w:val="24"/>
        </w:rPr>
      </w:pPr>
      <w:r w:rsidRPr="003E1B8D">
        <w:rPr>
          <w:sz w:val="24"/>
          <w:szCs w:val="24"/>
        </w:rPr>
        <w:t xml:space="preserve">EMV-карта, напротив, обеспечивает наивысшую устойчивость к атакам (ARS = 85) благодаря многоуровневой криптографической защите, но практически лишена возможностей OTA-обновления и не поддерживает </w:t>
      </w:r>
      <w:proofErr w:type="spellStart"/>
      <w:r w:rsidRPr="003E1B8D">
        <w:rPr>
          <w:sz w:val="24"/>
          <w:szCs w:val="24"/>
        </w:rPr>
        <w:t>мультипрофильность</w:t>
      </w:r>
      <w:proofErr w:type="spellEnd"/>
      <w:r w:rsidRPr="003E1B8D">
        <w:rPr>
          <w:sz w:val="24"/>
          <w:szCs w:val="24"/>
        </w:rPr>
        <w:t>. Это распределение подтверждает выводы качественного анализа: каждая технология имеет оптимальную нишу применения, и конвергенция функций в ближайшие годы не приведёт к вытеснению какой-либо из них.</w:t>
      </w:r>
    </w:p>
    <w:p w14:paraId="5D1E9A42" w14:textId="77777777" w:rsidR="0002668F" w:rsidRDefault="00BE32ED">
      <w:pPr>
        <w:ind w:firstLine="720"/>
        <w:jc w:val="both"/>
        <w:rPr>
          <w:sz w:val="24"/>
          <w:szCs w:val="24"/>
        </w:rPr>
      </w:pPr>
      <w:r w:rsidRPr="003E1B8D">
        <w:rPr>
          <w:sz w:val="24"/>
          <w:szCs w:val="24"/>
        </w:rPr>
        <w:t xml:space="preserve">Особый интерес представляет динамика во времени. Если рассматривать траекторию развития от SIM к </w:t>
      </w:r>
      <w:proofErr w:type="spellStart"/>
      <w:r w:rsidRPr="003E1B8D">
        <w:rPr>
          <w:sz w:val="24"/>
          <w:szCs w:val="24"/>
        </w:rPr>
        <w:t>eSIM</w:t>
      </w:r>
      <w:proofErr w:type="spellEnd"/>
      <w:r w:rsidRPr="003E1B8D">
        <w:rPr>
          <w:sz w:val="24"/>
          <w:szCs w:val="24"/>
        </w:rPr>
        <w:t xml:space="preserve"> и далее к </w:t>
      </w:r>
      <w:proofErr w:type="spellStart"/>
      <w:r w:rsidRPr="003E1B8D">
        <w:rPr>
          <w:sz w:val="24"/>
          <w:szCs w:val="24"/>
        </w:rPr>
        <w:t>iSIM</w:t>
      </w:r>
      <w:proofErr w:type="spellEnd"/>
      <w:r w:rsidRPr="003E1B8D">
        <w:rPr>
          <w:sz w:val="24"/>
          <w:szCs w:val="24"/>
        </w:rPr>
        <w:t xml:space="preserve"> (встроенной в процессор), видно, что при сохранении или улучшении криптостойкости происходит снижение латентности аутентификации (с 30 мс у SIM до теоретических 5–10 мс у </w:t>
      </w:r>
      <w:proofErr w:type="spellStart"/>
      <w:r w:rsidRPr="003E1B8D">
        <w:rPr>
          <w:sz w:val="24"/>
          <w:szCs w:val="24"/>
        </w:rPr>
        <w:t>iSIM</w:t>
      </w:r>
      <w:proofErr w:type="spellEnd"/>
      <w:r w:rsidRPr="003E1B8D">
        <w:rPr>
          <w:sz w:val="24"/>
          <w:szCs w:val="24"/>
        </w:rPr>
        <w:t xml:space="preserve"> благодаря прямому доступу через </w:t>
      </w:r>
      <w:proofErr w:type="spellStart"/>
      <w:r w:rsidRPr="003E1B8D">
        <w:rPr>
          <w:sz w:val="24"/>
          <w:szCs w:val="24"/>
        </w:rPr>
        <w:t>SoC</w:t>
      </w:r>
      <w:proofErr w:type="spellEnd"/>
      <w:r w:rsidRPr="003E1B8D">
        <w:rPr>
          <w:sz w:val="24"/>
          <w:szCs w:val="24"/>
        </w:rPr>
        <w:t>) и уменьшение стоимости владения.</w:t>
      </w:r>
    </w:p>
    <w:p w14:paraId="2DD15BB5" w14:textId="53AFCDC2" w:rsidR="0002668F" w:rsidRDefault="00BE32ED">
      <w:pPr>
        <w:ind w:firstLine="720"/>
        <w:jc w:val="both"/>
        <w:rPr>
          <w:sz w:val="24"/>
          <w:szCs w:val="24"/>
        </w:rPr>
      </w:pPr>
      <w:r w:rsidRPr="003E1B8D">
        <w:rPr>
          <w:sz w:val="24"/>
          <w:szCs w:val="24"/>
        </w:rPr>
        <w:t xml:space="preserve">Однако одновременно растут риски компрометации инфраструктуры: атака на единый SM-DP+ угрожает миллионам абонентов одновременно, в то время как атака на одну физическую SIM-карту затрагивает только её владельца. Это обуславливает необходимость дальнейших инвестиций в безопасность инфраструктуры SM-DP+ и SM-DS, а также в </w:t>
      </w:r>
      <w:proofErr w:type="spellStart"/>
      <w:r w:rsidRPr="003E1B8D">
        <w:rPr>
          <w:sz w:val="24"/>
          <w:szCs w:val="24"/>
        </w:rPr>
        <w:t>постквантовое</w:t>
      </w:r>
      <w:proofErr w:type="spellEnd"/>
      <w:r w:rsidRPr="003E1B8D">
        <w:rPr>
          <w:sz w:val="24"/>
          <w:szCs w:val="24"/>
        </w:rPr>
        <w:t xml:space="preserve"> шифрование для защиты от будущих квантовых вычислений.</w:t>
      </w:r>
    </w:p>
    <w:p w14:paraId="1A757B7F" w14:textId="77777777" w:rsidR="0002668F" w:rsidRDefault="0002668F">
      <w:pPr>
        <w:rPr>
          <w:sz w:val="24"/>
          <w:szCs w:val="24"/>
        </w:rPr>
      </w:pPr>
      <w:r>
        <w:rPr>
          <w:sz w:val="24"/>
          <w:szCs w:val="24"/>
        </w:rPr>
        <w:br w:type="page"/>
      </w:r>
    </w:p>
    <w:p w14:paraId="53B7FE07" w14:textId="77777777" w:rsidR="00594703" w:rsidRPr="003E1B8D" w:rsidRDefault="00BE32ED">
      <w:pPr>
        <w:pStyle w:val="1"/>
        <w:jc w:val="center"/>
        <w:rPr>
          <w:sz w:val="24"/>
          <w:szCs w:val="24"/>
        </w:rPr>
      </w:pPr>
      <w:r w:rsidRPr="003E1B8D">
        <w:rPr>
          <w:sz w:val="24"/>
          <w:szCs w:val="24"/>
        </w:rPr>
        <w:t>5. Перспективы: аутентификация личности по паспортным данным через SIM-карты</w:t>
      </w:r>
    </w:p>
    <w:p w14:paraId="5ED6D29E" w14:textId="77777777" w:rsidR="00D51086" w:rsidRDefault="00BE32ED">
      <w:pPr>
        <w:ind w:firstLine="720"/>
        <w:jc w:val="both"/>
        <w:rPr>
          <w:sz w:val="24"/>
          <w:szCs w:val="24"/>
        </w:rPr>
      </w:pPr>
      <w:r w:rsidRPr="003E1B8D">
        <w:rPr>
          <w:sz w:val="24"/>
          <w:szCs w:val="24"/>
        </w:rPr>
        <w:lastRenderedPageBreak/>
        <w:t xml:space="preserve">Одним из наиболее обсуждаемых направлений развития технологий идентификации является интеграция SIM-карт (включая </w:t>
      </w:r>
      <w:proofErr w:type="spellStart"/>
      <w:r w:rsidRPr="003E1B8D">
        <w:rPr>
          <w:sz w:val="24"/>
          <w:szCs w:val="24"/>
        </w:rPr>
        <w:t>eSIM</w:t>
      </w:r>
      <w:proofErr w:type="spellEnd"/>
      <w:r w:rsidRPr="003E1B8D">
        <w:rPr>
          <w:sz w:val="24"/>
          <w:szCs w:val="24"/>
        </w:rPr>
        <w:t xml:space="preserve"> и </w:t>
      </w:r>
      <w:proofErr w:type="spellStart"/>
      <w:r w:rsidRPr="003E1B8D">
        <w:rPr>
          <w:sz w:val="24"/>
          <w:szCs w:val="24"/>
        </w:rPr>
        <w:t>iSIM</w:t>
      </w:r>
      <w:proofErr w:type="spellEnd"/>
      <w:r w:rsidRPr="003E1B8D">
        <w:rPr>
          <w:sz w:val="24"/>
          <w:szCs w:val="24"/>
        </w:rPr>
        <w:t>) с государственными системами цифровой идентичности.</w:t>
      </w:r>
    </w:p>
    <w:p w14:paraId="1C930AFD" w14:textId="77777777" w:rsidR="00D51086" w:rsidRDefault="00BE32ED">
      <w:pPr>
        <w:ind w:firstLine="720"/>
        <w:jc w:val="both"/>
        <w:rPr>
          <w:sz w:val="24"/>
          <w:szCs w:val="24"/>
        </w:rPr>
      </w:pPr>
      <w:r w:rsidRPr="003E1B8D">
        <w:rPr>
          <w:sz w:val="24"/>
          <w:szCs w:val="24"/>
        </w:rPr>
        <w:t xml:space="preserve">Концептуальная возможность использования SIM-карты в качестве носителя паспортных данных и средства аутентификации личности пользователя обоснована наличием защищённого </w:t>
      </w:r>
      <w:proofErr w:type="spellStart"/>
      <w:r w:rsidRPr="003E1B8D">
        <w:rPr>
          <w:sz w:val="24"/>
          <w:szCs w:val="24"/>
        </w:rPr>
        <w:t>криптопроцессора</w:t>
      </w:r>
      <w:proofErr w:type="spellEnd"/>
      <w:r w:rsidRPr="003E1B8D">
        <w:rPr>
          <w:sz w:val="24"/>
          <w:szCs w:val="24"/>
        </w:rPr>
        <w:t>, энергонезависимой памяти и поддержки PKI-инфраструктуры в современных UICC.</w:t>
      </w:r>
    </w:p>
    <w:p w14:paraId="54993320" w14:textId="21142318" w:rsidR="00594703" w:rsidRPr="003E1B8D" w:rsidRDefault="00BE32ED">
      <w:pPr>
        <w:ind w:firstLine="720"/>
        <w:jc w:val="both"/>
        <w:rPr>
          <w:sz w:val="24"/>
          <w:szCs w:val="24"/>
        </w:rPr>
      </w:pPr>
      <w:r w:rsidRPr="003E1B8D">
        <w:rPr>
          <w:sz w:val="24"/>
          <w:szCs w:val="24"/>
        </w:rPr>
        <w:t>В настоящем разделе рассматриваются технические, нормативно-правовые аспекты и риски данной концепции, а также будущие направления развития технологий.</w:t>
      </w:r>
    </w:p>
    <w:p w14:paraId="144B31A3" w14:textId="77777777" w:rsidR="00594703" w:rsidRPr="003E1B8D" w:rsidRDefault="00BE32ED" w:rsidP="00D51086">
      <w:pPr>
        <w:pStyle w:val="2"/>
        <w:ind w:firstLine="708"/>
        <w:rPr>
          <w:sz w:val="24"/>
          <w:szCs w:val="24"/>
        </w:rPr>
      </w:pPr>
      <w:r w:rsidRPr="003E1B8D">
        <w:rPr>
          <w:sz w:val="24"/>
          <w:szCs w:val="24"/>
        </w:rPr>
        <w:t>5.1. Техническая возможность интеграции</w:t>
      </w:r>
    </w:p>
    <w:p w14:paraId="49576E63" w14:textId="77777777" w:rsidR="00390F55" w:rsidRPr="00120836" w:rsidRDefault="00BE32ED">
      <w:pPr>
        <w:ind w:firstLine="720"/>
        <w:jc w:val="both"/>
        <w:rPr>
          <w:b/>
          <w:bCs/>
          <w:sz w:val="24"/>
          <w:szCs w:val="24"/>
        </w:rPr>
      </w:pPr>
      <w:r w:rsidRPr="00120836">
        <w:rPr>
          <w:b/>
          <w:bCs/>
          <w:sz w:val="24"/>
          <w:szCs w:val="24"/>
        </w:rPr>
        <w:t>С технической точки зрения аутентификация личности по паспортным данным через SIM-карту реализуема на основе нескольких архитектурных подходов.</w:t>
      </w:r>
    </w:p>
    <w:p w14:paraId="23BBF9FB" w14:textId="430CED26" w:rsidR="00594703" w:rsidRPr="003E1B8D" w:rsidRDefault="00BE32ED">
      <w:pPr>
        <w:ind w:firstLine="720"/>
        <w:jc w:val="both"/>
        <w:rPr>
          <w:sz w:val="24"/>
          <w:szCs w:val="24"/>
        </w:rPr>
      </w:pPr>
      <w:r w:rsidRPr="00120836">
        <w:rPr>
          <w:b/>
          <w:bCs/>
          <w:sz w:val="24"/>
          <w:szCs w:val="24"/>
        </w:rPr>
        <w:t>Первый подход</w:t>
      </w:r>
      <w:r w:rsidRPr="003E1B8D">
        <w:rPr>
          <w:sz w:val="24"/>
          <w:szCs w:val="24"/>
        </w:rPr>
        <w:t xml:space="preserve"> — хранение хэш-значения паспортных данных в защищённой области </w:t>
      </w:r>
      <w:proofErr w:type="spellStart"/>
      <w:r w:rsidRPr="003E1B8D">
        <w:rPr>
          <w:sz w:val="24"/>
          <w:szCs w:val="24"/>
        </w:rPr>
        <w:t>eUICC</w:t>
      </w:r>
      <w:proofErr w:type="spellEnd"/>
      <w:r w:rsidRPr="003E1B8D">
        <w:rPr>
          <w:sz w:val="24"/>
          <w:szCs w:val="24"/>
        </w:rPr>
        <w:t xml:space="preserve"> с доступом только через PKI-интерфейс.</w:t>
      </w:r>
      <w:r w:rsidR="00390F55">
        <w:rPr>
          <w:sz w:val="24"/>
          <w:szCs w:val="24"/>
        </w:rPr>
        <w:t xml:space="preserve"> </w:t>
      </w:r>
      <w:r w:rsidRPr="003E1B8D">
        <w:rPr>
          <w:sz w:val="24"/>
          <w:szCs w:val="24"/>
        </w:rPr>
        <w:t xml:space="preserve">Паспортные данные (ФИО, дата рождения, номер паспорта, биометрия) </w:t>
      </w:r>
      <w:proofErr w:type="spellStart"/>
      <w:r w:rsidRPr="003E1B8D">
        <w:rPr>
          <w:sz w:val="24"/>
          <w:szCs w:val="24"/>
        </w:rPr>
        <w:t>хэшируются</w:t>
      </w:r>
      <w:proofErr w:type="spellEnd"/>
      <w:r w:rsidRPr="003E1B8D">
        <w:rPr>
          <w:sz w:val="24"/>
          <w:szCs w:val="24"/>
        </w:rPr>
        <w:t xml:space="preserve"> (SHA-256 или SHA-3-256), и полученный хэш сохраняется в защищённом файле EF SIM-карты. Для верификации личности приложение передаёт исходные данные и запрашивает у SIM-карты подпись хэша приватным ключом, что гарантирует соответствие данных паспортным без раскрытия самих данных.</w:t>
      </w:r>
    </w:p>
    <w:p w14:paraId="7D71DBC2" w14:textId="77777777" w:rsidR="00594703" w:rsidRPr="003E1B8D" w:rsidRDefault="00BE32ED">
      <w:pPr>
        <w:ind w:firstLine="720"/>
        <w:jc w:val="both"/>
        <w:rPr>
          <w:sz w:val="24"/>
          <w:szCs w:val="24"/>
        </w:rPr>
      </w:pPr>
      <w:r w:rsidRPr="00120836">
        <w:rPr>
          <w:b/>
          <w:bCs/>
          <w:sz w:val="24"/>
          <w:szCs w:val="24"/>
        </w:rPr>
        <w:t>Второй подход</w:t>
      </w:r>
      <w:r w:rsidRPr="003E1B8D">
        <w:rPr>
          <w:sz w:val="24"/>
          <w:szCs w:val="24"/>
        </w:rPr>
        <w:t xml:space="preserve"> — внедрение Java-апплета </w:t>
      </w:r>
      <w:proofErr w:type="spellStart"/>
      <w:r w:rsidRPr="003E1B8D">
        <w:rPr>
          <w:sz w:val="24"/>
          <w:szCs w:val="24"/>
        </w:rPr>
        <w:t>eIDAS</w:t>
      </w:r>
      <w:proofErr w:type="spellEnd"/>
      <w:r w:rsidRPr="003E1B8D">
        <w:rPr>
          <w:sz w:val="24"/>
          <w:szCs w:val="24"/>
        </w:rPr>
        <w:t xml:space="preserve"> (Electronic </w:t>
      </w:r>
      <w:proofErr w:type="spellStart"/>
      <w:r w:rsidRPr="003E1B8D">
        <w:rPr>
          <w:sz w:val="24"/>
          <w:szCs w:val="24"/>
        </w:rPr>
        <w:t>Identification</w:t>
      </w:r>
      <w:proofErr w:type="spellEnd"/>
      <w:r w:rsidRPr="003E1B8D">
        <w:rPr>
          <w:sz w:val="24"/>
          <w:szCs w:val="24"/>
        </w:rPr>
        <w:t xml:space="preserve">, </w:t>
      </w:r>
      <w:proofErr w:type="spellStart"/>
      <w:r w:rsidRPr="003E1B8D">
        <w:rPr>
          <w:sz w:val="24"/>
          <w:szCs w:val="24"/>
        </w:rPr>
        <w:t>Authentication</w:t>
      </w:r>
      <w:proofErr w:type="spellEnd"/>
      <w:r w:rsidRPr="003E1B8D">
        <w:rPr>
          <w:sz w:val="24"/>
          <w:szCs w:val="24"/>
        </w:rPr>
        <w:t xml:space="preserve"> </w:t>
      </w:r>
      <w:proofErr w:type="spellStart"/>
      <w:r w:rsidRPr="003E1B8D">
        <w:rPr>
          <w:sz w:val="24"/>
          <w:szCs w:val="24"/>
        </w:rPr>
        <w:t>and</w:t>
      </w:r>
      <w:proofErr w:type="spellEnd"/>
      <w:r w:rsidRPr="003E1B8D">
        <w:rPr>
          <w:sz w:val="24"/>
          <w:szCs w:val="24"/>
        </w:rPr>
        <w:t xml:space="preserve"> Trust Services) в SIM-карту, реализующего функции квалифицированной электронной подписи (QSCD — </w:t>
      </w:r>
      <w:proofErr w:type="spellStart"/>
      <w:r w:rsidRPr="003E1B8D">
        <w:rPr>
          <w:sz w:val="24"/>
          <w:szCs w:val="24"/>
        </w:rPr>
        <w:t>Qualified</w:t>
      </w:r>
      <w:proofErr w:type="spellEnd"/>
      <w:r w:rsidRPr="003E1B8D">
        <w:rPr>
          <w:sz w:val="24"/>
          <w:szCs w:val="24"/>
        </w:rPr>
        <w:t xml:space="preserve"> Electronic </w:t>
      </w:r>
      <w:proofErr w:type="spellStart"/>
      <w:r w:rsidRPr="003E1B8D">
        <w:rPr>
          <w:sz w:val="24"/>
          <w:szCs w:val="24"/>
        </w:rPr>
        <w:t>Signature</w:t>
      </w:r>
      <w:proofErr w:type="spellEnd"/>
      <w:r w:rsidRPr="003E1B8D">
        <w:rPr>
          <w:sz w:val="24"/>
          <w:szCs w:val="24"/>
        </w:rPr>
        <w:t xml:space="preserve"> </w:t>
      </w:r>
      <w:proofErr w:type="spellStart"/>
      <w:r w:rsidRPr="003E1B8D">
        <w:rPr>
          <w:sz w:val="24"/>
          <w:szCs w:val="24"/>
        </w:rPr>
        <w:t>Creation</w:t>
      </w:r>
      <w:proofErr w:type="spellEnd"/>
      <w:r w:rsidRPr="003E1B8D">
        <w:rPr>
          <w:sz w:val="24"/>
          <w:szCs w:val="24"/>
        </w:rPr>
        <w:t xml:space="preserve"> Device). Этот подход уже реализован в Эстонии (Mobile ID с 2007 года), где SIM-апплет хранит два PKI-сертификата пользователя: один для аутентификации, второй для подписи. Подпись выполняется внутри SIM-карты после ввода PIN-кода пользователем, что обеспечивает юридически значимую подпись, эквива</w:t>
      </w:r>
      <w:r w:rsidRPr="003E1B8D">
        <w:rPr>
          <w:sz w:val="24"/>
          <w:szCs w:val="24"/>
        </w:rPr>
        <w:t xml:space="preserve">лентную собственноручной в соответствии с </w:t>
      </w:r>
      <w:proofErr w:type="spellStart"/>
      <w:r w:rsidRPr="003E1B8D">
        <w:rPr>
          <w:sz w:val="24"/>
          <w:szCs w:val="24"/>
        </w:rPr>
        <w:t>eIDAS</w:t>
      </w:r>
      <w:proofErr w:type="spellEnd"/>
      <w:r w:rsidRPr="003E1B8D">
        <w:rPr>
          <w:sz w:val="24"/>
          <w:szCs w:val="24"/>
        </w:rPr>
        <w:t xml:space="preserve"> </w:t>
      </w:r>
      <w:proofErr w:type="spellStart"/>
      <w:r w:rsidRPr="003E1B8D">
        <w:rPr>
          <w:sz w:val="24"/>
          <w:szCs w:val="24"/>
        </w:rPr>
        <w:t>Regulation</w:t>
      </w:r>
      <w:proofErr w:type="spellEnd"/>
      <w:r w:rsidRPr="003E1B8D">
        <w:rPr>
          <w:sz w:val="24"/>
          <w:szCs w:val="24"/>
        </w:rPr>
        <w:t xml:space="preserve"> 910/2014. Аналогичные системы работают в Финляндии, Бельгии (</w:t>
      </w:r>
      <w:proofErr w:type="spellStart"/>
      <w:r w:rsidRPr="003E1B8D">
        <w:rPr>
          <w:sz w:val="24"/>
          <w:szCs w:val="24"/>
        </w:rPr>
        <w:t>itsme</w:t>
      </w:r>
      <w:proofErr w:type="spellEnd"/>
      <w:r w:rsidRPr="003E1B8D">
        <w:rPr>
          <w:sz w:val="24"/>
          <w:szCs w:val="24"/>
        </w:rPr>
        <w:t>), Испании (</w:t>
      </w:r>
      <w:proofErr w:type="spellStart"/>
      <w:r w:rsidRPr="003E1B8D">
        <w:rPr>
          <w:sz w:val="24"/>
          <w:szCs w:val="24"/>
        </w:rPr>
        <w:t>Cl@ve</w:t>
      </w:r>
      <w:proofErr w:type="spellEnd"/>
      <w:r w:rsidRPr="003E1B8D">
        <w:rPr>
          <w:sz w:val="24"/>
          <w:szCs w:val="24"/>
        </w:rPr>
        <w:t>) и развиваются в Индии (</w:t>
      </w:r>
      <w:proofErr w:type="spellStart"/>
      <w:r w:rsidRPr="003E1B8D">
        <w:rPr>
          <w:sz w:val="24"/>
          <w:szCs w:val="24"/>
        </w:rPr>
        <w:t>Aadhaar-linked</w:t>
      </w:r>
      <w:proofErr w:type="spellEnd"/>
      <w:r w:rsidRPr="003E1B8D">
        <w:rPr>
          <w:sz w:val="24"/>
          <w:szCs w:val="24"/>
        </w:rPr>
        <w:t xml:space="preserve"> SIM-аутентификация через 152-ФЗ-аналог) [6].</w:t>
      </w:r>
    </w:p>
    <w:p w14:paraId="1408AFEB" w14:textId="77777777" w:rsidR="00594703" w:rsidRPr="003E1B8D" w:rsidRDefault="00BE32ED">
      <w:pPr>
        <w:ind w:firstLine="720"/>
        <w:jc w:val="both"/>
        <w:rPr>
          <w:sz w:val="24"/>
          <w:szCs w:val="24"/>
        </w:rPr>
      </w:pPr>
      <w:r w:rsidRPr="00E5411C">
        <w:rPr>
          <w:b/>
          <w:bCs/>
          <w:sz w:val="24"/>
          <w:szCs w:val="24"/>
        </w:rPr>
        <w:t>Третий подход</w:t>
      </w:r>
      <w:r w:rsidRPr="003E1B8D">
        <w:rPr>
          <w:sz w:val="24"/>
          <w:szCs w:val="24"/>
        </w:rPr>
        <w:t xml:space="preserve"> — интеграция с биометрическим паспортом (</w:t>
      </w:r>
      <w:proofErr w:type="spellStart"/>
      <w:r w:rsidRPr="003E1B8D">
        <w:rPr>
          <w:sz w:val="24"/>
          <w:szCs w:val="24"/>
        </w:rPr>
        <w:t>ePassport</w:t>
      </w:r>
      <w:proofErr w:type="spellEnd"/>
      <w:r w:rsidRPr="003E1B8D">
        <w:rPr>
          <w:sz w:val="24"/>
          <w:szCs w:val="24"/>
        </w:rPr>
        <w:t xml:space="preserve">, ICAO 9303) через NFC-интерфейс смартфона и SIM-карту. В этой схеме смартфон считывает данные </w:t>
      </w:r>
      <w:proofErr w:type="spellStart"/>
      <w:r w:rsidRPr="003E1B8D">
        <w:rPr>
          <w:sz w:val="24"/>
          <w:szCs w:val="24"/>
        </w:rPr>
        <w:t>ePassport</w:t>
      </w:r>
      <w:proofErr w:type="spellEnd"/>
      <w:r w:rsidRPr="003E1B8D">
        <w:rPr>
          <w:sz w:val="24"/>
          <w:szCs w:val="24"/>
        </w:rPr>
        <w:t xml:space="preserve"> по NFC, передаёт их в SIM-карту для верификации и </w:t>
      </w:r>
      <w:r w:rsidRPr="003E1B8D">
        <w:rPr>
          <w:sz w:val="24"/>
          <w:szCs w:val="24"/>
        </w:rPr>
        <w:lastRenderedPageBreak/>
        <w:t xml:space="preserve">подписи, а SIM-карта возвращает криптографически подтверждённую цифровую идентичность. Этот подход сохраняет пользовательский контроль над исходными биометрическими данными и обеспечивает совместимость с существующей инфраструктурой </w:t>
      </w:r>
      <w:proofErr w:type="spellStart"/>
      <w:r w:rsidRPr="003E1B8D">
        <w:rPr>
          <w:sz w:val="24"/>
          <w:szCs w:val="24"/>
        </w:rPr>
        <w:t>ePassport</w:t>
      </w:r>
      <w:proofErr w:type="spellEnd"/>
      <w:r w:rsidRPr="003E1B8D">
        <w:rPr>
          <w:sz w:val="24"/>
          <w:szCs w:val="24"/>
        </w:rPr>
        <w:t>.</w:t>
      </w:r>
    </w:p>
    <w:p w14:paraId="2C518963" w14:textId="77777777" w:rsidR="00594703" w:rsidRPr="003E1B8D" w:rsidRDefault="00BE32ED" w:rsidP="007515EC">
      <w:pPr>
        <w:pStyle w:val="2"/>
        <w:ind w:firstLine="708"/>
        <w:rPr>
          <w:sz w:val="24"/>
          <w:szCs w:val="24"/>
        </w:rPr>
      </w:pPr>
      <w:r w:rsidRPr="003E1B8D">
        <w:rPr>
          <w:sz w:val="24"/>
          <w:szCs w:val="24"/>
        </w:rPr>
        <w:t>5.2. Нормативно-правовые аспекты</w:t>
      </w:r>
    </w:p>
    <w:p w14:paraId="338C833F" w14:textId="77777777" w:rsidR="00F76143" w:rsidRDefault="00BE32ED">
      <w:pPr>
        <w:ind w:firstLine="720"/>
        <w:jc w:val="both"/>
        <w:rPr>
          <w:sz w:val="24"/>
          <w:szCs w:val="24"/>
        </w:rPr>
      </w:pPr>
      <w:r w:rsidRPr="003E1B8D">
        <w:rPr>
          <w:sz w:val="24"/>
          <w:szCs w:val="24"/>
        </w:rPr>
        <w:t>Внедрение аутентификации личности через SIM-карты требует согласования с несколькими уровнями нормативно-правовой базы. В Российской Федерации обработка персональных данных регулируется Федеральным законом № 152-ФЗ «О персональных данных», который требует явного согласия субъекта на обработку биометрических персональных данных и обеспечения их защиты на уровне, соответствующем актуальному Указу Президента № 166 от 30.01.2025 о биометрической идентификации.</w:t>
      </w:r>
    </w:p>
    <w:p w14:paraId="4F106B96" w14:textId="74E941C1" w:rsidR="00594703" w:rsidRPr="003E1B8D" w:rsidRDefault="00BE32ED">
      <w:pPr>
        <w:ind w:firstLine="720"/>
        <w:jc w:val="both"/>
        <w:rPr>
          <w:sz w:val="24"/>
          <w:szCs w:val="24"/>
        </w:rPr>
      </w:pPr>
      <w:r w:rsidRPr="003E1B8D">
        <w:rPr>
          <w:sz w:val="24"/>
          <w:szCs w:val="24"/>
        </w:rPr>
        <w:t xml:space="preserve">В Европейском союзе применяется Регламент </w:t>
      </w:r>
      <w:proofErr w:type="spellStart"/>
      <w:r w:rsidRPr="003E1B8D">
        <w:rPr>
          <w:sz w:val="24"/>
          <w:szCs w:val="24"/>
        </w:rPr>
        <w:t>eIDAS</w:t>
      </w:r>
      <w:proofErr w:type="spellEnd"/>
      <w:r w:rsidRPr="003E1B8D">
        <w:rPr>
          <w:sz w:val="24"/>
          <w:szCs w:val="24"/>
        </w:rPr>
        <w:t xml:space="preserve"> 910/2014, который определяет уровни надёжности </w:t>
      </w:r>
      <w:proofErr w:type="spellStart"/>
      <w:r w:rsidRPr="003E1B8D">
        <w:rPr>
          <w:sz w:val="24"/>
          <w:szCs w:val="24"/>
        </w:rPr>
        <w:t>eID</w:t>
      </w:r>
      <w:proofErr w:type="spellEnd"/>
      <w:r w:rsidRPr="003E1B8D">
        <w:rPr>
          <w:sz w:val="24"/>
          <w:szCs w:val="24"/>
        </w:rPr>
        <w:t xml:space="preserve"> (</w:t>
      </w:r>
      <w:proofErr w:type="spellStart"/>
      <w:r w:rsidRPr="003E1B8D">
        <w:rPr>
          <w:sz w:val="24"/>
          <w:szCs w:val="24"/>
        </w:rPr>
        <w:t>low</w:t>
      </w:r>
      <w:proofErr w:type="spellEnd"/>
      <w:r w:rsidRPr="003E1B8D">
        <w:rPr>
          <w:sz w:val="24"/>
          <w:szCs w:val="24"/>
        </w:rPr>
        <w:t xml:space="preserve">, </w:t>
      </w:r>
      <w:proofErr w:type="spellStart"/>
      <w:r w:rsidRPr="003E1B8D">
        <w:rPr>
          <w:sz w:val="24"/>
          <w:szCs w:val="24"/>
        </w:rPr>
        <w:t>substantial</w:t>
      </w:r>
      <w:proofErr w:type="spellEnd"/>
      <w:r w:rsidRPr="003E1B8D">
        <w:rPr>
          <w:sz w:val="24"/>
          <w:szCs w:val="24"/>
        </w:rPr>
        <w:t xml:space="preserve">, </w:t>
      </w:r>
      <w:proofErr w:type="spellStart"/>
      <w:r w:rsidRPr="003E1B8D">
        <w:rPr>
          <w:sz w:val="24"/>
          <w:szCs w:val="24"/>
        </w:rPr>
        <w:t>high</w:t>
      </w:r>
      <w:proofErr w:type="spellEnd"/>
      <w:r w:rsidRPr="003E1B8D">
        <w:rPr>
          <w:sz w:val="24"/>
          <w:szCs w:val="24"/>
        </w:rPr>
        <w:t xml:space="preserve">) и требует для QSCD-устройств сертификации по стандарту Common </w:t>
      </w:r>
      <w:proofErr w:type="spellStart"/>
      <w:r w:rsidRPr="003E1B8D">
        <w:rPr>
          <w:sz w:val="24"/>
          <w:szCs w:val="24"/>
        </w:rPr>
        <w:t>Criteria</w:t>
      </w:r>
      <w:proofErr w:type="spellEnd"/>
      <w:r w:rsidRPr="003E1B8D">
        <w:rPr>
          <w:sz w:val="24"/>
          <w:szCs w:val="24"/>
        </w:rPr>
        <w:t xml:space="preserve"> EAL 5+ или выше.</w:t>
      </w:r>
    </w:p>
    <w:p w14:paraId="666EFA75" w14:textId="77777777" w:rsidR="00F76143" w:rsidRDefault="00BE32ED">
      <w:pPr>
        <w:ind w:firstLine="720"/>
        <w:jc w:val="both"/>
        <w:rPr>
          <w:sz w:val="24"/>
          <w:szCs w:val="24"/>
        </w:rPr>
      </w:pPr>
      <w:r w:rsidRPr="003E1B8D">
        <w:rPr>
          <w:sz w:val="24"/>
          <w:szCs w:val="24"/>
        </w:rPr>
        <w:t xml:space="preserve">Дополнительные требования предъявляет GDPR (General Data Protection </w:t>
      </w:r>
      <w:proofErr w:type="spellStart"/>
      <w:r w:rsidRPr="003E1B8D">
        <w:rPr>
          <w:sz w:val="24"/>
          <w:szCs w:val="24"/>
        </w:rPr>
        <w:t>Regulation</w:t>
      </w:r>
      <w:proofErr w:type="spellEnd"/>
      <w:r w:rsidRPr="003E1B8D">
        <w:rPr>
          <w:sz w:val="24"/>
          <w:szCs w:val="24"/>
        </w:rPr>
        <w:t xml:space="preserve"> 2016/679), регулирующий обработку персональных данных в ЕС.</w:t>
      </w:r>
    </w:p>
    <w:p w14:paraId="6E5DA589" w14:textId="5643144F" w:rsidR="00F76143" w:rsidRDefault="00BE32ED">
      <w:pPr>
        <w:ind w:firstLine="720"/>
        <w:jc w:val="both"/>
        <w:rPr>
          <w:sz w:val="24"/>
          <w:szCs w:val="24"/>
        </w:rPr>
      </w:pPr>
      <w:r w:rsidRPr="003E1B8D">
        <w:rPr>
          <w:sz w:val="24"/>
          <w:szCs w:val="24"/>
        </w:rPr>
        <w:t>Хранение биометрических данных на SIM-карте подпадает под определение «специальной категории персональных данных» (статья 9 GDPR), что требует явного согласия пользователя, регулярной оценки воздействия на защиту данных (DPIA) и соблюдения принципа минимизации данных.</w:t>
      </w:r>
    </w:p>
    <w:p w14:paraId="43FC446A" w14:textId="34BA6912" w:rsidR="00594703" w:rsidRPr="003E1B8D" w:rsidRDefault="00BE32ED">
      <w:pPr>
        <w:ind w:firstLine="720"/>
        <w:jc w:val="both"/>
        <w:rPr>
          <w:sz w:val="24"/>
          <w:szCs w:val="24"/>
        </w:rPr>
      </w:pPr>
      <w:r w:rsidRPr="003E1B8D">
        <w:rPr>
          <w:sz w:val="24"/>
          <w:szCs w:val="24"/>
        </w:rPr>
        <w:t xml:space="preserve">Конкретная реализация должна учитывать и региональные законы — например, в Индии использование </w:t>
      </w:r>
      <w:proofErr w:type="spellStart"/>
      <w:r w:rsidRPr="003E1B8D">
        <w:rPr>
          <w:sz w:val="24"/>
          <w:szCs w:val="24"/>
        </w:rPr>
        <w:t>Aadhaar</w:t>
      </w:r>
      <w:proofErr w:type="spellEnd"/>
      <w:r w:rsidRPr="003E1B8D">
        <w:rPr>
          <w:sz w:val="24"/>
          <w:szCs w:val="24"/>
        </w:rPr>
        <w:t xml:space="preserve"> для коммерческих сервисов было существенно ограничено решением Верховного суда в 2018 году (</w:t>
      </w:r>
      <w:proofErr w:type="spellStart"/>
      <w:r w:rsidRPr="003E1B8D">
        <w:rPr>
          <w:sz w:val="24"/>
          <w:szCs w:val="24"/>
        </w:rPr>
        <w:t>Justice</w:t>
      </w:r>
      <w:proofErr w:type="spellEnd"/>
      <w:r w:rsidRPr="003E1B8D">
        <w:rPr>
          <w:sz w:val="24"/>
          <w:szCs w:val="24"/>
        </w:rPr>
        <w:t xml:space="preserve"> K.S. </w:t>
      </w:r>
      <w:proofErr w:type="spellStart"/>
      <w:r w:rsidRPr="003E1B8D">
        <w:rPr>
          <w:sz w:val="24"/>
          <w:szCs w:val="24"/>
        </w:rPr>
        <w:t>Puttaswamy</w:t>
      </w:r>
      <w:proofErr w:type="spellEnd"/>
      <w:r w:rsidRPr="003E1B8D">
        <w:rPr>
          <w:sz w:val="24"/>
          <w:szCs w:val="24"/>
        </w:rPr>
        <w:t xml:space="preserve"> </w:t>
      </w:r>
      <w:proofErr w:type="spellStart"/>
      <w:r w:rsidRPr="003E1B8D">
        <w:rPr>
          <w:sz w:val="24"/>
          <w:szCs w:val="24"/>
        </w:rPr>
        <w:t>vs</w:t>
      </w:r>
      <w:proofErr w:type="spellEnd"/>
      <w:r w:rsidRPr="003E1B8D">
        <w:rPr>
          <w:sz w:val="24"/>
          <w:szCs w:val="24"/>
        </w:rPr>
        <w:t xml:space="preserve"> Union </w:t>
      </w:r>
      <w:proofErr w:type="spellStart"/>
      <w:r w:rsidRPr="003E1B8D">
        <w:rPr>
          <w:sz w:val="24"/>
          <w:szCs w:val="24"/>
        </w:rPr>
        <w:t>of</w:t>
      </w:r>
      <w:proofErr w:type="spellEnd"/>
      <w:r w:rsidRPr="003E1B8D">
        <w:rPr>
          <w:sz w:val="24"/>
          <w:szCs w:val="24"/>
        </w:rPr>
        <w:t xml:space="preserve"> India).</w:t>
      </w:r>
    </w:p>
    <w:p w14:paraId="36CBE93E" w14:textId="77777777" w:rsidR="002F4503" w:rsidRDefault="00BE32ED">
      <w:pPr>
        <w:ind w:firstLine="720"/>
        <w:jc w:val="both"/>
        <w:rPr>
          <w:sz w:val="24"/>
          <w:szCs w:val="24"/>
        </w:rPr>
      </w:pPr>
      <w:r w:rsidRPr="003E1B8D">
        <w:rPr>
          <w:sz w:val="24"/>
          <w:szCs w:val="24"/>
        </w:rPr>
        <w:t xml:space="preserve">С точки зрения стандартизации, GSMA совместно с ISO/IEC развивает стандарты мобильной цифровой идентичности (GSMA Mobile Connect, ISO/IEC 18013-5 для </w:t>
      </w:r>
      <w:proofErr w:type="spellStart"/>
      <w:r w:rsidRPr="003E1B8D">
        <w:rPr>
          <w:sz w:val="24"/>
          <w:szCs w:val="24"/>
        </w:rPr>
        <w:t>mDL</w:t>
      </w:r>
      <w:proofErr w:type="spellEnd"/>
      <w:r w:rsidRPr="003E1B8D">
        <w:rPr>
          <w:sz w:val="24"/>
          <w:szCs w:val="24"/>
        </w:rPr>
        <w:t xml:space="preserve"> — </w:t>
      </w:r>
      <w:proofErr w:type="spellStart"/>
      <w:r w:rsidRPr="003E1B8D">
        <w:rPr>
          <w:sz w:val="24"/>
          <w:szCs w:val="24"/>
        </w:rPr>
        <w:t>mobile</w:t>
      </w:r>
      <w:proofErr w:type="spellEnd"/>
      <w:r w:rsidRPr="003E1B8D">
        <w:rPr>
          <w:sz w:val="24"/>
          <w:szCs w:val="24"/>
        </w:rPr>
        <w:t xml:space="preserve"> </w:t>
      </w:r>
      <w:proofErr w:type="spellStart"/>
      <w:r w:rsidRPr="003E1B8D">
        <w:rPr>
          <w:sz w:val="24"/>
          <w:szCs w:val="24"/>
        </w:rPr>
        <w:t>Driving</w:t>
      </w:r>
      <w:proofErr w:type="spellEnd"/>
      <w:r w:rsidRPr="003E1B8D">
        <w:rPr>
          <w:sz w:val="24"/>
          <w:szCs w:val="24"/>
        </w:rPr>
        <w:t xml:space="preserve"> </w:t>
      </w:r>
      <w:proofErr w:type="spellStart"/>
      <w:r w:rsidRPr="003E1B8D">
        <w:rPr>
          <w:sz w:val="24"/>
          <w:szCs w:val="24"/>
        </w:rPr>
        <w:t>Licence</w:t>
      </w:r>
      <w:proofErr w:type="spellEnd"/>
      <w:r w:rsidRPr="003E1B8D">
        <w:rPr>
          <w:sz w:val="24"/>
          <w:szCs w:val="24"/>
        </w:rPr>
        <w:t>). Mobile Connect, запущенный в 2014 году, предоставляет операторам связи API для аутентификации абонентов на сторонних сервисах на основе их учётных данных оператора связи, что является первым шагом к полноценной цифровой идентичности на базе SIM.</w:t>
      </w:r>
    </w:p>
    <w:p w14:paraId="3FD97811" w14:textId="07572FA8" w:rsidR="00594703" w:rsidRPr="003E1B8D" w:rsidRDefault="00BE32ED">
      <w:pPr>
        <w:ind w:firstLine="720"/>
        <w:jc w:val="both"/>
        <w:rPr>
          <w:sz w:val="24"/>
          <w:szCs w:val="24"/>
        </w:rPr>
      </w:pPr>
      <w:r w:rsidRPr="003E1B8D">
        <w:rPr>
          <w:sz w:val="24"/>
          <w:szCs w:val="24"/>
        </w:rPr>
        <w:t>К концу 2024 года Mobile Connect поддерживался более чем 70 операторами в 50 странах, но массового внедрения пока не произошло из-за разрозненности национальных нормативных баз.</w:t>
      </w:r>
    </w:p>
    <w:p w14:paraId="14DFEAB0" w14:textId="77777777" w:rsidR="00594703" w:rsidRPr="003E1B8D" w:rsidRDefault="00BE32ED" w:rsidP="00F76143">
      <w:pPr>
        <w:pStyle w:val="2"/>
        <w:ind w:firstLine="708"/>
        <w:rPr>
          <w:sz w:val="24"/>
          <w:szCs w:val="24"/>
        </w:rPr>
      </w:pPr>
      <w:r w:rsidRPr="003E1B8D">
        <w:rPr>
          <w:sz w:val="24"/>
          <w:szCs w:val="24"/>
        </w:rPr>
        <w:lastRenderedPageBreak/>
        <w:t>5.3. Риски и ограничения</w:t>
      </w:r>
    </w:p>
    <w:p w14:paraId="78069AC7" w14:textId="77777777" w:rsidR="002F4503" w:rsidRDefault="00BE32ED">
      <w:pPr>
        <w:ind w:firstLine="720"/>
        <w:jc w:val="both"/>
        <w:rPr>
          <w:sz w:val="24"/>
          <w:szCs w:val="24"/>
        </w:rPr>
      </w:pPr>
      <w:r w:rsidRPr="003E1B8D">
        <w:rPr>
          <w:sz w:val="24"/>
          <w:szCs w:val="24"/>
        </w:rPr>
        <w:t>Реализация концепции паспортной аутентификации через SIM-карты сопряжена со значительными рисками.</w:t>
      </w:r>
    </w:p>
    <w:p w14:paraId="46B5A15C" w14:textId="24A20E2D" w:rsidR="002F4503" w:rsidRDefault="00BE32ED">
      <w:pPr>
        <w:ind w:firstLine="720"/>
        <w:jc w:val="both"/>
        <w:rPr>
          <w:sz w:val="24"/>
          <w:szCs w:val="24"/>
        </w:rPr>
      </w:pPr>
      <w:r w:rsidRPr="002F4503">
        <w:rPr>
          <w:b/>
          <w:bCs/>
          <w:sz w:val="24"/>
          <w:szCs w:val="24"/>
        </w:rPr>
        <w:t>Первый и наиболее критичный</w:t>
      </w:r>
      <w:r w:rsidRPr="003E1B8D">
        <w:rPr>
          <w:sz w:val="24"/>
          <w:szCs w:val="24"/>
        </w:rPr>
        <w:t xml:space="preserve"> — компрометация SIM-карты через SIM-</w:t>
      </w:r>
      <w:proofErr w:type="spellStart"/>
      <w:r w:rsidRPr="003E1B8D">
        <w:rPr>
          <w:sz w:val="24"/>
          <w:szCs w:val="24"/>
        </w:rPr>
        <w:t>swap</w:t>
      </w:r>
      <w:proofErr w:type="spellEnd"/>
      <w:r w:rsidRPr="003E1B8D">
        <w:rPr>
          <w:sz w:val="24"/>
          <w:szCs w:val="24"/>
        </w:rPr>
        <w:t>: злоумышленник, получивший контроль над номером телефона жертвы через социальную инженерию оператора, автоматически получает доступ ко всем сервисам, аутентифицированным через Mobile ID или аналогичную систему.</w:t>
      </w:r>
    </w:p>
    <w:p w14:paraId="6D3B127D" w14:textId="230D0CED" w:rsidR="00594703" w:rsidRPr="003E1B8D" w:rsidRDefault="00BE32ED">
      <w:pPr>
        <w:ind w:firstLine="720"/>
        <w:jc w:val="both"/>
        <w:rPr>
          <w:sz w:val="24"/>
          <w:szCs w:val="24"/>
        </w:rPr>
      </w:pPr>
      <w:r w:rsidRPr="003E1B8D">
        <w:rPr>
          <w:sz w:val="24"/>
          <w:szCs w:val="24"/>
        </w:rPr>
        <w:t xml:space="preserve">Это обуславливает требование использования дополнительных факторов аутентификации (двухфакторной аутентификации), что снижает удобство пользователя. </w:t>
      </w:r>
      <w:proofErr w:type="spellStart"/>
      <w:r w:rsidRPr="003E1B8D">
        <w:rPr>
          <w:sz w:val="24"/>
          <w:szCs w:val="24"/>
        </w:rPr>
        <w:t>eSIM</w:t>
      </w:r>
      <w:proofErr w:type="spellEnd"/>
      <w:r w:rsidRPr="003E1B8D">
        <w:rPr>
          <w:sz w:val="24"/>
          <w:szCs w:val="24"/>
        </w:rPr>
        <w:t xml:space="preserve"> снижает риск SIM-</w:t>
      </w:r>
      <w:proofErr w:type="spellStart"/>
      <w:r w:rsidRPr="003E1B8D">
        <w:rPr>
          <w:sz w:val="24"/>
          <w:szCs w:val="24"/>
        </w:rPr>
        <w:t>swap</w:t>
      </w:r>
      <w:proofErr w:type="spellEnd"/>
      <w:r w:rsidRPr="003E1B8D">
        <w:rPr>
          <w:sz w:val="24"/>
          <w:szCs w:val="24"/>
        </w:rPr>
        <w:t xml:space="preserve"> за счёт криптографической привязки профиля к устройству, но не устраняет его полностью.</w:t>
      </w:r>
    </w:p>
    <w:p w14:paraId="0E413A3A" w14:textId="77777777" w:rsidR="00594703" w:rsidRPr="003E1B8D" w:rsidRDefault="00BE32ED">
      <w:pPr>
        <w:ind w:firstLine="720"/>
        <w:jc w:val="both"/>
        <w:rPr>
          <w:sz w:val="24"/>
          <w:szCs w:val="24"/>
        </w:rPr>
      </w:pPr>
      <w:r w:rsidRPr="002F4503">
        <w:rPr>
          <w:b/>
          <w:bCs/>
          <w:sz w:val="24"/>
          <w:szCs w:val="24"/>
        </w:rPr>
        <w:t>Второй риск</w:t>
      </w:r>
      <w:r w:rsidRPr="003E1B8D">
        <w:rPr>
          <w:sz w:val="24"/>
          <w:szCs w:val="24"/>
        </w:rPr>
        <w:t xml:space="preserve"> — утечка биометрических данных при компрометации SIM-карты или устройства. Если хэш биометрии скомпрометирован, его невозможно изменить (в отличие от пароля), и пользователь теряет возможность использовать эту биометрию для идентификации на протяжении всей жизни. Поэтому технические реализации должны применять </w:t>
      </w:r>
      <w:proofErr w:type="spellStart"/>
      <w:r w:rsidRPr="003E1B8D">
        <w:rPr>
          <w:sz w:val="24"/>
          <w:szCs w:val="24"/>
        </w:rPr>
        <w:t>salted</w:t>
      </w:r>
      <w:proofErr w:type="spellEnd"/>
      <w:r w:rsidRPr="003E1B8D">
        <w:rPr>
          <w:sz w:val="24"/>
          <w:szCs w:val="24"/>
        </w:rPr>
        <w:t xml:space="preserve"> </w:t>
      </w:r>
      <w:proofErr w:type="spellStart"/>
      <w:r w:rsidRPr="003E1B8D">
        <w:rPr>
          <w:sz w:val="24"/>
          <w:szCs w:val="24"/>
        </w:rPr>
        <w:t>hashing</w:t>
      </w:r>
      <w:proofErr w:type="spellEnd"/>
      <w:r w:rsidRPr="003E1B8D">
        <w:rPr>
          <w:sz w:val="24"/>
          <w:szCs w:val="24"/>
        </w:rPr>
        <w:t xml:space="preserve"> с уникальным </w:t>
      </w:r>
      <w:proofErr w:type="spellStart"/>
      <w:r w:rsidRPr="003E1B8D">
        <w:rPr>
          <w:sz w:val="24"/>
          <w:szCs w:val="24"/>
        </w:rPr>
        <w:t>salt</w:t>
      </w:r>
      <w:proofErr w:type="spellEnd"/>
      <w:r w:rsidRPr="003E1B8D">
        <w:rPr>
          <w:sz w:val="24"/>
          <w:szCs w:val="24"/>
        </w:rPr>
        <w:t xml:space="preserve"> для каждой SIM-карты, а также хранить только отпечатки (</w:t>
      </w:r>
      <w:proofErr w:type="spellStart"/>
      <w:r w:rsidRPr="003E1B8D">
        <w:rPr>
          <w:sz w:val="24"/>
          <w:szCs w:val="24"/>
        </w:rPr>
        <w:t>templates</w:t>
      </w:r>
      <w:proofErr w:type="spellEnd"/>
      <w:r w:rsidRPr="003E1B8D">
        <w:rPr>
          <w:sz w:val="24"/>
          <w:szCs w:val="24"/>
        </w:rPr>
        <w:t>), а не сами биометрические образы. Дополнительно необходимо шифрование биометрии на уровне аппаратно</w:t>
      </w:r>
      <w:r w:rsidRPr="003E1B8D">
        <w:rPr>
          <w:sz w:val="24"/>
          <w:szCs w:val="24"/>
        </w:rPr>
        <w:t xml:space="preserve">го обеспечения (TEE или Secure </w:t>
      </w:r>
      <w:proofErr w:type="spellStart"/>
      <w:r w:rsidRPr="003E1B8D">
        <w:rPr>
          <w:sz w:val="24"/>
          <w:szCs w:val="24"/>
        </w:rPr>
        <w:t>Enclave</w:t>
      </w:r>
      <w:proofErr w:type="spellEnd"/>
      <w:r w:rsidRPr="003E1B8D">
        <w:rPr>
          <w:sz w:val="24"/>
          <w:szCs w:val="24"/>
        </w:rPr>
        <w:t>) с защитой от физического извлечения.</w:t>
      </w:r>
    </w:p>
    <w:p w14:paraId="77637D70" w14:textId="77777777" w:rsidR="00594703" w:rsidRPr="003E1B8D" w:rsidRDefault="00BE32ED">
      <w:pPr>
        <w:ind w:firstLine="720"/>
        <w:jc w:val="both"/>
        <w:rPr>
          <w:sz w:val="24"/>
          <w:szCs w:val="24"/>
        </w:rPr>
      </w:pPr>
      <w:r w:rsidRPr="002F4503">
        <w:rPr>
          <w:b/>
          <w:bCs/>
          <w:sz w:val="24"/>
          <w:szCs w:val="24"/>
        </w:rPr>
        <w:t>Третий риск</w:t>
      </w:r>
      <w:r w:rsidRPr="003E1B8D">
        <w:rPr>
          <w:sz w:val="24"/>
          <w:szCs w:val="24"/>
        </w:rPr>
        <w:t xml:space="preserve"> — централизация инфраструктуры. Если единый оператор или государственный сервер выполняет аутентификацию для всех сервисов, его компрометация или отказ становятся критическими для функционирования цифровой экономики. Это требует распределённой архитектуры с резервными узлами и географической избыточностью, что увеличивает стоимость развёртывания. Децентрализованные подходы на основе блокчейна (Self-</w:t>
      </w:r>
      <w:proofErr w:type="spellStart"/>
      <w:r w:rsidRPr="003E1B8D">
        <w:rPr>
          <w:sz w:val="24"/>
          <w:szCs w:val="24"/>
        </w:rPr>
        <w:t>Sovereign</w:t>
      </w:r>
      <w:proofErr w:type="spellEnd"/>
      <w:r w:rsidRPr="003E1B8D">
        <w:rPr>
          <w:sz w:val="24"/>
          <w:szCs w:val="24"/>
        </w:rPr>
        <w:t xml:space="preserve"> </w:t>
      </w:r>
      <w:proofErr w:type="spellStart"/>
      <w:r w:rsidRPr="003E1B8D">
        <w:rPr>
          <w:sz w:val="24"/>
          <w:szCs w:val="24"/>
        </w:rPr>
        <w:t>Identity</w:t>
      </w:r>
      <w:proofErr w:type="spellEnd"/>
      <w:r w:rsidRPr="003E1B8D">
        <w:rPr>
          <w:sz w:val="24"/>
          <w:szCs w:val="24"/>
        </w:rPr>
        <w:t>, W3C DID) рассматриваются как потенциальная альтернатива, но пока не имеют массового внедр</w:t>
      </w:r>
      <w:r w:rsidRPr="003E1B8D">
        <w:rPr>
          <w:sz w:val="24"/>
          <w:szCs w:val="24"/>
        </w:rPr>
        <w:t>ения.</w:t>
      </w:r>
    </w:p>
    <w:p w14:paraId="3ED01EA2" w14:textId="77777777" w:rsidR="00594703" w:rsidRPr="003E1B8D" w:rsidRDefault="00BE32ED" w:rsidP="008D1AA1">
      <w:pPr>
        <w:pStyle w:val="2"/>
        <w:ind w:firstLine="708"/>
        <w:rPr>
          <w:sz w:val="24"/>
          <w:szCs w:val="24"/>
        </w:rPr>
      </w:pPr>
      <w:r w:rsidRPr="003E1B8D">
        <w:rPr>
          <w:sz w:val="24"/>
          <w:szCs w:val="24"/>
        </w:rPr>
        <w:t xml:space="preserve">5.4. Будущие направления: </w:t>
      </w:r>
      <w:proofErr w:type="spellStart"/>
      <w:r w:rsidRPr="003E1B8D">
        <w:rPr>
          <w:sz w:val="24"/>
          <w:szCs w:val="24"/>
        </w:rPr>
        <w:t>iSIM</w:t>
      </w:r>
      <w:proofErr w:type="spellEnd"/>
      <w:r w:rsidRPr="003E1B8D">
        <w:rPr>
          <w:sz w:val="24"/>
          <w:szCs w:val="24"/>
        </w:rPr>
        <w:t xml:space="preserve">, </w:t>
      </w:r>
      <w:proofErr w:type="spellStart"/>
      <w:r w:rsidRPr="003E1B8D">
        <w:rPr>
          <w:sz w:val="24"/>
          <w:szCs w:val="24"/>
        </w:rPr>
        <w:t>soft</w:t>
      </w:r>
      <w:proofErr w:type="spellEnd"/>
      <w:r w:rsidRPr="003E1B8D">
        <w:rPr>
          <w:sz w:val="24"/>
          <w:szCs w:val="24"/>
        </w:rPr>
        <w:t xml:space="preserve">-SIM, </w:t>
      </w:r>
      <w:proofErr w:type="spellStart"/>
      <w:r w:rsidRPr="003E1B8D">
        <w:rPr>
          <w:sz w:val="24"/>
          <w:szCs w:val="24"/>
        </w:rPr>
        <w:t>постквантовое</w:t>
      </w:r>
      <w:proofErr w:type="spellEnd"/>
      <w:r w:rsidRPr="003E1B8D">
        <w:rPr>
          <w:sz w:val="24"/>
          <w:szCs w:val="24"/>
        </w:rPr>
        <w:t xml:space="preserve"> шифрование</w:t>
      </w:r>
    </w:p>
    <w:p w14:paraId="47E35713" w14:textId="77777777" w:rsidR="008D3D9B" w:rsidRDefault="00BE32ED">
      <w:pPr>
        <w:ind w:firstLine="720"/>
        <w:jc w:val="both"/>
        <w:rPr>
          <w:sz w:val="24"/>
          <w:szCs w:val="24"/>
        </w:rPr>
      </w:pPr>
      <w:r w:rsidRPr="003E1B8D">
        <w:rPr>
          <w:sz w:val="24"/>
          <w:szCs w:val="24"/>
        </w:rPr>
        <w:t>Развитие технологий идентификации идёт по нескольким направлениям, которые существенно изменят ландшафт к 2030 году.</w:t>
      </w:r>
    </w:p>
    <w:p w14:paraId="51340AE3" w14:textId="28365839" w:rsidR="00594703" w:rsidRPr="003E1B8D" w:rsidRDefault="00BE32ED">
      <w:pPr>
        <w:ind w:firstLine="720"/>
        <w:jc w:val="both"/>
        <w:rPr>
          <w:sz w:val="24"/>
          <w:szCs w:val="24"/>
        </w:rPr>
      </w:pPr>
      <w:r w:rsidRPr="003E1B8D">
        <w:rPr>
          <w:sz w:val="24"/>
          <w:szCs w:val="24"/>
        </w:rPr>
        <w:t xml:space="preserve">Первое направление — </w:t>
      </w:r>
      <w:proofErr w:type="spellStart"/>
      <w:r w:rsidRPr="003E1B8D">
        <w:rPr>
          <w:sz w:val="24"/>
          <w:szCs w:val="24"/>
        </w:rPr>
        <w:t>iSIM</w:t>
      </w:r>
      <w:proofErr w:type="spellEnd"/>
      <w:r w:rsidRPr="003E1B8D">
        <w:rPr>
          <w:sz w:val="24"/>
          <w:szCs w:val="24"/>
        </w:rPr>
        <w:t xml:space="preserve"> (</w:t>
      </w:r>
      <w:proofErr w:type="spellStart"/>
      <w:r w:rsidRPr="003E1B8D">
        <w:rPr>
          <w:sz w:val="24"/>
          <w:szCs w:val="24"/>
        </w:rPr>
        <w:t>integrated</w:t>
      </w:r>
      <w:proofErr w:type="spellEnd"/>
      <w:r w:rsidRPr="003E1B8D">
        <w:rPr>
          <w:sz w:val="24"/>
          <w:szCs w:val="24"/>
        </w:rPr>
        <w:t xml:space="preserve"> SIM), при котором SIM-функциональность реализуется непосредственно на кристалле процессора (System-</w:t>
      </w:r>
      <w:proofErr w:type="spellStart"/>
      <w:r w:rsidRPr="003E1B8D">
        <w:rPr>
          <w:sz w:val="24"/>
          <w:szCs w:val="24"/>
        </w:rPr>
        <w:t>on</w:t>
      </w:r>
      <w:proofErr w:type="spellEnd"/>
      <w:r w:rsidRPr="003E1B8D">
        <w:rPr>
          <w:sz w:val="24"/>
          <w:szCs w:val="24"/>
        </w:rPr>
        <w:t>-</w:t>
      </w:r>
      <w:proofErr w:type="spellStart"/>
      <w:r w:rsidRPr="003E1B8D">
        <w:rPr>
          <w:sz w:val="24"/>
          <w:szCs w:val="24"/>
        </w:rPr>
        <w:t>Chip</w:t>
      </w:r>
      <w:proofErr w:type="spellEnd"/>
      <w:r w:rsidRPr="003E1B8D">
        <w:rPr>
          <w:sz w:val="24"/>
          <w:szCs w:val="24"/>
        </w:rPr>
        <w:t xml:space="preserve">), а не на отдельной микросхеме. </w:t>
      </w:r>
      <w:proofErr w:type="spellStart"/>
      <w:r w:rsidRPr="003E1B8D">
        <w:rPr>
          <w:sz w:val="24"/>
          <w:szCs w:val="24"/>
        </w:rPr>
        <w:t>iSIM</w:t>
      </w:r>
      <w:proofErr w:type="spellEnd"/>
      <w:r w:rsidRPr="003E1B8D">
        <w:rPr>
          <w:sz w:val="24"/>
          <w:szCs w:val="24"/>
        </w:rPr>
        <w:t xml:space="preserve"> демонстрируется Qualcomm и Thales с 2023 года, обеспечивает снижение занимаемой </w:t>
      </w:r>
      <w:r w:rsidRPr="003E1B8D">
        <w:rPr>
          <w:sz w:val="24"/>
          <w:szCs w:val="24"/>
        </w:rPr>
        <w:lastRenderedPageBreak/>
        <w:t xml:space="preserve">площади в 100 раз и потребления энергии на 50 % по сравнению с </w:t>
      </w:r>
      <w:proofErr w:type="spellStart"/>
      <w:r w:rsidRPr="003E1B8D">
        <w:rPr>
          <w:sz w:val="24"/>
          <w:szCs w:val="24"/>
        </w:rPr>
        <w:t>eSIM</w:t>
      </w:r>
      <w:proofErr w:type="spellEnd"/>
      <w:r w:rsidRPr="003E1B8D">
        <w:rPr>
          <w:sz w:val="24"/>
          <w:szCs w:val="24"/>
        </w:rPr>
        <w:t xml:space="preserve">, что критически важно для носимой электроники и </w:t>
      </w:r>
      <w:proofErr w:type="spellStart"/>
      <w:r w:rsidRPr="003E1B8D">
        <w:rPr>
          <w:sz w:val="24"/>
          <w:szCs w:val="24"/>
        </w:rPr>
        <w:t>IoT</w:t>
      </w:r>
      <w:proofErr w:type="spellEnd"/>
      <w:r w:rsidRPr="003E1B8D">
        <w:rPr>
          <w:sz w:val="24"/>
          <w:szCs w:val="24"/>
        </w:rPr>
        <w:t xml:space="preserve">-устройств с ограниченной батареей. По прогнозам </w:t>
      </w:r>
      <w:proofErr w:type="spellStart"/>
      <w:r w:rsidRPr="003E1B8D">
        <w:rPr>
          <w:sz w:val="24"/>
          <w:szCs w:val="24"/>
        </w:rPr>
        <w:t>Counterpoint</w:t>
      </w:r>
      <w:proofErr w:type="spellEnd"/>
      <w:r w:rsidRPr="003E1B8D">
        <w:rPr>
          <w:sz w:val="24"/>
          <w:szCs w:val="24"/>
        </w:rPr>
        <w:t xml:space="preserve"> Research, к 2030 году </w:t>
      </w:r>
      <w:proofErr w:type="spellStart"/>
      <w:r w:rsidRPr="003E1B8D">
        <w:rPr>
          <w:sz w:val="24"/>
          <w:szCs w:val="24"/>
        </w:rPr>
        <w:t>iSIM</w:t>
      </w:r>
      <w:proofErr w:type="spellEnd"/>
      <w:r w:rsidRPr="003E1B8D">
        <w:rPr>
          <w:sz w:val="24"/>
          <w:szCs w:val="24"/>
        </w:rPr>
        <w:t xml:space="preserve"> будет интегрирован в более чем 60 % новых смартфонов.</w:t>
      </w:r>
    </w:p>
    <w:p w14:paraId="54927EBB" w14:textId="77777777" w:rsidR="00594703" w:rsidRPr="003E1B8D" w:rsidRDefault="00BE32ED">
      <w:pPr>
        <w:spacing w:before="200" w:after="60"/>
        <w:jc w:val="center"/>
        <w:rPr>
          <w:sz w:val="24"/>
          <w:szCs w:val="24"/>
        </w:rPr>
      </w:pPr>
      <w:r w:rsidRPr="003E1B8D">
        <w:rPr>
          <w:noProof/>
          <w:sz w:val="24"/>
          <w:szCs w:val="24"/>
        </w:rPr>
        <w:drawing>
          <wp:inline distT="0" distB="0" distL="0" distR="0" wp14:anchorId="5111668B" wp14:editId="2397CFAB">
            <wp:extent cx="4572000" cy="25431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543175"/>
                    </a:xfrm>
                    <a:prstGeom prst="rect">
                      <a:avLst/>
                    </a:prstGeom>
                  </pic:spPr>
                </pic:pic>
              </a:graphicData>
            </a:graphic>
          </wp:inline>
        </w:drawing>
      </w:r>
    </w:p>
    <w:p w14:paraId="1314A4BA" w14:textId="77777777" w:rsidR="00594703" w:rsidRPr="008D3D9B" w:rsidRDefault="00BE32ED">
      <w:pPr>
        <w:spacing w:before="100" w:after="240"/>
        <w:jc w:val="center"/>
        <w:rPr>
          <w:b/>
          <w:bCs/>
          <w:sz w:val="24"/>
          <w:szCs w:val="24"/>
        </w:rPr>
      </w:pPr>
      <w:r w:rsidRPr="008D3D9B">
        <w:rPr>
          <w:b/>
          <w:bCs/>
          <w:sz w:val="24"/>
          <w:szCs w:val="24"/>
        </w:rPr>
        <w:t xml:space="preserve">Рисунок 4 — Прогноз рыночной доли физических SIM-карт и </w:t>
      </w:r>
      <w:proofErr w:type="spellStart"/>
      <w:r w:rsidRPr="008D3D9B">
        <w:rPr>
          <w:b/>
          <w:bCs/>
          <w:sz w:val="24"/>
          <w:szCs w:val="24"/>
        </w:rPr>
        <w:t>eSIM</w:t>
      </w:r>
      <w:proofErr w:type="spellEnd"/>
      <w:r w:rsidRPr="008D3D9B">
        <w:rPr>
          <w:b/>
          <w:bCs/>
          <w:sz w:val="24"/>
          <w:szCs w:val="24"/>
        </w:rPr>
        <w:t>/</w:t>
      </w:r>
      <w:proofErr w:type="spellStart"/>
      <w:r w:rsidRPr="008D3D9B">
        <w:rPr>
          <w:b/>
          <w:bCs/>
          <w:sz w:val="24"/>
          <w:szCs w:val="24"/>
        </w:rPr>
        <w:t>iSIM</w:t>
      </w:r>
      <w:proofErr w:type="spellEnd"/>
      <w:r w:rsidRPr="008D3D9B">
        <w:rPr>
          <w:b/>
          <w:bCs/>
          <w:sz w:val="24"/>
          <w:szCs w:val="24"/>
        </w:rPr>
        <w:t xml:space="preserve"> до 2030 года</w:t>
      </w:r>
    </w:p>
    <w:p w14:paraId="1A00306A" w14:textId="77777777" w:rsidR="00594703" w:rsidRPr="003E1B8D" w:rsidRDefault="00BE32ED">
      <w:pPr>
        <w:ind w:firstLine="720"/>
        <w:jc w:val="both"/>
        <w:rPr>
          <w:sz w:val="24"/>
          <w:szCs w:val="24"/>
        </w:rPr>
      </w:pPr>
      <w:r w:rsidRPr="008D3D9B">
        <w:rPr>
          <w:b/>
          <w:bCs/>
          <w:sz w:val="24"/>
          <w:szCs w:val="24"/>
        </w:rPr>
        <w:t>Второе направление</w:t>
      </w:r>
      <w:r w:rsidRPr="003E1B8D">
        <w:rPr>
          <w:sz w:val="24"/>
          <w:szCs w:val="24"/>
        </w:rPr>
        <w:t xml:space="preserve"> — </w:t>
      </w:r>
      <w:proofErr w:type="spellStart"/>
      <w:r w:rsidRPr="003E1B8D">
        <w:rPr>
          <w:sz w:val="24"/>
          <w:szCs w:val="24"/>
        </w:rPr>
        <w:t>soft</w:t>
      </w:r>
      <w:proofErr w:type="spellEnd"/>
      <w:r w:rsidRPr="003E1B8D">
        <w:rPr>
          <w:sz w:val="24"/>
          <w:szCs w:val="24"/>
        </w:rPr>
        <w:t xml:space="preserve">-SIM (программная SIM), полностью программная реализация SIM-функций в операционной системе устройства без специализированного оборудования. Хотя </w:t>
      </w:r>
      <w:proofErr w:type="spellStart"/>
      <w:r w:rsidRPr="003E1B8D">
        <w:rPr>
          <w:sz w:val="24"/>
          <w:szCs w:val="24"/>
        </w:rPr>
        <w:t>soft</w:t>
      </w:r>
      <w:proofErr w:type="spellEnd"/>
      <w:r w:rsidRPr="003E1B8D">
        <w:rPr>
          <w:sz w:val="24"/>
          <w:szCs w:val="24"/>
        </w:rPr>
        <w:t xml:space="preserve">-SIM обеспечивает максимальную гибкость, она лишена аппаратной защиты секретных ключей и существенно уступает по безопасности. На сегодняшний день </w:t>
      </w:r>
      <w:proofErr w:type="spellStart"/>
      <w:r w:rsidRPr="003E1B8D">
        <w:rPr>
          <w:sz w:val="24"/>
          <w:szCs w:val="24"/>
        </w:rPr>
        <w:t>soft</w:t>
      </w:r>
      <w:proofErr w:type="spellEnd"/>
      <w:r w:rsidRPr="003E1B8D">
        <w:rPr>
          <w:sz w:val="24"/>
          <w:szCs w:val="24"/>
        </w:rPr>
        <w:t xml:space="preserve">-SIM применяется в ограниченных нишах — например, для тестовых подключений в лабораториях и в системах с низкими требованиями к безопасности. Массовое внедрение </w:t>
      </w:r>
      <w:proofErr w:type="spellStart"/>
      <w:r w:rsidRPr="003E1B8D">
        <w:rPr>
          <w:sz w:val="24"/>
          <w:szCs w:val="24"/>
        </w:rPr>
        <w:t>soft</w:t>
      </w:r>
      <w:proofErr w:type="spellEnd"/>
      <w:r w:rsidRPr="003E1B8D">
        <w:rPr>
          <w:sz w:val="24"/>
          <w:szCs w:val="24"/>
        </w:rPr>
        <w:t>-SIM в потребительском сегменте предста</w:t>
      </w:r>
      <w:r w:rsidRPr="003E1B8D">
        <w:rPr>
          <w:sz w:val="24"/>
          <w:szCs w:val="24"/>
        </w:rPr>
        <w:t>вляется маловероятным из-за нормативных требований к защите учётных данных абонентов.</w:t>
      </w:r>
    </w:p>
    <w:p w14:paraId="144E18DE" w14:textId="77777777" w:rsidR="00594703" w:rsidRPr="003E1B8D" w:rsidRDefault="00BE32ED">
      <w:pPr>
        <w:ind w:firstLine="720"/>
        <w:jc w:val="both"/>
        <w:rPr>
          <w:sz w:val="24"/>
          <w:szCs w:val="24"/>
        </w:rPr>
      </w:pPr>
      <w:r w:rsidRPr="00D130D0">
        <w:rPr>
          <w:b/>
          <w:bCs/>
          <w:sz w:val="24"/>
          <w:szCs w:val="24"/>
        </w:rPr>
        <w:t>Третье и наиболее стратегически важное направление</w:t>
      </w:r>
      <w:r w:rsidRPr="003E1B8D">
        <w:rPr>
          <w:sz w:val="24"/>
          <w:szCs w:val="24"/>
        </w:rPr>
        <w:t xml:space="preserve"> — внедрение </w:t>
      </w:r>
      <w:proofErr w:type="spellStart"/>
      <w:r w:rsidRPr="003E1B8D">
        <w:rPr>
          <w:sz w:val="24"/>
          <w:szCs w:val="24"/>
        </w:rPr>
        <w:t>постквантового</w:t>
      </w:r>
      <w:proofErr w:type="spellEnd"/>
      <w:r w:rsidRPr="003E1B8D">
        <w:rPr>
          <w:sz w:val="24"/>
          <w:szCs w:val="24"/>
        </w:rPr>
        <w:t xml:space="preserve"> шифрования (Post-Quantum </w:t>
      </w:r>
      <w:proofErr w:type="spellStart"/>
      <w:r w:rsidRPr="003E1B8D">
        <w:rPr>
          <w:sz w:val="24"/>
          <w:szCs w:val="24"/>
        </w:rPr>
        <w:t>Cryptography</w:t>
      </w:r>
      <w:proofErr w:type="spellEnd"/>
      <w:r w:rsidRPr="003E1B8D">
        <w:rPr>
          <w:sz w:val="24"/>
          <w:szCs w:val="24"/>
        </w:rPr>
        <w:t>, PQC). Стандарты NIST, опубликованные в 2024 году (FIPS 203 для ML-KEM/</w:t>
      </w:r>
      <w:proofErr w:type="spellStart"/>
      <w:r w:rsidRPr="003E1B8D">
        <w:rPr>
          <w:sz w:val="24"/>
          <w:szCs w:val="24"/>
        </w:rPr>
        <w:t>Kyber</w:t>
      </w:r>
      <w:proofErr w:type="spellEnd"/>
      <w:r w:rsidRPr="003E1B8D">
        <w:rPr>
          <w:sz w:val="24"/>
          <w:szCs w:val="24"/>
        </w:rPr>
        <w:t>, FIPS 204 для ML-DSA/</w:t>
      </w:r>
      <w:proofErr w:type="spellStart"/>
      <w:r w:rsidRPr="003E1B8D">
        <w:rPr>
          <w:sz w:val="24"/>
          <w:szCs w:val="24"/>
        </w:rPr>
        <w:t>Dilithium</w:t>
      </w:r>
      <w:proofErr w:type="spellEnd"/>
      <w:r w:rsidRPr="003E1B8D">
        <w:rPr>
          <w:sz w:val="24"/>
          <w:szCs w:val="24"/>
        </w:rPr>
        <w:t xml:space="preserve">, FIPS 205 для SLH-DSA/SPHINCS+), определяют криптоалгоритмы, устойчивые к атакам на квантовых компьютерах. По прогнозам NIST, квантовый компьютер с 6200 логическими кубитами сможет взломать RSA-2048 за несколько часов, что угрожает всей существующей PKI-инфраструктуре, включая SIM-карты и </w:t>
      </w:r>
      <w:r w:rsidRPr="003E1B8D">
        <w:rPr>
          <w:sz w:val="24"/>
          <w:szCs w:val="24"/>
        </w:rPr>
        <w:lastRenderedPageBreak/>
        <w:t xml:space="preserve">EMV-карты. GSMA уже в 2024 году начала пилотные </w:t>
      </w:r>
      <w:r w:rsidRPr="003E1B8D">
        <w:rPr>
          <w:sz w:val="24"/>
          <w:szCs w:val="24"/>
        </w:rPr>
        <w:t xml:space="preserve">проекты по интеграции </w:t>
      </w:r>
      <w:proofErr w:type="spellStart"/>
      <w:r w:rsidRPr="003E1B8D">
        <w:rPr>
          <w:sz w:val="24"/>
          <w:szCs w:val="24"/>
        </w:rPr>
        <w:t>Kyber</w:t>
      </w:r>
      <w:proofErr w:type="spellEnd"/>
      <w:r w:rsidRPr="003E1B8D">
        <w:rPr>
          <w:sz w:val="24"/>
          <w:szCs w:val="24"/>
        </w:rPr>
        <w:t xml:space="preserve"> и </w:t>
      </w:r>
      <w:proofErr w:type="spellStart"/>
      <w:r w:rsidRPr="003E1B8D">
        <w:rPr>
          <w:sz w:val="24"/>
          <w:szCs w:val="24"/>
        </w:rPr>
        <w:t>Dilithium</w:t>
      </w:r>
      <w:proofErr w:type="spellEnd"/>
      <w:r w:rsidRPr="003E1B8D">
        <w:rPr>
          <w:sz w:val="24"/>
          <w:szCs w:val="24"/>
        </w:rPr>
        <w:t xml:space="preserve"> в </w:t>
      </w:r>
      <w:proofErr w:type="spellStart"/>
      <w:r w:rsidRPr="003E1B8D">
        <w:rPr>
          <w:sz w:val="24"/>
          <w:szCs w:val="24"/>
        </w:rPr>
        <w:t>eSIM</w:t>
      </w:r>
      <w:proofErr w:type="spellEnd"/>
      <w:r w:rsidRPr="003E1B8D">
        <w:rPr>
          <w:sz w:val="24"/>
          <w:szCs w:val="24"/>
        </w:rPr>
        <w:t xml:space="preserve">-профили, а </w:t>
      </w:r>
      <w:proofErr w:type="spellStart"/>
      <w:r w:rsidRPr="003E1B8D">
        <w:rPr>
          <w:sz w:val="24"/>
          <w:szCs w:val="24"/>
        </w:rPr>
        <w:t>EMVCo</w:t>
      </w:r>
      <w:proofErr w:type="spellEnd"/>
      <w:r w:rsidRPr="003E1B8D">
        <w:rPr>
          <w:sz w:val="24"/>
          <w:szCs w:val="24"/>
        </w:rPr>
        <w:t xml:space="preserve"> опубликовал дорожную карту перехода на PQC к 2030 году. Российская система стандартизации (ГОСТ Р 34.12-2015 «Кузнечик») также рассматривает квантово-устойчивые модификации.</w:t>
      </w:r>
    </w:p>
    <w:p w14:paraId="131CC5A2" w14:textId="77777777" w:rsidR="00594703" w:rsidRPr="003E1B8D" w:rsidRDefault="00BE32ED">
      <w:pPr>
        <w:ind w:firstLine="720"/>
        <w:jc w:val="both"/>
        <w:rPr>
          <w:sz w:val="24"/>
          <w:szCs w:val="24"/>
        </w:rPr>
      </w:pPr>
      <w:r w:rsidRPr="00D17E4C">
        <w:rPr>
          <w:b/>
          <w:bCs/>
          <w:sz w:val="24"/>
          <w:szCs w:val="24"/>
        </w:rPr>
        <w:t>Четвёртое направление</w:t>
      </w:r>
      <w:r w:rsidRPr="003E1B8D">
        <w:rPr>
          <w:sz w:val="24"/>
          <w:szCs w:val="24"/>
        </w:rPr>
        <w:t xml:space="preserve"> — блокчейн-идентичность (Self-</w:t>
      </w:r>
      <w:proofErr w:type="spellStart"/>
      <w:r w:rsidRPr="003E1B8D">
        <w:rPr>
          <w:sz w:val="24"/>
          <w:szCs w:val="24"/>
        </w:rPr>
        <w:t>Sovereign</w:t>
      </w:r>
      <w:proofErr w:type="spellEnd"/>
      <w:r w:rsidRPr="003E1B8D">
        <w:rPr>
          <w:sz w:val="24"/>
          <w:szCs w:val="24"/>
        </w:rPr>
        <w:t xml:space="preserve"> </w:t>
      </w:r>
      <w:proofErr w:type="spellStart"/>
      <w:r w:rsidRPr="003E1B8D">
        <w:rPr>
          <w:sz w:val="24"/>
          <w:szCs w:val="24"/>
        </w:rPr>
        <w:t>Identity</w:t>
      </w:r>
      <w:proofErr w:type="spellEnd"/>
      <w:r w:rsidRPr="003E1B8D">
        <w:rPr>
          <w:sz w:val="24"/>
          <w:szCs w:val="24"/>
        </w:rPr>
        <w:t>, SSI). В отличие от централизованных решений, SSI предполагает хранение идентификационных данных в кошельке пользователя (на устройстве) с верификацией через распределённый реестр (блокчейн). Стандарты W3C DID (</w:t>
      </w:r>
      <w:proofErr w:type="spellStart"/>
      <w:r w:rsidRPr="003E1B8D">
        <w:rPr>
          <w:sz w:val="24"/>
          <w:szCs w:val="24"/>
        </w:rPr>
        <w:t>Decentralized</w:t>
      </w:r>
      <w:proofErr w:type="spellEnd"/>
      <w:r w:rsidRPr="003E1B8D">
        <w:rPr>
          <w:sz w:val="24"/>
          <w:szCs w:val="24"/>
        </w:rPr>
        <w:t xml:space="preserve"> </w:t>
      </w:r>
      <w:proofErr w:type="spellStart"/>
      <w:r w:rsidRPr="003E1B8D">
        <w:rPr>
          <w:sz w:val="24"/>
          <w:szCs w:val="24"/>
        </w:rPr>
        <w:t>Identifiers</w:t>
      </w:r>
      <w:proofErr w:type="spellEnd"/>
      <w:r w:rsidRPr="003E1B8D">
        <w:rPr>
          <w:sz w:val="24"/>
          <w:szCs w:val="24"/>
        </w:rPr>
        <w:t xml:space="preserve">) и </w:t>
      </w:r>
      <w:proofErr w:type="spellStart"/>
      <w:r w:rsidRPr="003E1B8D">
        <w:rPr>
          <w:sz w:val="24"/>
          <w:szCs w:val="24"/>
        </w:rPr>
        <w:t>Verifiable</w:t>
      </w:r>
      <w:proofErr w:type="spellEnd"/>
      <w:r w:rsidRPr="003E1B8D">
        <w:rPr>
          <w:sz w:val="24"/>
          <w:szCs w:val="24"/>
        </w:rPr>
        <w:t xml:space="preserve"> </w:t>
      </w:r>
      <w:proofErr w:type="spellStart"/>
      <w:r w:rsidRPr="003E1B8D">
        <w:rPr>
          <w:sz w:val="24"/>
          <w:szCs w:val="24"/>
        </w:rPr>
        <w:t>Credentials</w:t>
      </w:r>
      <w:proofErr w:type="spellEnd"/>
      <w:r w:rsidRPr="003E1B8D">
        <w:rPr>
          <w:sz w:val="24"/>
          <w:szCs w:val="24"/>
        </w:rPr>
        <w:t xml:space="preserve"> обеспечивают совместимость различных реализаций. </w:t>
      </w:r>
      <w:proofErr w:type="spellStart"/>
      <w:r w:rsidRPr="003E1B8D">
        <w:rPr>
          <w:sz w:val="24"/>
          <w:szCs w:val="24"/>
        </w:rPr>
        <w:t>eSIM</w:t>
      </w:r>
      <w:proofErr w:type="spellEnd"/>
      <w:r w:rsidRPr="003E1B8D">
        <w:rPr>
          <w:sz w:val="24"/>
          <w:szCs w:val="24"/>
        </w:rPr>
        <w:t>-модуль может выступать в качестве защищённого хранилища приватных ключей идентичности, обеспечивая аппаратную защиту при сохранении децентрализац</w:t>
      </w:r>
      <w:r w:rsidRPr="003E1B8D">
        <w:rPr>
          <w:sz w:val="24"/>
          <w:szCs w:val="24"/>
        </w:rPr>
        <w:t xml:space="preserve">ии верификации. Пилотные проекты SSI на базе </w:t>
      </w:r>
      <w:proofErr w:type="spellStart"/>
      <w:r w:rsidRPr="003E1B8D">
        <w:rPr>
          <w:sz w:val="24"/>
          <w:szCs w:val="24"/>
        </w:rPr>
        <w:t>eSIM</w:t>
      </w:r>
      <w:proofErr w:type="spellEnd"/>
      <w:r w:rsidRPr="003E1B8D">
        <w:rPr>
          <w:sz w:val="24"/>
          <w:szCs w:val="24"/>
        </w:rPr>
        <w:t xml:space="preserve"> реализуются Европейской комиссией в рамках EBSI (European </w:t>
      </w:r>
      <w:proofErr w:type="spellStart"/>
      <w:r w:rsidRPr="003E1B8D">
        <w:rPr>
          <w:sz w:val="24"/>
          <w:szCs w:val="24"/>
        </w:rPr>
        <w:t>Blockchain</w:t>
      </w:r>
      <w:proofErr w:type="spellEnd"/>
      <w:r w:rsidRPr="003E1B8D">
        <w:rPr>
          <w:sz w:val="24"/>
          <w:szCs w:val="24"/>
        </w:rPr>
        <w:t xml:space="preserve"> Services Infrastructure) и могут стать основой будущей версии </w:t>
      </w:r>
      <w:proofErr w:type="spellStart"/>
      <w:r w:rsidRPr="003E1B8D">
        <w:rPr>
          <w:sz w:val="24"/>
          <w:szCs w:val="24"/>
        </w:rPr>
        <w:t>eIDAS</w:t>
      </w:r>
      <w:proofErr w:type="spellEnd"/>
      <w:r w:rsidRPr="003E1B8D">
        <w:rPr>
          <w:sz w:val="24"/>
          <w:szCs w:val="24"/>
        </w:rPr>
        <w:t xml:space="preserve"> 2.0.</w:t>
      </w:r>
    </w:p>
    <w:p w14:paraId="569A6198" w14:textId="77777777" w:rsidR="005C15EB" w:rsidRDefault="00BE32ED">
      <w:pPr>
        <w:ind w:firstLine="720"/>
        <w:jc w:val="both"/>
        <w:rPr>
          <w:sz w:val="24"/>
          <w:szCs w:val="24"/>
        </w:rPr>
      </w:pPr>
      <w:r w:rsidRPr="003E1B8D">
        <w:rPr>
          <w:sz w:val="24"/>
          <w:szCs w:val="24"/>
        </w:rPr>
        <w:t xml:space="preserve">Таким образом, на вопрос о принципиальной возможности аутентификации личности по паспортным данным с использованием SIM-карт можно дать положительный ответ: технические предпосылки существуют и подтверждены практическими реализациями (Mobile ID в Эстонии, </w:t>
      </w:r>
      <w:proofErr w:type="spellStart"/>
      <w:r w:rsidRPr="003E1B8D">
        <w:rPr>
          <w:sz w:val="24"/>
          <w:szCs w:val="24"/>
        </w:rPr>
        <w:t>Aadhaar-linked</w:t>
      </w:r>
      <w:proofErr w:type="spellEnd"/>
      <w:r w:rsidRPr="003E1B8D">
        <w:rPr>
          <w:sz w:val="24"/>
          <w:szCs w:val="24"/>
        </w:rPr>
        <w:t xml:space="preserve"> SIM в Индии, Mobile Connect в странах ЕС).</w:t>
      </w:r>
    </w:p>
    <w:p w14:paraId="331C522F" w14:textId="77777777" w:rsidR="005C15EB" w:rsidRDefault="00BE32ED">
      <w:pPr>
        <w:ind w:firstLine="720"/>
        <w:jc w:val="both"/>
        <w:rPr>
          <w:sz w:val="24"/>
          <w:szCs w:val="24"/>
        </w:rPr>
      </w:pPr>
      <w:r w:rsidRPr="003E1B8D">
        <w:rPr>
          <w:sz w:val="24"/>
          <w:szCs w:val="24"/>
        </w:rPr>
        <w:t>Однако массовое внедрение требует решения комплекса нормативно-правовых вопросов, обеспечения защиты от SIM-</w:t>
      </w:r>
      <w:proofErr w:type="spellStart"/>
      <w:r w:rsidRPr="003E1B8D">
        <w:rPr>
          <w:sz w:val="24"/>
          <w:szCs w:val="24"/>
        </w:rPr>
        <w:t>swap</w:t>
      </w:r>
      <w:proofErr w:type="spellEnd"/>
      <w:r w:rsidRPr="003E1B8D">
        <w:rPr>
          <w:sz w:val="24"/>
          <w:szCs w:val="24"/>
        </w:rPr>
        <w:t xml:space="preserve"> и утечек биометрии, а также перехода на квантово-устойчивую криптографию.</w:t>
      </w:r>
    </w:p>
    <w:p w14:paraId="51D6882E" w14:textId="5495A116" w:rsidR="005C15EB" w:rsidRDefault="00BE32ED">
      <w:pPr>
        <w:ind w:firstLine="720"/>
        <w:jc w:val="both"/>
        <w:rPr>
          <w:sz w:val="24"/>
          <w:szCs w:val="24"/>
        </w:rPr>
      </w:pPr>
      <w:r w:rsidRPr="003E1B8D">
        <w:rPr>
          <w:sz w:val="24"/>
          <w:szCs w:val="24"/>
        </w:rPr>
        <w:t xml:space="preserve">Оптимальный сценарий развития — конвергенция </w:t>
      </w:r>
      <w:proofErr w:type="spellStart"/>
      <w:r w:rsidRPr="003E1B8D">
        <w:rPr>
          <w:sz w:val="24"/>
          <w:szCs w:val="24"/>
        </w:rPr>
        <w:t>eSIM</w:t>
      </w:r>
      <w:proofErr w:type="spellEnd"/>
      <w:r w:rsidRPr="003E1B8D">
        <w:rPr>
          <w:sz w:val="24"/>
          <w:szCs w:val="24"/>
        </w:rPr>
        <w:t>/</w:t>
      </w:r>
      <w:proofErr w:type="spellStart"/>
      <w:r w:rsidRPr="003E1B8D">
        <w:rPr>
          <w:sz w:val="24"/>
          <w:szCs w:val="24"/>
        </w:rPr>
        <w:t>iSIM</w:t>
      </w:r>
      <w:proofErr w:type="spellEnd"/>
      <w:r w:rsidRPr="003E1B8D">
        <w:rPr>
          <w:sz w:val="24"/>
          <w:szCs w:val="24"/>
        </w:rPr>
        <w:t xml:space="preserve"> с технологиями SSI и </w:t>
      </w:r>
      <w:proofErr w:type="spellStart"/>
      <w:r w:rsidRPr="003E1B8D">
        <w:rPr>
          <w:sz w:val="24"/>
          <w:szCs w:val="24"/>
        </w:rPr>
        <w:t>постквантовым</w:t>
      </w:r>
      <w:proofErr w:type="spellEnd"/>
      <w:r w:rsidRPr="003E1B8D">
        <w:rPr>
          <w:sz w:val="24"/>
          <w:szCs w:val="24"/>
        </w:rPr>
        <w:t xml:space="preserve"> шифрованием, что позволит создать децентрализованную, устойчивую к квантовым атакам систему цифровой идентичности с аппаратной защитой приватных ключей.</w:t>
      </w:r>
    </w:p>
    <w:p w14:paraId="0B51B7D1" w14:textId="77777777" w:rsidR="005C15EB" w:rsidRDefault="005C15EB">
      <w:pPr>
        <w:rPr>
          <w:sz w:val="24"/>
          <w:szCs w:val="24"/>
        </w:rPr>
      </w:pPr>
      <w:r>
        <w:rPr>
          <w:sz w:val="24"/>
          <w:szCs w:val="24"/>
        </w:rPr>
        <w:br w:type="page"/>
      </w:r>
    </w:p>
    <w:p w14:paraId="2E332C9F" w14:textId="77777777" w:rsidR="00594703" w:rsidRPr="003E1B8D" w:rsidRDefault="00BE32ED">
      <w:pPr>
        <w:pStyle w:val="1"/>
        <w:jc w:val="center"/>
        <w:rPr>
          <w:sz w:val="24"/>
          <w:szCs w:val="24"/>
        </w:rPr>
      </w:pPr>
      <w:r w:rsidRPr="003E1B8D">
        <w:rPr>
          <w:sz w:val="24"/>
          <w:szCs w:val="24"/>
        </w:rPr>
        <w:t>ЗАКЛЮЧЕНИЕ</w:t>
      </w:r>
    </w:p>
    <w:p w14:paraId="3979C378" w14:textId="77777777" w:rsidR="000C7C8E" w:rsidRDefault="00BE32ED">
      <w:pPr>
        <w:ind w:firstLine="720"/>
        <w:jc w:val="both"/>
        <w:rPr>
          <w:sz w:val="24"/>
          <w:szCs w:val="24"/>
        </w:rPr>
      </w:pPr>
      <w:r w:rsidRPr="00EC41A4">
        <w:rPr>
          <w:b/>
          <w:bCs/>
          <w:sz w:val="24"/>
          <w:szCs w:val="24"/>
        </w:rPr>
        <w:t>В настоящей работе выполнен комплексный сравнительный анализ трёх ключевых технологий идентификации и транзакций:</w:t>
      </w:r>
      <w:r w:rsidRPr="003E1B8D">
        <w:rPr>
          <w:sz w:val="24"/>
          <w:szCs w:val="24"/>
        </w:rPr>
        <w:t xml:space="preserve"> физических SIM-карт, банковских EMV-карт (с акцентом на протокол транзакций) и встроенных </w:t>
      </w:r>
      <w:proofErr w:type="spellStart"/>
      <w:r w:rsidRPr="003E1B8D">
        <w:rPr>
          <w:sz w:val="24"/>
          <w:szCs w:val="24"/>
        </w:rPr>
        <w:t>eSIM-модулей.</w:t>
      </w:r>
      <w:proofErr w:type="spellEnd"/>
    </w:p>
    <w:p w14:paraId="7C43966A" w14:textId="01F1EF66" w:rsidR="00594703" w:rsidRPr="003E1B8D" w:rsidRDefault="00BE32ED">
      <w:pPr>
        <w:ind w:firstLine="720"/>
        <w:jc w:val="both"/>
        <w:rPr>
          <w:sz w:val="24"/>
          <w:szCs w:val="24"/>
        </w:rPr>
      </w:pPr>
      <w:r w:rsidRPr="003E1B8D">
        <w:rPr>
          <w:sz w:val="24"/>
          <w:szCs w:val="24"/>
        </w:rPr>
        <w:t xml:space="preserve">Проведённая работа охватывает историческую эволюцию технологий от магнитной полосы 1960-х годов до современных </w:t>
      </w:r>
      <w:proofErr w:type="spellStart"/>
      <w:r w:rsidRPr="003E1B8D">
        <w:rPr>
          <w:sz w:val="24"/>
          <w:szCs w:val="24"/>
        </w:rPr>
        <w:t>iSIM</w:t>
      </w:r>
      <w:proofErr w:type="spellEnd"/>
      <w:r w:rsidRPr="003E1B8D">
        <w:rPr>
          <w:sz w:val="24"/>
          <w:szCs w:val="24"/>
        </w:rPr>
        <w:t xml:space="preserve"> и </w:t>
      </w:r>
      <w:proofErr w:type="spellStart"/>
      <w:r w:rsidRPr="003E1B8D">
        <w:rPr>
          <w:sz w:val="24"/>
          <w:szCs w:val="24"/>
        </w:rPr>
        <w:t>soft</w:t>
      </w:r>
      <w:proofErr w:type="spellEnd"/>
      <w:r w:rsidRPr="003E1B8D">
        <w:rPr>
          <w:sz w:val="24"/>
          <w:szCs w:val="24"/>
        </w:rPr>
        <w:t xml:space="preserve">-SIM, детальный анализ </w:t>
      </w:r>
      <w:r w:rsidRPr="003E1B8D">
        <w:rPr>
          <w:sz w:val="24"/>
          <w:szCs w:val="24"/>
        </w:rPr>
        <w:lastRenderedPageBreak/>
        <w:t>архитектурных особенностей каждой технологии и количественное сравнение по предложенной методологии из пяти метрик с нормализацией в шкалу 0–100.</w:t>
      </w:r>
    </w:p>
    <w:p w14:paraId="47EE6BB9" w14:textId="77777777" w:rsidR="00594703" w:rsidRPr="003E1B8D" w:rsidRDefault="00BE32ED">
      <w:pPr>
        <w:ind w:firstLine="720"/>
        <w:jc w:val="both"/>
        <w:rPr>
          <w:sz w:val="24"/>
          <w:szCs w:val="24"/>
        </w:rPr>
      </w:pPr>
      <w:r w:rsidRPr="003E1B8D">
        <w:rPr>
          <w:sz w:val="24"/>
          <w:szCs w:val="24"/>
        </w:rPr>
        <w:t xml:space="preserve">Результаты количественного анализа показали, что </w:t>
      </w:r>
      <w:proofErr w:type="spellStart"/>
      <w:r w:rsidRPr="003E1B8D">
        <w:rPr>
          <w:sz w:val="24"/>
          <w:szCs w:val="24"/>
        </w:rPr>
        <w:t>eSIM</w:t>
      </w:r>
      <w:proofErr w:type="spellEnd"/>
      <w:r w:rsidRPr="003E1B8D">
        <w:rPr>
          <w:sz w:val="24"/>
          <w:szCs w:val="24"/>
        </w:rPr>
        <w:t xml:space="preserve"> получает наивысший комплексный балл (73,6 из 100), превосходя SIM-карту (61,9) и EMV-карту (61,3). Лидерство </w:t>
      </w:r>
      <w:proofErr w:type="spellStart"/>
      <w:r w:rsidRPr="003E1B8D">
        <w:rPr>
          <w:sz w:val="24"/>
          <w:szCs w:val="24"/>
        </w:rPr>
        <w:t>eSIM</w:t>
      </w:r>
      <w:proofErr w:type="spellEnd"/>
      <w:r w:rsidRPr="003E1B8D">
        <w:rPr>
          <w:sz w:val="24"/>
          <w:szCs w:val="24"/>
        </w:rPr>
        <w:t xml:space="preserve"> обеспечивается за счёт высоких показателей по стоимости развёртывания, поддержке OTA-обновлений, </w:t>
      </w:r>
      <w:proofErr w:type="spellStart"/>
      <w:r w:rsidRPr="003E1B8D">
        <w:rPr>
          <w:sz w:val="24"/>
          <w:szCs w:val="24"/>
        </w:rPr>
        <w:t>мультипрофильности</w:t>
      </w:r>
      <w:proofErr w:type="spellEnd"/>
      <w:r w:rsidRPr="003E1B8D">
        <w:rPr>
          <w:sz w:val="24"/>
          <w:szCs w:val="24"/>
        </w:rPr>
        <w:t xml:space="preserve"> и времени восстановления при компрометации. Однако каждая технология сохраняет оптимальную нишу применения: SIM-карта доминирует в мобильной связи благодаря зрелой инфраструктуре и массовому распространению, EMV-карта обеспечивает максимальную безопасность крупных финансовых т</w:t>
      </w:r>
      <w:r w:rsidRPr="003E1B8D">
        <w:rPr>
          <w:sz w:val="24"/>
          <w:szCs w:val="24"/>
        </w:rPr>
        <w:t xml:space="preserve">ранзакций, а </w:t>
      </w:r>
      <w:proofErr w:type="spellStart"/>
      <w:r w:rsidRPr="003E1B8D">
        <w:rPr>
          <w:sz w:val="24"/>
          <w:szCs w:val="24"/>
        </w:rPr>
        <w:t>eSIM</w:t>
      </w:r>
      <w:proofErr w:type="spellEnd"/>
      <w:r w:rsidRPr="003E1B8D">
        <w:rPr>
          <w:sz w:val="24"/>
          <w:szCs w:val="24"/>
        </w:rPr>
        <w:t xml:space="preserve"> становится стандартом для </w:t>
      </w:r>
      <w:proofErr w:type="spellStart"/>
      <w:r w:rsidRPr="003E1B8D">
        <w:rPr>
          <w:sz w:val="24"/>
          <w:szCs w:val="24"/>
        </w:rPr>
        <w:t>IoT</w:t>
      </w:r>
      <w:proofErr w:type="spellEnd"/>
      <w:r w:rsidRPr="003E1B8D">
        <w:rPr>
          <w:sz w:val="24"/>
          <w:szCs w:val="24"/>
        </w:rPr>
        <w:t xml:space="preserve"> и современных потребительских устройств.</w:t>
      </w:r>
    </w:p>
    <w:p w14:paraId="4720C85C" w14:textId="77777777" w:rsidR="00D64005" w:rsidRDefault="00BE32ED">
      <w:pPr>
        <w:ind w:firstLine="720"/>
        <w:jc w:val="both"/>
        <w:rPr>
          <w:sz w:val="24"/>
          <w:szCs w:val="24"/>
        </w:rPr>
      </w:pPr>
      <w:r w:rsidRPr="003E1B8D">
        <w:rPr>
          <w:sz w:val="24"/>
          <w:szCs w:val="24"/>
        </w:rPr>
        <w:t xml:space="preserve">Отдельно рассмотрен вопрос о принципиальной возможности аутентификации личности по паспортным данным с использованием SIM-карт. Анализ показывает, что такая возможность технически реализуема и уже воплощена в нескольких национальных проектах (Mobile ID в Эстонии, </w:t>
      </w:r>
      <w:proofErr w:type="spellStart"/>
      <w:r w:rsidRPr="003E1B8D">
        <w:rPr>
          <w:sz w:val="24"/>
          <w:szCs w:val="24"/>
        </w:rPr>
        <w:t>Aadhaar-linked</w:t>
      </w:r>
      <w:proofErr w:type="spellEnd"/>
      <w:r w:rsidRPr="003E1B8D">
        <w:rPr>
          <w:sz w:val="24"/>
          <w:szCs w:val="24"/>
        </w:rPr>
        <w:t xml:space="preserve"> SIM в Индии, Mobile Connect в странах ЕС).</w:t>
      </w:r>
    </w:p>
    <w:p w14:paraId="6AC215FA" w14:textId="77777777" w:rsidR="00C253FA" w:rsidRDefault="00BE32ED">
      <w:pPr>
        <w:ind w:firstLine="720"/>
        <w:jc w:val="both"/>
        <w:rPr>
          <w:sz w:val="24"/>
          <w:szCs w:val="24"/>
        </w:rPr>
      </w:pPr>
      <w:r w:rsidRPr="007A168C">
        <w:rPr>
          <w:b/>
          <w:bCs/>
          <w:sz w:val="24"/>
          <w:szCs w:val="24"/>
        </w:rPr>
        <w:t>Однако массовое внедрение требует решения комплекса проблем</w:t>
      </w:r>
      <w:r w:rsidRPr="003E1B8D">
        <w:rPr>
          <w:sz w:val="24"/>
          <w:szCs w:val="24"/>
        </w:rPr>
        <w:t>: защиты от SIM-</w:t>
      </w:r>
      <w:proofErr w:type="spellStart"/>
      <w:r w:rsidRPr="003E1B8D">
        <w:rPr>
          <w:sz w:val="24"/>
          <w:szCs w:val="24"/>
        </w:rPr>
        <w:t>swap</w:t>
      </w:r>
      <w:proofErr w:type="spellEnd"/>
      <w:r w:rsidRPr="003E1B8D">
        <w:rPr>
          <w:sz w:val="24"/>
          <w:szCs w:val="24"/>
        </w:rPr>
        <w:t>-атак, обеспечения конфиденциальности биометрических данных, нормативно-правовой согласованности и перехода на квантово-устойчивую криптографию.</w:t>
      </w:r>
    </w:p>
    <w:p w14:paraId="20A784EE" w14:textId="2A6E766E" w:rsidR="00594703" w:rsidRDefault="00BE32ED">
      <w:pPr>
        <w:ind w:firstLine="720"/>
        <w:jc w:val="both"/>
        <w:rPr>
          <w:sz w:val="24"/>
          <w:szCs w:val="24"/>
          <w:lang w:val="en-US"/>
        </w:rPr>
      </w:pPr>
      <w:r w:rsidRPr="00C8048A">
        <w:rPr>
          <w:b/>
          <w:bCs/>
          <w:sz w:val="24"/>
          <w:szCs w:val="24"/>
        </w:rPr>
        <w:t>Оптимальный путь развития</w:t>
      </w:r>
      <w:r w:rsidRPr="003E1B8D">
        <w:rPr>
          <w:sz w:val="24"/>
          <w:szCs w:val="24"/>
        </w:rPr>
        <w:t xml:space="preserve"> — конвергенция </w:t>
      </w:r>
      <w:proofErr w:type="spellStart"/>
      <w:r w:rsidRPr="003E1B8D">
        <w:rPr>
          <w:sz w:val="24"/>
          <w:szCs w:val="24"/>
        </w:rPr>
        <w:t>eSIM</w:t>
      </w:r>
      <w:proofErr w:type="spellEnd"/>
      <w:r w:rsidRPr="003E1B8D">
        <w:rPr>
          <w:sz w:val="24"/>
          <w:szCs w:val="24"/>
        </w:rPr>
        <w:t>/</w:t>
      </w:r>
      <w:proofErr w:type="spellStart"/>
      <w:r w:rsidRPr="003E1B8D">
        <w:rPr>
          <w:sz w:val="24"/>
          <w:szCs w:val="24"/>
        </w:rPr>
        <w:t>iSIM</w:t>
      </w:r>
      <w:proofErr w:type="spellEnd"/>
      <w:r w:rsidRPr="003E1B8D">
        <w:rPr>
          <w:sz w:val="24"/>
          <w:szCs w:val="24"/>
        </w:rPr>
        <w:t xml:space="preserve"> с технологиями Self-</w:t>
      </w:r>
      <w:proofErr w:type="spellStart"/>
      <w:r w:rsidRPr="003E1B8D">
        <w:rPr>
          <w:sz w:val="24"/>
          <w:szCs w:val="24"/>
        </w:rPr>
        <w:t>Sovereign</w:t>
      </w:r>
      <w:proofErr w:type="spellEnd"/>
      <w:r w:rsidRPr="003E1B8D">
        <w:rPr>
          <w:sz w:val="24"/>
          <w:szCs w:val="24"/>
        </w:rPr>
        <w:t xml:space="preserve"> </w:t>
      </w:r>
      <w:proofErr w:type="spellStart"/>
      <w:r w:rsidRPr="003E1B8D">
        <w:rPr>
          <w:sz w:val="24"/>
          <w:szCs w:val="24"/>
        </w:rPr>
        <w:t>Identity</w:t>
      </w:r>
      <w:proofErr w:type="spellEnd"/>
      <w:r w:rsidRPr="003E1B8D">
        <w:rPr>
          <w:sz w:val="24"/>
          <w:szCs w:val="24"/>
        </w:rPr>
        <w:t xml:space="preserve"> и </w:t>
      </w:r>
      <w:proofErr w:type="spellStart"/>
      <w:r w:rsidRPr="003E1B8D">
        <w:rPr>
          <w:sz w:val="24"/>
          <w:szCs w:val="24"/>
        </w:rPr>
        <w:t>постквантовым</w:t>
      </w:r>
      <w:proofErr w:type="spellEnd"/>
      <w:r w:rsidRPr="003E1B8D">
        <w:rPr>
          <w:sz w:val="24"/>
          <w:szCs w:val="24"/>
        </w:rPr>
        <w:t xml:space="preserve"> шифрованием (</w:t>
      </w:r>
      <w:proofErr w:type="spellStart"/>
      <w:r w:rsidRPr="003E1B8D">
        <w:rPr>
          <w:sz w:val="24"/>
          <w:szCs w:val="24"/>
        </w:rPr>
        <w:t>Kyber</w:t>
      </w:r>
      <w:proofErr w:type="spellEnd"/>
      <w:r w:rsidRPr="003E1B8D">
        <w:rPr>
          <w:sz w:val="24"/>
          <w:szCs w:val="24"/>
        </w:rPr>
        <w:t xml:space="preserve">, </w:t>
      </w:r>
      <w:proofErr w:type="spellStart"/>
      <w:r w:rsidRPr="003E1B8D">
        <w:rPr>
          <w:sz w:val="24"/>
          <w:szCs w:val="24"/>
        </w:rPr>
        <w:t>Dilithium</w:t>
      </w:r>
      <w:proofErr w:type="spellEnd"/>
      <w:r w:rsidRPr="003E1B8D">
        <w:rPr>
          <w:sz w:val="24"/>
          <w:szCs w:val="24"/>
        </w:rPr>
        <w:t>, ГОСТ «Кузнечик»), что позволит создать децентрализованную и устойчивую систему цифровой идентичности с аппаратной защитой приватных ключей.</w:t>
      </w:r>
    </w:p>
    <w:p w14:paraId="61882871" w14:textId="77777777" w:rsidR="00B207A4" w:rsidRPr="00B207A4" w:rsidRDefault="00B207A4">
      <w:pPr>
        <w:ind w:firstLine="720"/>
        <w:jc w:val="both"/>
        <w:rPr>
          <w:sz w:val="24"/>
          <w:szCs w:val="24"/>
          <w:lang w:val="en-US"/>
        </w:rPr>
      </w:pPr>
    </w:p>
    <w:p w14:paraId="2C5A33E5" w14:textId="67906D60" w:rsidR="00F40AB7" w:rsidRPr="007471B3" w:rsidRDefault="00BE32ED">
      <w:pPr>
        <w:ind w:firstLine="720"/>
        <w:jc w:val="both"/>
        <w:rPr>
          <w:b/>
          <w:bCs/>
          <w:sz w:val="24"/>
          <w:szCs w:val="24"/>
        </w:rPr>
      </w:pPr>
      <w:r w:rsidRPr="00F40AB7">
        <w:rPr>
          <w:b/>
          <w:bCs/>
          <w:sz w:val="24"/>
          <w:szCs w:val="24"/>
        </w:rPr>
        <w:t>Практические рекомендации по выбору технологии формулируются следующим образом</w:t>
      </w:r>
      <w:r w:rsidR="007471B3" w:rsidRPr="007471B3">
        <w:rPr>
          <w:b/>
          <w:bCs/>
          <w:sz w:val="24"/>
          <w:szCs w:val="24"/>
        </w:rPr>
        <w:t>:</w:t>
      </w:r>
    </w:p>
    <w:p w14:paraId="40B11C93" w14:textId="5AAFFBC2" w:rsidR="009A453D" w:rsidRPr="00D93F43" w:rsidRDefault="00BE32ED" w:rsidP="00D93F43">
      <w:pPr>
        <w:pStyle w:val="a4"/>
        <w:numPr>
          <w:ilvl w:val="0"/>
          <w:numId w:val="2"/>
        </w:numPr>
        <w:ind w:left="0" w:firstLine="709"/>
        <w:jc w:val="both"/>
        <w:rPr>
          <w:sz w:val="24"/>
          <w:szCs w:val="24"/>
        </w:rPr>
      </w:pPr>
      <w:r w:rsidRPr="00D93F43">
        <w:rPr>
          <w:sz w:val="24"/>
          <w:szCs w:val="24"/>
        </w:rPr>
        <w:t xml:space="preserve">Для задач мобильной связи с существующей инфраструктурой целесообразно продолжать использование SIM-карт с постепенным переходом на </w:t>
      </w:r>
      <w:proofErr w:type="spellStart"/>
      <w:r w:rsidRPr="00D93F43">
        <w:rPr>
          <w:sz w:val="24"/>
          <w:szCs w:val="24"/>
        </w:rPr>
        <w:t>eSIM</w:t>
      </w:r>
      <w:proofErr w:type="spellEnd"/>
      <w:r w:rsidRPr="00D93F43">
        <w:rPr>
          <w:sz w:val="24"/>
          <w:szCs w:val="24"/>
        </w:rPr>
        <w:t xml:space="preserve"> по мере обновления парка устройств.</w:t>
      </w:r>
    </w:p>
    <w:p w14:paraId="322BE7BF" w14:textId="77777777" w:rsidR="00135CDB" w:rsidRPr="00D93F43" w:rsidRDefault="00BE32ED" w:rsidP="00D93F43">
      <w:pPr>
        <w:pStyle w:val="a4"/>
        <w:numPr>
          <w:ilvl w:val="0"/>
          <w:numId w:val="2"/>
        </w:numPr>
        <w:ind w:left="0" w:firstLine="709"/>
        <w:jc w:val="both"/>
        <w:rPr>
          <w:sz w:val="24"/>
          <w:szCs w:val="24"/>
        </w:rPr>
      </w:pPr>
      <w:r w:rsidRPr="00D93F43">
        <w:rPr>
          <w:sz w:val="24"/>
          <w:szCs w:val="24"/>
        </w:rPr>
        <w:t>Для платёжных систем EMV-карты остаются оптимальным решением с обязательным включением 3-D Secure 2.x и подготовкой к переходу на PQC к 2030 году.</w:t>
      </w:r>
    </w:p>
    <w:p w14:paraId="3004FAE9" w14:textId="0B1EA851" w:rsidR="009A453D" w:rsidRPr="00D93F43" w:rsidRDefault="00BE32ED" w:rsidP="00D93F43">
      <w:pPr>
        <w:pStyle w:val="a4"/>
        <w:numPr>
          <w:ilvl w:val="0"/>
          <w:numId w:val="2"/>
        </w:numPr>
        <w:ind w:left="0" w:firstLine="709"/>
        <w:jc w:val="both"/>
        <w:rPr>
          <w:sz w:val="24"/>
          <w:szCs w:val="24"/>
        </w:rPr>
      </w:pPr>
      <w:r w:rsidRPr="00D93F43">
        <w:rPr>
          <w:sz w:val="24"/>
          <w:szCs w:val="24"/>
        </w:rPr>
        <w:t xml:space="preserve">Для новых проектов в </w:t>
      </w:r>
      <w:proofErr w:type="spellStart"/>
      <w:r w:rsidRPr="00D93F43">
        <w:rPr>
          <w:sz w:val="24"/>
          <w:szCs w:val="24"/>
        </w:rPr>
        <w:t>IoT</w:t>
      </w:r>
      <w:proofErr w:type="spellEnd"/>
      <w:r w:rsidRPr="00D93F43">
        <w:rPr>
          <w:sz w:val="24"/>
          <w:szCs w:val="24"/>
        </w:rPr>
        <w:t xml:space="preserve">, M2M и корпоративной аутентификации следует изначально проектировать на базе </w:t>
      </w:r>
      <w:proofErr w:type="spellStart"/>
      <w:r w:rsidRPr="00D93F43">
        <w:rPr>
          <w:sz w:val="24"/>
          <w:szCs w:val="24"/>
        </w:rPr>
        <w:t>eSIM</w:t>
      </w:r>
      <w:proofErr w:type="spellEnd"/>
      <w:r w:rsidRPr="00D93F43">
        <w:rPr>
          <w:sz w:val="24"/>
          <w:szCs w:val="24"/>
        </w:rPr>
        <w:t xml:space="preserve"> или </w:t>
      </w:r>
      <w:proofErr w:type="spellStart"/>
      <w:r w:rsidRPr="00D93F43">
        <w:rPr>
          <w:sz w:val="24"/>
          <w:szCs w:val="24"/>
        </w:rPr>
        <w:t>iSIM</w:t>
      </w:r>
      <w:proofErr w:type="spellEnd"/>
      <w:r w:rsidRPr="00D93F43">
        <w:rPr>
          <w:sz w:val="24"/>
          <w:szCs w:val="24"/>
        </w:rPr>
        <w:t xml:space="preserve"> с поддержкой многопрофильности и интеграцией с системами управления идентичностью (IAM).</w:t>
      </w:r>
    </w:p>
    <w:p w14:paraId="55A36771" w14:textId="139E03D0" w:rsidR="00292917" w:rsidRPr="00D93F43" w:rsidRDefault="00BE32ED" w:rsidP="00D93F43">
      <w:pPr>
        <w:pStyle w:val="a4"/>
        <w:numPr>
          <w:ilvl w:val="0"/>
          <w:numId w:val="2"/>
        </w:numPr>
        <w:ind w:left="0" w:firstLine="709"/>
        <w:jc w:val="both"/>
        <w:rPr>
          <w:sz w:val="24"/>
          <w:szCs w:val="24"/>
        </w:rPr>
      </w:pPr>
      <w:r w:rsidRPr="00D93F43">
        <w:rPr>
          <w:sz w:val="24"/>
          <w:szCs w:val="24"/>
        </w:rPr>
        <w:t xml:space="preserve">Для государственных сервисов цифровой идентичности рекомендуется использовать </w:t>
      </w:r>
      <w:proofErr w:type="spellStart"/>
      <w:r w:rsidRPr="00D93F43">
        <w:rPr>
          <w:sz w:val="24"/>
          <w:szCs w:val="24"/>
        </w:rPr>
        <w:t>eSIM</w:t>
      </w:r>
      <w:proofErr w:type="spellEnd"/>
      <w:r w:rsidRPr="00D93F43">
        <w:rPr>
          <w:sz w:val="24"/>
          <w:szCs w:val="24"/>
        </w:rPr>
        <w:t xml:space="preserve"> как носитель QSCD-функций с параллельной разработкой нормативной базы и систем мониторинга </w:t>
      </w:r>
      <w:proofErr w:type="spellStart"/>
      <w:r w:rsidRPr="00D93F43">
        <w:rPr>
          <w:sz w:val="24"/>
          <w:szCs w:val="24"/>
        </w:rPr>
        <w:t>фрода</w:t>
      </w:r>
      <w:proofErr w:type="spellEnd"/>
      <w:r w:rsidRPr="00D93F43">
        <w:rPr>
          <w:sz w:val="24"/>
          <w:szCs w:val="24"/>
        </w:rPr>
        <w:t xml:space="preserve"> профилей.</w:t>
      </w:r>
    </w:p>
    <w:p w14:paraId="5B94B71C" w14:textId="77777777" w:rsidR="00292917" w:rsidRDefault="00292917">
      <w:pPr>
        <w:rPr>
          <w:sz w:val="24"/>
          <w:szCs w:val="24"/>
        </w:rPr>
      </w:pPr>
      <w:r>
        <w:rPr>
          <w:sz w:val="24"/>
          <w:szCs w:val="24"/>
        </w:rPr>
        <w:br w:type="page"/>
      </w:r>
    </w:p>
    <w:p w14:paraId="78C430BD" w14:textId="77777777" w:rsidR="00594703" w:rsidRPr="003E1B8D" w:rsidRDefault="00BE32ED">
      <w:pPr>
        <w:pStyle w:val="1"/>
        <w:jc w:val="center"/>
        <w:rPr>
          <w:sz w:val="24"/>
          <w:szCs w:val="24"/>
          <w:lang w:val="en-US"/>
        </w:rPr>
      </w:pPr>
      <w:r w:rsidRPr="003E1B8D">
        <w:rPr>
          <w:sz w:val="24"/>
          <w:szCs w:val="24"/>
        </w:rPr>
        <w:t>СПИСОК</w:t>
      </w:r>
      <w:r w:rsidRPr="003E1B8D">
        <w:rPr>
          <w:sz w:val="24"/>
          <w:szCs w:val="24"/>
          <w:lang w:val="en-US"/>
        </w:rPr>
        <w:t xml:space="preserve"> </w:t>
      </w:r>
      <w:r w:rsidRPr="003E1B8D">
        <w:rPr>
          <w:sz w:val="24"/>
          <w:szCs w:val="24"/>
        </w:rPr>
        <w:t>ЛИТЕРАТУРЫ</w:t>
      </w:r>
    </w:p>
    <w:p w14:paraId="198EC8EF" w14:textId="77777777" w:rsidR="00594703" w:rsidRPr="003E1B8D" w:rsidRDefault="00BE32ED" w:rsidP="0038242D">
      <w:pPr>
        <w:ind w:firstLine="709"/>
        <w:jc w:val="both"/>
        <w:rPr>
          <w:sz w:val="24"/>
          <w:szCs w:val="24"/>
          <w:lang w:val="en-US"/>
        </w:rPr>
      </w:pPr>
      <w:r w:rsidRPr="003E1B8D">
        <w:rPr>
          <w:sz w:val="24"/>
          <w:szCs w:val="24"/>
          <w:lang w:val="en-US"/>
        </w:rPr>
        <w:t xml:space="preserve">1. GSMA Intelligence. The Mobile Economy 2025 Report / GSMA. — </w:t>
      </w:r>
      <w:proofErr w:type="gramStart"/>
      <w:r w:rsidRPr="003E1B8D">
        <w:rPr>
          <w:sz w:val="24"/>
          <w:szCs w:val="24"/>
          <w:lang w:val="en-US"/>
        </w:rPr>
        <w:t>London :</w:t>
      </w:r>
      <w:proofErr w:type="gramEnd"/>
      <w:r w:rsidRPr="003E1B8D">
        <w:rPr>
          <w:sz w:val="24"/>
          <w:szCs w:val="24"/>
          <w:lang w:val="en-US"/>
        </w:rPr>
        <w:t xml:space="preserve"> GSMA, 2025. — 88 p. — URL: https://www.gsmaintelligence.com/research/the-mobile-economy-2025.</w:t>
      </w:r>
    </w:p>
    <w:p w14:paraId="15BF3F7C" w14:textId="77777777" w:rsidR="00594703" w:rsidRPr="003E1B8D" w:rsidRDefault="00BE32ED" w:rsidP="0038242D">
      <w:pPr>
        <w:ind w:firstLine="709"/>
        <w:jc w:val="both"/>
        <w:rPr>
          <w:sz w:val="24"/>
          <w:szCs w:val="24"/>
          <w:lang w:val="en-US"/>
        </w:rPr>
      </w:pPr>
      <w:r w:rsidRPr="003E1B8D">
        <w:rPr>
          <w:sz w:val="24"/>
          <w:szCs w:val="24"/>
          <w:lang w:val="en-US"/>
        </w:rPr>
        <w:t xml:space="preserve">2. EMVCo. EMVCo Security Maturity Index Annual Report 2024 / EMVCo. — Foster </w:t>
      </w:r>
      <w:proofErr w:type="gramStart"/>
      <w:r w:rsidRPr="003E1B8D">
        <w:rPr>
          <w:sz w:val="24"/>
          <w:szCs w:val="24"/>
          <w:lang w:val="en-US"/>
        </w:rPr>
        <w:t>City :</w:t>
      </w:r>
      <w:proofErr w:type="gramEnd"/>
      <w:r w:rsidRPr="003E1B8D">
        <w:rPr>
          <w:sz w:val="24"/>
          <w:szCs w:val="24"/>
          <w:lang w:val="en-US"/>
        </w:rPr>
        <w:t xml:space="preserve"> EMVCo LLC, 2024. — 64 p.</w:t>
      </w:r>
    </w:p>
    <w:p w14:paraId="64F33689" w14:textId="77777777" w:rsidR="00594703" w:rsidRPr="003E1B8D" w:rsidRDefault="00BE32ED" w:rsidP="0038242D">
      <w:pPr>
        <w:ind w:firstLine="709"/>
        <w:jc w:val="both"/>
        <w:rPr>
          <w:sz w:val="24"/>
          <w:szCs w:val="24"/>
          <w:lang w:val="en-US"/>
        </w:rPr>
      </w:pPr>
      <w:r w:rsidRPr="003E1B8D">
        <w:rPr>
          <w:sz w:val="24"/>
          <w:szCs w:val="24"/>
          <w:lang w:val="en-US"/>
        </w:rPr>
        <w:t xml:space="preserve">3. </w:t>
      </w:r>
      <w:r w:rsidRPr="003E1B8D">
        <w:rPr>
          <w:sz w:val="24"/>
          <w:szCs w:val="24"/>
          <w:lang w:val="en-US"/>
        </w:rPr>
        <w:t xml:space="preserve">3-D Secure 2.0 Specification. Version 2.2.1 / EMVCo. — Foster </w:t>
      </w:r>
      <w:proofErr w:type="gramStart"/>
      <w:r w:rsidRPr="003E1B8D">
        <w:rPr>
          <w:sz w:val="24"/>
          <w:szCs w:val="24"/>
          <w:lang w:val="en-US"/>
        </w:rPr>
        <w:t>City :</w:t>
      </w:r>
      <w:proofErr w:type="gramEnd"/>
      <w:r w:rsidRPr="003E1B8D">
        <w:rPr>
          <w:sz w:val="24"/>
          <w:szCs w:val="24"/>
          <w:lang w:val="en-US"/>
        </w:rPr>
        <w:t xml:space="preserve"> EMVCo LLC, 2021. — 312 p. — URL: https://www.emvco.com/specifications.</w:t>
      </w:r>
    </w:p>
    <w:p w14:paraId="61801257" w14:textId="77777777" w:rsidR="00594703" w:rsidRPr="003E1B8D" w:rsidRDefault="00BE32ED" w:rsidP="0038242D">
      <w:pPr>
        <w:ind w:firstLine="709"/>
        <w:jc w:val="both"/>
        <w:rPr>
          <w:sz w:val="24"/>
          <w:szCs w:val="24"/>
          <w:lang w:val="en-US"/>
        </w:rPr>
      </w:pPr>
      <w:r w:rsidRPr="003E1B8D">
        <w:rPr>
          <w:sz w:val="24"/>
          <w:szCs w:val="24"/>
          <w:lang w:val="en-US"/>
        </w:rPr>
        <w:t xml:space="preserve">4. Federal Bureau of Investigation. Internet Crime Complaint Center (IC3) 2023 Annual Report / FBI IC3. — </w:t>
      </w:r>
      <w:proofErr w:type="gramStart"/>
      <w:r w:rsidRPr="003E1B8D">
        <w:rPr>
          <w:sz w:val="24"/>
          <w:szCs w:val="24"/>
          <w:lang w:val="en-US"/>
        </w:rPr>
        <w:t>Washington :</w:t>
      </w:r>
      <w:proofErr w:type="gramEnd"/>
      <w:r w:rsidRPr="003E1B8D">
        <w:rPr>
          <w:sz w:val="24"/>
          <w:szCs w:val="24"/>
          <w:lang w:val="en-US"/>
        </w:rPr>
        <w:t xml:space="preserve"> U.S. Department of Justice, 2024. — 36 p.</w:t>
      </w:r>
    </w:p>
    <w:p w14:paraId="094C7504" w14:textId="77777777" w:rsidR="00594703" w:rsidRPr="003E1B8D" w:rsidRDefault="00BE32ED" w:rsidP="0038242D">
      <w:pPr>
        <w:ind w:firstLine="709"/>
        <w:jc w:val="both"/>
        <w:rPr>
          <w:sz w:val="24"/>
          <w:szCs w:val="24"/>
          <w:lang w:val="en-US"/>
        </w:rPr>
      </w:pPr>
      <w:r w:rsidRPr="003E1B8D">
        <w:rPr>
          <w:sz w:val="24"/>
          <w:szCs w:val="24"/>
          <w:lang w:val="en-US"/>
        </w:rPr>
        <w:t xml:space="preserve">5. GSMA. </w:t>
      </w:r>
      <w:proofErr w:type="spellStart"/>
      <w:r w:rsidRPr="003E1B8D">
        <w:rPr>
          <w:sz w:val="24"/>
          <w:szCs w:val="24"/>
          <w:lang w:val="en-US"/>
        </w:rPr>
        <w:t>eSIM</w:t>
      </w:r>
      <w:proofErr w:type="spellEnd"/>
      <w:r w:rsidRPr="003E1B8D">
        <w:rPr>
          <w:sz w:val="24"/>
          <w:szCs w:val="24"/>
          <w:lang w:val="en-US"/>
        </w:rPr>
        <w:t xml:space="preserve"> Whitepaper: The Future of Mobile Connectivity / GSMA. — </w:t>
      </w:r>
      <w:proofErr w:type="gramStart"/>
      <w:r w:rsidRPr="003E1B8D">
        <w:rPr>
          <w:sz w:val="24"/>
          <w:szCs w:val="24"/>
          <w:lang w:val="en-US"/>
        </w:rPr>
        <w:t>London :</w:t>
      </w:r>
      <w:proofErr w:type="gramEnd"/>
      <w:r w:rsidRPr="003E1B8D">
        <w:rPr>
          <w:sz w:val="24"/>
          <w:szCs w:val="24"/>
          <w:lang w:val="en-US"/>
        </w:rPr>
        <w:t xml:space="preserve"> GSMA, 2024. — 42 p. — URL: https://www.gsma.com/esim.</w:t>
      </w:r>
    </w:p>
    <w:p w14:paraId="5531D306" w14:textId="77777777" w:rsidR="00594703" w:rsidRPr="003E1B8D" w:rsidRDefault="00BE32ED" w:rsidP="0038242D">
      <w:pPr>
        <w:ind w:firstLine="709"/>
        <w:jc w:val="both"/>
        <w:rPr>
          <w:sz w:val="24"/>
          <w:szCs w:val="24"/>
          <w:lang w:val="en-US"/>
        </w:rPr>
      </w:pPr>
      <w:r w:rsidRPr="003E1B8D">
        <w:rPr>
          <w:sz w:val="24"/>
          <w:szCs w:val="24"/>
          <w:lang w:val="en-US"/>
        </w:rPr>
        <w:t>6. European Union. Regulation (EU) No 910/2014 on electronic identification and trust services (</w:t>
      </w:r>
      <w:proofErr w:type="spellStart"/>
      <w:r w:rsidRPr="003E1B8D">
        <w:rPr>
          <w:sz w:val="24"/>
          <w:szCs w:val="24"/>
          <w:lang w:val="en-US"/>
        </w:rPr>
        <w:t>eIDAS</w:t>
      </w:r>
      <w:proofErr w:type="spellEnd"/>
      <w:r w:rsidRPr="003E1B8D">
        <w:rPr>
          <w:sz w:val="24"/>
          <w:szCs w:val="24"/>
          <w:lang w:val="en-US"/>
        </w:rPr>
        <w:t>) // Official Journal of the European Union. — 2014. — L 257. — P. 73–114.</w:t>
      </w:r>
    </w:p>
    <w:p w14:paraId="73796C56" w14:textId="77777777" w:rsidR="00594703" w:rsidRPr="003E1B8D" w:rsidRDefault="00BE32ED" w:rsidP="0038242D">
      <w:pPr>
        <w:ind w:firstLine="709"/>
        <w:jc w:val="both"/>
        <w:rPr>
          <w:sz w:val="24"/>
          <w:szCs w:val="24"/>
          <w:lang w:val="en-US"/>
        </w:rPr>
      </w:pPr>
      <w:r w:rsidRPr="003E1B8D">
        <w:rPr>
          <w:sz w:val="24"/>
          <w:szCs w:val="24"/>
          <w:lang w:val="en-US"/>
        </w:rPr>
        <w:t xml:space="preserve">7. NIST. FIPS 203: Module-Lattice-Based Key-Encapsulation Mechanism Standard / National Institute of Standards and Technology. — </w:t>
      </w:r>
      <w:proofErr w:type="gramStart"/>
      <w:r w:rsidRPr="003E1B8D">
        <w:rPr>
          <w:sz w:val="24"/>
          <w:szCs w:val="24"/>
          <w:lang w:val="en-US"/>
        </w:rPr>
        <w:t>Gaithersburg :</w:t>
      </w:r>
      <w:proofErr w:type="gramEnd"/>
      <w:r w:rsidRPr="003E1B8D">
        <w:rPr>
          <w:sz w:val="24"/>
          <w:szCs w:val="24"/>
          <w:lang w:val="en-US"/>
        </w:rPr>
        <w:t xml:space="preserve"> NIST, 2024. — 41 p.</w:t>
      </w:r>
    </w:p>
    <w:p w14:paraId="143E134F" w14:textId="77777777" w:rsidR="00594703" w:rsidRPr="003E1B8D" w:rsidRDefault="00BE32ED" w:rsidP="0038242D">
      <w:pPr>
        <w:ind w:firstLine="709"/>
        <w:jc w:val="both"/>
        <w:rPr>
          <w:sz w:val="24"/>
          <w:szCs w:val="24"/>
          <w:lang w:val="en-US"/>
        </w:rPr>
      </w:pPr>
      <w:r w:rsidRPr="003E1B8D">
        <w:rPr>
          <w:sz w:val="24"/>
          <w:szCs w:val="24"/>
          <w:lang w:val="en-US"/>
        </w:rPr>
        <w:t xml:space="preserve">8. NIST. FIPS 204: Module-Lattice-Based Digital Signature Standard / National Institute of Standards and Technology. — </w:t>
      </w:r>
      <w:proofErr w:type="gramStart"/>
      <w:r w:rsidRPr="003E1B8D">
        <w:rPr>
          <w:sz w:val="24"/>
          <w:szCs w:val="24"/>
          <w:lang w:val="en-US"/>
        </w:rPr>
        <w:t>Gaithersburg :</w:t>
      </w:r>
      <w:proofErr w:type="gramEnd"/>
      <w:r w:rsidRPr="003E1B8D">
        <w:rPr>
          <w:sz w:val="24"/>
          <w:szCs w:val="24"/>
          <w:lang w:val="en-US"/>
        </w:rPr>
        <w:t xml:space="preserve"> NIST, 2024. — 38 p.</w:t>
      </w:r>
    </w:p>
    <w:p w14:paraId="2C777F1D" w14:textId="77777777" w:rsidR="00594703" w:rsidRPr="003E1B8D" w:rsidRDefault="00BE32ED" w:rsidP="0038242D">
      <w:pPr>
        <w:ind w:firstLine="709"/>
        <w:jc w:val="both"/>
        <w:rPr>
          <w:sz w:val="24"/>
          <w:szCs w:val="24"/>
          <w:lang w:val="en-US"/>
        </w:rPr>
      </w:pPr>
      <w:r w:rsidRPr="003E1B8D">
        <w:rPr>
          <w:sz w:val="24"/>
          <w:szCs w:val="24"/>
          <w:lang w:val="en-US"/>
        </w:rPr>
        <w:t xml:space="preserve">9. ISO/IEC 7816-5:2020. Identification cards — Integrated circuit cards — Part 5: Registration of application providers. — </w:t>
      </w:r>
      <w:proofErr w:type="gramStart"/>
      <w:r w:rsidRPr="003E1B8D">
        <w:rPr>
          <w:sz w:val="24"/>
          <w:szCs w:val="24"/>
          <w:lang w:val="en-US"/>
        </w:rPr>
        <w:t>Geneva :</w:t>
      </w:r>
      <w:proofErr w:type="gramEnd"/>
      <w:r w:rsidRPr="003E1B8D">
        <w:rPr>
          <w:sz w:val="24"/>
          <w:szCs w:val="24"/>
          <w:lang w:val="en-US"/>
        </w:rPr>
        <w:t xml:space="preserve"> ISO, 2020. — 24 p.</w:t>
      </w:r>
    </w:p>
    <w:p w14:paraId="7F5444F6" w14:textId="77777777" w:rsidR="00594703" w:rsidRPr="003E1B8D" w:rsidRDefault="00BE32ED" w:rsidP="0038242D">
      <w:pPr>
        <w:ind w:firstLine="709"/>
        <w:jc w:val="both"/>
        <w:rPr>
          <w:sz w:val="24"/>
          <w:szCs w:val="24"/>
          <w:lang w:val="en-US"/>
        </w:rPr>
      </w:pPr>
      <w:r w:rsidRPr="003E1B8D">
        <w:rPr>
          <w:sz w:val="24"/>
          <w:szCs w:val="24"/>
          <w:lang w:val="en-US"/>
        </w:rPr>
        <w:t xml:space="preserve">10. GSMA. SGP.22 v3.0: RSP Technical Specification / GSMA. — </w:t>
      </w:r>
      <w:proofErr w:type="gramStart"/>
      <w:r w:rsidRPr="003E1B8D">
        <w:rPr>
          <w:sz w:val="24"/>
          <w:szCs w:val="24"/>
          <w:lang w:val="en-US"/>
        </w:rPr>
        <w:t>London :</w:t>
      </w:r>
      <w:proofErr w:type="gramEnd"/>
      <w:r w:rsidRPr="003E1B8D">
        <w:rPr>
          <w:sz w:val="24"/>
          <w:szCs w:val="24"/>
          <w:lang w:val="en-US"/>
        </w:rPr>
        <w:t xml:space="preserve"> GSMA, 2023. — 312 p.</w:t>
      </w:r>
    </w:p>
    <w:p w14:paraId="5EE691DE" w14:textId="77777777" w:rsidR="00594703" w:rsidRPr="003E1B8D" w:rsidRDefault="00BE32ED" w:rsidP="0038242D">
      <w:pPr>
        <w:ind w:firstLine="709"/>
        <w:jc w:val="both"/>
        <w:rPr>
          <w:sz w:val="24"/>
          <w:szCs w:val="24"/>
          <w:lang w:val="en-US"/>
        </w:rPr>
      </w:pPr>
      <w:r w:rsidRPr="003E1B8D">
        <w:rPr>
          <w:sz w:val="24"/>
          <w:szCs w:val="24"/>
          <w:lang w:val="en-US"/>
        </w:rPr>
        <w:t xml:space="preserve">11. EMVCo. EMV Integrated Circuit Card Specifications for Payment Systems, Book 2: Security and Key Management, Version 4.3 / EMVCo. — Foster </w:t>
      </w:r>
      <w:proofErr w:type="gramStart"/>
      <w:r w:rsidRPr="003E1B8D">
        <w:rPr>
          <w:sz w:val="24"/>
          <w:szCs w:val="24"/>
          <w:lang w:val="en-US"/>
        </w:rPr>
        <w:t>City :</w:t>
      </w:r>
      <w:proofErr w:type="gramEnd"/>
      <w:r w:rsidRPr="003E1B8D">
        <w:rPr>
          <w:sz w:val="24"/>
          <w:szCs w:val="24"/>
          <w:lang w:val="en-US"/>
        </w:rPr>
        <w:t xml:space="preserve"> EMVCo LLC, 2011. — 234 p.</w:t>
      </w:r>
    </w:p>
    <w:p w14:paraId="4E76DF45" w14:textId="77777777" w:rsidR="00594703" w:rsidRPr="003E1B8D" w:rsidRDefault="00BE32ED" w:rsidP="0038242D">
      <w:pPr>
        <w:ind w:firstLine="709"/>
        <w:jc w:val="both"/>
        <w:rPr>
          <w:sz w:val="24"/>
          <w:szCs w:val="24"/>
          <w:lang w:val="en-US"/>
        </w:rPr>
      </w:pPr>
      <w:r w:rsidRPr="003E1B8D">
        <w:rPr>
          <w:sz w:val="24"/>
          <w:szCs w:val="24"/>
          <w:lang w:val="en-US"/>
        </w:rPr>
        <w:t xml:space="preserve">12. 3GPP TS 35.206. 3G Security; Specification of the </w:t>
      </w:r>
      <w:proofErr w:type="spellStart"/>
      <w:r w:rsidRPr="003E1B8D">
        <w:rPr>
          <w:sz w:val="24"/>
          <w:szCs w:val="24"/>
          <w:lang w:val="en-US"/>
        </w:rPr>
        <w:t>Milenage</w:t>
      </w:r>
      <w:proofErr w:type="spellEnd"/>
      <w:r w:rsidRPr="003E1B8D">
        <w:rPr>
          <w:sz w:val="24"/>
          <w:szCs w:val="24"/>
          <w:lang w:val="en-US"/>
        </w:rPr>
        <w:t xml:space="preserve"> algorithm set: An example algorithm set for the 3GPP authentication and key generation functions f1, f1*, f2, f3, f4, f5 and f5* (Release 17). — Sophia </w:t>
      </w:r>
      <w:proofErr w:type="gramStart"/>
      <w:r w:rsidRPr="003E1B8D">
        <w:rPr>
          <w:sz w:val="24"/>
          <w:szCs w:val="24"/>
          <w:lang w:val="en-US"/>
        </w:rPr>
        <w:t>Antipolis :</w:t>
      </w:r>
      <w:proofErr w:type="gramEnd"/>
      <w:r w:rsidRPr="003E1B8D">
        <w:rPr>
          <w:sz w:val="24"/>
          <w:szCs w:val="24"/>
          <w:lang w:val="en-US"/>
        </w:rPr>
        <w:t xml:space="preserve"> 3GPP, 2022. — 38 p.</w:t>
      </w:r>
    </w:p>
    <w:p w14:paraId="416029F1" w14:textId="77777777" w:rsidR="00594703" w:rsidRPr="003E1B8D" w:rsidRDefault="00BE32ED" w:rsidP="0038242D">
      <w:pPr>
        <w:ind w:firstLine="709"/>
        <w:jc w:val="both"/>
        <w:rPr>
          <w:sz w:val="24"/>
          <w:szCs w:val="24"/>
          <w:lang w:val="en-US"/>
        </w:rPr>
      </w:pPr>
      <w:r w:rsidRPr="003E1B8D">
        <w:rPr>
          <w:sz w:val="24"/>
          <w:szCs w:val="24"/>
          <w:lang w:val="en-US"/>
        </w:rPr>
        <w:lastRenderedPageBreak/>
        <w:t xml:space="preserve">13. 3GPP TS 35.231. Specification of the TUAK algorithm set: A second example algorithm set for the 3GPP integrity and encryption algorithms (Release 17). — Sophia </w:t>
      </w:r>
      <w:proofErr w:type="gramStart"/>
      <w:r w:rsidRPr="003E1B8D">
        <w:rPr>
          <w:sz w:val="24"/>
          <w:szCs w:val="24"/>
          <w:lang w:val="en-US"/>
        </w:rPr>
        <w:t>Antipolis :</w:t>
      </w:r>
      <w:proofErr w:type="gramEnd"/>
      <w:r w:rsidRPr="003E1B8D">
        <w:rPr>
          <w:sz w:val="24"/>
          <w:szCs w:val="24"/>
          <w:lang w:val="en-US"/>
        </w:rPr>
        <w:t xml:space="preserve"> 3GPP, 2022. — 42 p.</w:t>
      </w:r>
    </w:p>
    <w:p w14:paraId="2135CE28" w14:textId="77777777" w:rsidR="00594703" w:rsidRPr="003E1B8D" w:rsidRDefault="00BE32ED" w:rsidP="0038242D">
      <w:pPr>
        <w:ind w:firstLine="709"/>
        <w:jc w:val="both"/>
        <w:rPr>
          <w:sz w:val="24"/>
          <w:szCs w:val="24"/>
          <w:lang w:val="en-US"/>
        </w:rPr>
      </w:pPr>
      <w:r w:rsidRPr="003E1B8D">
        <w:rPr>
          <w:sz w:val="24"/>
          <w:szCs w:val="24"/>
          <w:lang w:val="en-US"/>
        </w:rPr>
        <w:t xml:space="preserve">14. PCI Security Standards Council. Payment Card Industry Data Security Standard, Version 4.0 / PCI SSC. — </w:t>
      </w:r>
      <w:proofErr w:type="gramStart"/>
      <w:r w:rsidRPr="003E1B8D">
        <w:rPr>
          <w:sz w:val="24"/>
          <w:szCs w:val="24"/>
          <w:lang w:val="en-US"/>
        </w:rPr>
        <w:t>Wakefield :</w:t>
      </w:r>
      <w:proofErr w:type="gramEnd"/>
      <w:r w:rsidRPr="003E1B8D">
        <w:rPr>
          <w:sz w:val="24"/>
          <w:szCs w:val="24"/>
          <w:lang w:val="en-US"/>
        </w:rPr>
        <w:t xml:space="preserve"> PCI SSC, 2022. — 147 p.</w:t>
      </w:r>
    </w:p>
    <w:p w14:paraId="28329293" w14:textId="77777777" w:rsidR="00594703" w:rsidRPr="003E1B8D" w:rsidRDefault="00BE32ED" w:rsidP="0038242D">
      <w:pPr>
        <w:ind w:firstLine="709"/>
        <w:jc w:val="both"/>
        <w:rPr>
          <w:sz w:val="24"/>
          <w:szCs w:val="24"/>
          <w:lang w:val="en-US"/>
        </w:rPr>
      </w:pPr>
      <w:r w:rsidRPr="003E1B8D">
        <w:rPr>
          <w:sz w:val="24"/>
          <w:szCs w:val="24"/>
          <w:lang w:val="en-US"/>
        </w:rPr>
        <w:t xml:space="preserve">15. Verizon. 2025 Data Breach Investigations Report / Verizon Business. — New </w:t>
      </w:r>
      <w:proofErr w:type="gramStart"/>
      <w:r w:rsidRPr="003E1B8D">
        <w:rPr>
          <w:sz w:val="24"/>
          <w:szCs w:val="24"/>
          <w:lang w:val="en-US"/>
        </w:rPr>
        <w:t>York :</w:t>
      </w:r>
      <w:proofErr w:type="gramEnd"/>
      <w:r w:rsidRPr="003E1B8D">
        <w:rPr>
          <w:sz w:val="24"/>
          <w:szCs w:val="24"/>
          <w:lang w:val="en-US"/>
        </w:rPr>
        <w:t xml:space="preserve"> Verizon, 2025. — 108 p. — URL: https://www.verizon.com/business/resources/reports/dbir.</w:t>
      </w:r>
    </w:p>
    <w:p w14:paraId="372DD42A" w14:textId="77777777" w:rsidR="00594703" w:rsidRDefault="00BE32ED" w:rsidP="0038242D">
      <w:pPr>
        <w:ind w:firstLine="709"/>
        <w:jc w:val="both"/>
        <w:rPr>
          <w:sz w:val="24"/>
          <w:szCs w:val="24"/>
          <w:lang w:val="en-US"/>
        </w:rPr>
      </w:pPr>
      <w:r w:rsidRPr="003E1B8D">
        <w:rPr>
          <w:sz w:val="24"/>
          <w:szCs w:val="24"/>
        </w:rPr>
        <w:t>16. Дуплей М. И. Методы обнаружения аномалий в корпоративных информационных системах: нейросетевые подходы к обеспечению информационной безопасности // Вестник информационной безопасности. — 2025. — Т. 12, № 3. — С. 45–62.</w:t>
      </w:r>
    </w:p>
    <w:p w14:paraId="619237B1" w14:textId="77777777" w:rsidR="00564CD6" w:rsidRDefault="00564CD6" w:rsidP="0038242D">
      <w:pPr>
        <w:ind w:firstLine="709"/>
        <w:jc w:val="both"/>
        <w:rPr>
          <w:sz w:val="24"/>
          <w:szCs w:val="24"/>
          <w:lang w:val="en-US"/>
        </w:rPr>
      </w:pPr>
    </w:p>
    <w:p w14:paraId="6C41151F" w14:textId="5C259CC0" w:rsidR="00564CD6" w:rsidRPr="00A349E7" w:rsidRDefault="004D3FDC" w:rsidP="00A349E7">
      <w:pPr>
        <w:jc w:val="right"/>
        <w:rPr>
          <w:b/>
          <w:sz w:val="24"/>
          <w:szCs w:val="24"/>
          <w:lang w:val="en-US"/>
        </w:rPr>
      </w:pPr>
      <w:r w:rsidRPr="007075AF">
        <w:rPr>
          <w:b/>
          <w:sz w:val="24"/>
          <w:szCs w:val="24"/>
        </w:rPr>
        <w:t>© Дуплей Максим Игоревич, 2026</w:t>
      </w:r>
    </w:p>
    <w:sectPr w:rsidR="00564CD6" w:rsidRPr="00A349E7">
      <w:footerReference w:type="default" r:id="rId17"/>
      <w:pgSz w:w="11906" w:h="16838"/>
      <w:pgMar w:top="1440" w:right="1417"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41F47E" w14:textId="77777777" w:rsidR="00BE32ED" w:rsidRDefault="00BE32ED">
      <w:pPr>
        <w:spacing w:line="240" w:lineRule="auto"/>
      </w:pPr>
      <w:r>
        <w:separator/>
      </w:r>
    </w:p>
  </w:endnote>
  <w:endnote w:type="continuationSeparator" w:id="0">
    <w:p w14:paraId="48E65E5A" w14:textId="77777777" w:rsidR="00BE32ED" w:rsidRDefault="00BE32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4DFB2" w14:textId="77777777" w:rsidR="00594703" w:rsidRDefault="00BE32ED">
    <w:pPr>
      <w:jc w:val="center"/>
    </w:pPr>
    <w:r>
      <w:rPr>
        <w:sz w:val="20"/>
        <w:szCs w:val="20"/>
      </w:rPr>
      <w:fldChar w:fldCharType="begin"/>
    </w:r>
    <w:r>
      <w:rPr>
        <w:sz w:val="20"/>
        <w:szCs w:val="20"/>
      </w:rPr>
      <w:instrText>PAGE</w:instrText>
    </w:r>
    <w:r>
      <w:rPr>
        <w:sz w:val="20"/>
        <w:szCs w:val="20"/>
      </w:rPr>
      <w:fldChar w:fldCharType="separate"/>
    </w:r>
    <w:r w:rsidR="00457F2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23A231" w14:textId="77777777" w:rsidR="00BE32ED" w:rsidRDefault="00BE32ED">
      <w:pPr>
        <w:spacing w:line="240" w:lineRule="auto"/>
      </w:pPr>
      <w:r>
        <w:separator/>
      </w:r>
    </w:p>
  </w:footnote>
  <w:footnote w:type="continuationSeparator" w:id="0">
    <w:p w14:paraId="2FD4B81C" w14:textId="77777777" w:rsidR="00BE32ED" w:rsidRDefault="00BE32ED">
      <w:pPr>
        <w:spacing w:line="240" w:lineRule="auto"/>
      </w:pPr>
      <w:r>
        <w:continuationSeparator/>
      </w:r>
    </w:p>
  </w:footnote>
  <w:footnote w:id="1">
    <w:p w14:paraId="494FC8B7" w14:textId="77777777" w:rsidR="003E1B8D" w:rsidRDefault="003E1B8D" w:rsidP="003E1B8D">
      <w:pPr>
        <w:pStyle w:val="a7"/>
      </w:pPr>
      <w:r>
        <w:rPr>
          <w:rStyle w:val="a6"/>
        </w:rPr>
        <w:footnoteRef/>
      </w:r>
      <w:r>
        <w:t xml:space="preserve"> Дуплей Максим Игоревич, старший преподаватель кафедры информационных технологий, методист, Академия Управления и Производства</w:t>
      </w:r>
    </w:p>
  </w:footnote>
  <w:footnote w:id="2">
    <w:p w14:paraId="17AD07A8" w14:textId="77777777" w:rsidR="003A54AD" w:rsidRDefault="003A54AD" w:rsidP="003A54AD">
      <w:pPr>
        <w:pStyle w:val="a7"/>
        <w:rPr>
          <w:lang w:val="en-US"/>
        </w:rPr>
      </w:pPr>
      <w:r>
        <w:rPr>
          <w:rStyle w:val="a6"/>
        </w:rPr>
        <w:footnoteRef/>
      </w:r>
      <w:r>
        <w:rPr>
          <w:lang w:val="en-US"/>
        </w:rPr>
        <w:t xml:space="preserve"> Dupley Maxim </w:t>
      </w:r>
      <w:proofErr w:type="spellStart"/>
      <w:r>
        <w:rPr>
          <w:lang w:val="en-US"/>
        </w:rPr>
        <w:t>Igorevich</w:t>
      </w:r>
      <w:proofErr w:type="spellEnd"/>
      <w:r>
        <w:rPr>
          <w:lang w:val="en-US"/>
        </w:rPr>
        <w:t>, Senior Lecturer of the Department of Information Technology, methodologist, Academy of Management and Production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C2846"/>
    <w:multiLevelType w:val="hybridMultilevel"/>
    <w:tmpl w:val="62C2412C"/>
    <w:lvl w:ilvl="0" w:tplc="0419000B">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4D2F46FA"/>
    <w:multiLevelType w:val="hybridMultilevel"/>
    <w:tmpl w:val="40D0F1D0"/>
    <w:lvl w:ilvl="0" w:tplc="44921396">
      <w:start w:val="1"/>
      <w:numFmt w:val="bullet"/>
      <w:lvlText w:val="●"/>
      <w:lvlJc w:val="left"/>
      <w:pPr>
        <w:ind w:left="720" w:hanging="360"/>
      </w:pPr>
    </w:lvl>
    <w:lvl w:ilvl="1" w:tplc="D60291B2">
      <w:start w:val="1"/>
      <w:numFmt w:val="bullet"/>
      <w:lvlText w:val="○"/>
      <w:lvlJc w:val="left"/>
      <w:pPr>
        <w:ind w:left="1440" w:hanging="360"/>
      </w:pPr>
    </w:lvl>
    <w:lvl w:ilvl="2" w:tplc="FE64CC96">
      <w:start w:val="1"/>
      <w:numFmt w:val="bullet"/>
      <w:lvlText w:val="■"/>
      <w:lvlJc w:val="left"/>
      <w:pPr>
        <w:ind w:left="2160" w:hanging="360"/>
      </w:pPr>
    </w:lvl>
    <w:lvl w:ilvl="3" w:tplc="0FCC65C0">
      <w:start w:val="1"/>
      <w:numFmt w:val="bullet"/>
      <w:lvlText w:val="●"/>
      <w:lvlJc w:val="left"/>
      <w:pPr>
        <w:ind w:left="2880" w:hanging="360"/>
      </w:pPr>
    </w:lvl>
    <w:lvl w:ilvl="4" w:tplc="DE445FCA">
      <w:start w:val="1"/>
      <w:numFmt w:val="bullet"/>
      <w:lvlText w:val="○"/>
      <w:lvlJc w:val="left"/>
      <w:pPr>
        <w:ind w:left="3600" w:hanging="360"/>
      </w:pPr>
    </w:lvl>
    <w:lvl w:ilvl="5" w:tplc="2AA67C9E">
      <w:start w:val="1"/>
      <w:numFmt w:val="bullet"/>
      <w:lvlText w:val="■"/>
      <w:lvlJc w:val="left"/>
      <w:pPr>
        <w:ind w:left="4320" w:hanging="360"/>
      </w:pPr>
    </w:lvl>
    <w:lvl w:ilvl="6" w:tplc="4F247C0E">
      <w:start w:val="1"/>
      <w:numFmt w:val="bullet"/>
      <w:lvlText w:val="●"/>
      <w:lvlJc w:val="left"/>
      <w:pPr>
        <w:ind w:left="5040" w:hanging="360"/>
      </w:pPr>
    </w:lvl>
    <w:lvl w:ilvl="7" w:tplc="B6F201D2">
      <w:start w:val="1"/>
      <w:numFmt w:val="bullet"/>
      <w:lvlText w:val="●"/>
      <w:lvlJc w:val="left"/>
      <w:pPr>
        <w:ind w:left="5760" w:hanging="360"/>
      </w:pPr>
    </w:lvl>
    <w:lvl w:ilvl="8" w:tplc="2B70B994">
      <w:start w:val="1"/>
      <w:numFmt w:val="bullet"/>
      <w:lvlText w:val="●"/>
      <w:lvlJc w:val="left"/>
      <w:pPr>
        <w:ind w:left="6480" w:hanging="360"/>
      </w:pPr>
    </w:lvl>
  </w:abstractNum>
  <w:num w:numId="1" w16cid:durableId="243220750">
    <w:abstractNumId w:val="1"/>
    <w:lvlOverride w:ilvl="0">
      <w:startOverride w:val="1"/>
    </w:lvlOverride>
  </w:num>
  <w:num w:numId="2" w16cid:durableId="2073001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703"/>
    <w:rsid w:val="000014BA"/>
    <w:rsid w:val="0002668F"/>
    <w:rsid w:val="000266A1"/>
    <w:rsid w:val="00034503"/>
    <w:rsid w:val="00057B2E"/>
    <w:rsid w:val="00060889"/>
    <w:rsid w:val="0007155C"/>
    <w:rsid w:val="0007625E"/>
    <w:rsid w:val="00097092"/>
    <w:rsid w:val="000A7683"/>
    <w:rsid w:val="000B53A7"/>
    <w:rsid w:val="000B7709"/>
    <w:rsid w:val="000C7C8E"/>
    <w:rsid w:val="000D1626"/>
    <w:rsid w:val="000D365C"/>
    <w:rsid w:val="000D5CB2"/>
    <w:rsid w:val="000E1E66"/>
    <w:rsid w:val="000E554D"/>
    <w:rsid w:val="000E5FAE"/>
    <w:rsid w:val="000F4809"/>
    <w:rsid w:val="00110A33"/>
    <w:rsid w:val="00112D97"/>
    <w:rsid w:val="00114BFF"/>
    <w:rsid w:val="00120836"/>
    <w:rsid w:val="00132563"/>
    <w:rsid w:val="001356AD"/>
    <w:rsid w:val="00135CDB"/>
    <w:rsid w:val="0014753D"/>
    <w:rsid w:val="00147D3D"/>
    <w:rsid w:val="00163C83"/>
    <w:rsid w:val="00165A3A"/>
    <w:rsid w:val="00171BA5"/>
    <w:rsid w:val="00176A66"/>
    <w:rsid w:val="001842A1"/>
    <w:rsid w:val="001A46E4"/>
    <w:rsid w:val="001B3870"/>
    <w:rsid w:val="001B3C62"/>
    <w:rsid w:val="001B7C5E"/>
    <w:rsid w:val="001C0566"/>
    <w:rsid w:val="001C65B8"/>
    <w:rsid w:val="001C6FF2"/>
    <w:rsid w:val="001D56FF"/>
    <w:rsid w:val="001E58BE"/>
    <w:rsid w:val="00203F98"/>
    <w:rsid w:val="00204404"/>
    <w:rsid w:val="00212ABE"/>
    <w:rsid w:val="00223D94"/>
    <w:rsid w:val="00234813"/>
    <w:rsid w:val="00272861"/>
    <w:rsid w:val="00274C2C"/>
    <w:rsid w:val="00286D6F"/>
    <w:rsid w:val="00292917"/>
    <w:rsid w:val="00295C06"/>
    <w:rsid w:val="002B718B"/>
    <w:rsid w:val="002D2C9E"/>
    <w:rsid w:val="002E7D6B"/>
    <w:rsid w:val="002F0D31"/>
    <w:rsid w:val="002F4503"/>
    <w:rsid w:val="0030251F"/>
    <w:rsid w:val="00326FA0"/>
    <w:rsid w:val="003420D8"/>
    <w:rsid w:val="0034383E"/>
    <w:rsid w:val="00353134"/>
    <w:rsid w:val="00366EED"/>
    <w:rsid w:val="003777B3"/>
    <w:rsid w:val="00382121"/>
    <w:rsid w:val="0038242D"/>
    <w:rsid w:val="00385C9E"/>
    <w:rsid w:val="00390F55"/>
    <w:rsid w:val="003922A7"/>
    <w:rsid w:val="003A54AD"/>
    <w:rsid w:val="003B608C"/>
    <w:rsid w:val="003C2111"/>
    <w:rsid w:val="003C332B"/>
    <w:rsid w:val="003C6557"/>
    <w:rsid w:val="003D1861"/>
    <w:rsid w:val="003D4AEB"/>
    <w:rsid w:val="003D4C84"/>
    <w:rsid w:val="003E1B8D"/>
    <w:rsid w:val="003F2B25"/>
    <w:rsid w:val="00416998"/>
    <w:rsid w:val="0042735A"/>
    <w:rsid w:val="00437C27"/>
    <w:rsid w:val="004539BC"/>
    <w:rsid w:val="00457F20"/>
    <w:rsid w:val="00470E3D"/>
    <w:rsid w:val="00483AC1"/>
    <w:rsid w:val="004868D0"/>
    <w:rsid w:val="00491484"/>
    <w:rsid w:val="004942A2"/>
    <w:rsid w:val="004A10AD"/>
    <w:rsid w:val="004C0112"/>
    <w:rsid w:val="004D3FDC"/>
    <w:rsid w:val="004D6278"/>
    <w:rsid w:val="004E30F6"/>
    <w:rsid w:val="00503C78"/>
    <w:rsid w:val="00510A7D"/>
    <w:rsid w:val="00514CA7"/>
    <w:rsid w:val="00526D13"/>
    <w:rsid w:val="00530060"/>
    <w:rsid w:val="005355CB"/>
    <w:rsid w:val="00544D2E"/>
    <w:rsid w:val="00546478"/>
    <w:rsid w:val="00556D47"/>
    <w:rsid w:val="00564CD6"/>
    <w:rsid w:val="00573139"/>
    <w:rsid w:val="00574A8E"/>
    <w:rsid w:val="00575EF3"/>
    <w:rsid w:val="0057642C"/>
    <w:rsid w:val="00583BC4"/>
    <w:rsid w:val="00587563"/>
    <w:rsid w:val="00594703"/>
    <w:rsid w:val="00597C8D"/>
    <w:rsid w:val="005A1B90"/>
    <w:rsid w:val="005A2C93"/>
    <w:rsid w:val="005A3128"/>
    <w:rsid w:val="005A56CA"/>
    <w:rsid w:val="005A67DB"/>
    <w:rsid w:val="005B6224"/>
    <w:rsid w:val="005C15EB"/>
    <w:rsid w:val="005C4D51"/>
    <w:rsid w:val="00604D56"/>
    <w:rsid w:val="00607392"/>
    <w:rsid w:val="00616BD7"/>
    <w:rsid w:val="00630AC6"/>
    <w:rsid w:val="006459DF"/>
    <w:rsid w:val="00664521"/>
    <w:rsid w:val="006656A0"/>
    <w:rsid w:val="00680C86"/>
    <w:rsid w:val="0068307B"/>
    <w:rsid w:val="006A1112"/>
    <w:rsid w:val="006B3033"/>
    <w:rsid w:val="006B5182"/>
    <w:rsid w:val="006D3F38"/>
    <w:rsid w:val="006D7EE7"/>
    <w:rsid w:val="006F06D4"/>
    <w:rsid w:val="006F2E3D"/>
    <w:rsid w:val="00707078"/>
    <w:rsid w:val="007135D3"/>
    <w:rsid w:val="00717FA4"/>
    <w:rsid w:val="007471B3"/>
    <w:rsid w:val="007515EC"/>
    <w:rsid w:val="007552ED"/>
    <w:rsid w:val="007553FE"/>
    <w:rsid w:val="00784EFE"/>
    <w:rsid w:val="00794BA9"/>
    <w:rsid w:val="00795DC3"/>
    <w:rsid w:val="00797920"/>
    <w:rsid w:val="007A168C"/>
    <w:rsid w:val="007A77A1"/>
    <w:rsid w:val="007B20CE"/>
    <w:rsid w:val="007B5969"/>
    <w:rsid w:val="007B7A31"/>
    <w:rsid w:val="007B7C4B"/>
    <w:rsid w:val="007C0104"/>
    <w:rsid w:val="007C12AA"/>
    <w:rsid w:val="007C5C3E"/>
    <w:rsid w:val="007C7186"/>
    <w:rsid w:val="007D799B"/>
    <w:rsid w:val="007E5B26"/>
    <w:rsid w:val="008048DE"/>
    <w:rsid w:val="008049DB"/>
    <w:rsid w:val="00807D30"/>
    <w:rsid w:val="008100D0"/>
    <w:rsid w:val="0082559A"/>
    <w:rsid w:val="00831C8B"/>
    <w:rsid w:val="00861F13"/>
    <w:rsid w:val="00874FED"/>
    <w:rsid w:val="00877A6D"/>
    <w:rsid w:val="00880CE9"/>
    <w:rsid w:val="008870F9"/>
    <w:rsid w:val="00891910"/>
    <w:rsid w:val="008930FE"/>
    <w:rsid w:val="00894459"/>
    <w:rsid w:val="00896011"/>
    <w:rsid w:val="008B5DE6"/>
    <w:rsid w:val="008C2A51"/>
    <w:rsid w:val="008C4672"/>
    <w:rsid w:val="008D1AA1"/>
    <w:rsid w:val="008D3D9B"/>
    <w:rsid w:val="008F3787"/>
    <w:rsid w:val="00917AF4"/>
    <w:rsid w:val="00936EF7"/>
    <w:rsid w:val="0094654D"/>
    <w:rsid w:val="00946962"/>
    <w:rsid w:val="00971982"/>
    <w:rsid w:val="0098651B"/>
    <w:rsid w:val="009923DF"/>
    <w:rsid w:val="00994B82"/>
    <w:rsid w:val="009A453D"/>
    <w:rsid w:val="009B136B"/>
    <w:rsid w:val="009B325C"/>
    <w:rsid w:val="009E0C58"/>
    <w:rsid w:val="009F1711"/>
    <w:rsid w:val="00A05402"/>
    <w:rsid w:val="00A22C7D"/>
    <w:rsid w:val="00A26D6F"/>
    <w:rsid w:val="00A3286A"/>
    <w:rsid w:val="00A349E7"/>
    <w:rsid w:val="00A4567A"/>
    <w:rsid w:val="00A47138"/>
    <w:rsid w:val="00A65BF6"/>
    <w:rsid w:val="00A67FD2"/>
    <w:rsid w:val="00A744BD"/>
    <w:rsid w:val="00A81520"/>
    <w:rsid w:val="00A92D75"/>
    <w:rsid w:val="00A931CF"/>
    <w:rsid w:val="00AA081A"/>
    <w:rsid w:val="00AA3494"/>
    <w:rsid w:val="00AA49A2"/>
    <w:rsid w:val="00AA6F58"/>
    <w:rsid w:val="00AC3513"/>
    <w:rsid w:val="00AC45BF"/>
    <w:rsid w:val="00AC6105"/>
    <w:rsid w:val="00AD3EA0"/>
    <w:rsid w:val="00B10934"/>
    <w:rsid w:val="00B207A4"/>
    <w:rsid w:val="00B574A7"/>
    <w:rsid w:val="00B65F3A"/>
    <w:rsid w:val="00B84212"/>
    <w:rsid w:val="00B9130F"/>
    <w:rsid w:val="00B95DEA"/>
    <w:rsid w:val="00BA1681"/>
    <w:rsid w:val="00BA199E"/>
    <w:rsid w:val="00BA5349"/>
    <w:rsid w:val="00BB4DF0"/>
    <w:rsid w:val="00BB6D38"/>
    <w:rsid w:val="00BD189E"/>
    <w:rsid w:val="00BD4303"/>
    <w:rsid w:val="00BE32ED"/>
    <w:rsid w:val="00BE7ECC"/>
    <w:rsid w:val="00C253FA"/>
    <w:rsid w:val="00C25982"/>
    <w:rsid w:val="00C31440"/>
    <w:rsid w:val="00C36BD2"/>
    <w:rsid w:val="00C4155D"/>
    <w:rsid w:val="00C470BB"/>
    <w:rsid w:val="00C640FE"/>
    <w:rsid w:val="00C701C9"/>
    <w:rsid w:val="00C73F89"/>
    <w:rsid w:val="00C801C4"/>
    <w:rsid w:val="00C8048A"/>
    <w:rsid w:val="00C90DC4"/>
    <w:rsid w:val="00C928C0"/>
    <w:rsid w:val="00C96F7E"/>
    <w:rsid w:val="00CB308D"/>
    <w:rsid w:val="00CB5AE6"/>
    <w:rsid w:val="00CC3E1A"/>
    <w:rsid w:val="00CD0026"/>
    <w:rsid w:val="00CD5FD9"/>
    <w:rsid w:val="00CE1A14"/>
    <w:rsid w:val="00CF5644"/>
    <w:rsid w:val="00D1057B"/>
    <w:rsid w:val="00D11133"/>
    <w:rsid w:val="00D130D0"/>
    <w:rsid w:val="00D17E4C"/>
    <w:rsid w:val="00D250BA"/>
    <w:rsid w:val="00D270D1"/>
    <w:rsid w:val="00D47735"/>
    <w:rsid w:val="00D51086"/>
    <w:rsid w:val="00D51C1E"/>
    <w:rsid w:val="00D64005"/>
    <w:rsid w:val="00D66FD3"/>
    <w:rsid w:val="00D71227"/>
    <w:rsid w:val="00D832C5"/>
    <w:rsid w:val="00D93F43"/>
    <w:rsid w:val="00DA43F3"/>
    <w:rsid w:val="00DD0BB4"/>
    <w:rsid w:val="00DD7C85"/>
    <w:rsid w:val="00DE06E9"/>
    <w:rsid w:val="00DE7DB9"/>
    <w:rsid w:val="00DF384A"/>
    <w:rsid w:val="00DF5B33"/>
    <w:rsid w:val="00DF7083"/>
    <w:rsid w:val="00E05574"/>
    <w:rsid w:val="00E13593"/>
    <w:rsid w:val="00E24229"/>
    <w:rsid w:val="00E26506"/>
    <w:rsid w:val="00E271AF"/>
    <w:rsid w:val="00E40E2F"/>
    <w:rsid w:val="00E5411C"/>
    <w:rsid w:val="00E61DE8"/>
    <w:rsid w:val="00E62B7A"/>
    <w:rsid w:val="00E72B2A"/>
    <w:rsid w:val="00EC0F11"/>
    <w:rsid w:val="00EC41A4"/>
    <w:rsid w:val="00EF0C62"/>
    <w:rsid w:val="00F05965"/>
    <w:rsid w:val="00F11FBA"/>
    <w:rsid w:val="00F22A58"/>
    <w:rsid w:val="00F244F7"/>
    <w:rsid w:val="00F3468D"/>
    <w:rsid w:val="00F40AB7"/>
    <w:rsid w:val="00F4136A"/>
    <w:rsid w:val="00F448D2"/>
    <w:rsid w:val="00F518ED"/>
    <w:rsid w:val="00F5701E"/>
    <w:rsid w:val="00F600F6"/>
    <w:rsid w:val="00F60155"/>
    <w:rsid w:val="00F62C1A"/>
    <w:rsid w:val="00F721B8"/>
    <w:rsid w:val="00F73D24"/>
    <w:rsid w:val="00F76143"/>
    <w:rsid w:val="00FA52E3"/>
    <w:rsid w:val="00FA7C14"/>
    <w:rsid w:val="00FB39F3"/>
    <w:rsid w:val="00FC7A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0CDD5"/>
  <w15:docId w15:val="{0CB715FA-FBBC-4B17-8571-BE61CD105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8"/>
        <w:szCs w:val="28"/>
        <w:lang w:val="ru-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200"/>
      <w:outlineLvl w:val="0"/>
    </w:pPr>
    <w:rPr>
      <w:b/>
      <w:bCs/>
    </w:rPr>
  </w:style>
  <w:style w:type="paragraph" w:styleId="2">
    <w:name w:val="heading 2"/>
    <w:uiPriority w:val="9"/>
    <w:unhideWhenUsed/>
    <w:qFormat/>
    <w:pPr>
      <w:spacing w:before="280" w:after="160"/>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orcid.org/0009-0007-7605-539X"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ksimqwe42@mail.ru" TargetMode="External"/><Relationship Id="rId12" Type="http://schemas.openxmlformats.org/officeDocument/2006/relationships/hyperlink" Target="https://github.com/QuadDarv1ne"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rcid.org/0009-0007-7605-539X"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mailto:maksimqwe42@mail.ru"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QuadDarv1ne" TargetMode="External"/><Relationship Id="rId14"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35</Pages>
  <Words>8049</Words>
  <Characters>45880</Characters>
  <Application>Microsoft Office Word</Application>
  <DocSecurity>0</DocSecurity>
  <Lines>382</Lines>
  <Paragraphs>107</Paragraphs>
  <ScaleCrop>false</ScaleCrop>
  <HeadingPairs>
    <vt:vector size="2" baseType="variant">
      <vt:variant>
        <vt:lpstr>Название</vt:lpstr>
      </vt:variant>
      <vt:variant>
        <vt:i4>1</vt:i4>
      </vt:variant>
    </vt:vector>
  </HeadingPairs>
  <TitlesOfParts>
    <vt:vector size="1" baseType="lpstr">
      <vt:lpstr/>
    </vt:vector>
  </TitlesOfParts>
  <Manager>Дуплей Максим Игоревич</Manager>
  <Company>Школа программирования Maestro7IT</Company>
  <LinksUpToDate>false</LinksUpToDate>
  <CharactersWithSpaces>53822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Cравнительный анализ технологий идентификации и транзакций: sim-карты, банковские карты и esim</dc:title>
  <dc:subject>Cравнительный анализ технологий идентификации и транзакций: sim-карты, банковские карты и esim</dc:subject>
  <dc:creator>Дуплей Максим Игоревич</dc:creator>
  <cp:lastModifiedBy>Максим Дуплей</cp:lastModifiedBy>
  <cp:revision>305</cp:revision>
  <dcterms:created xsi:type="dcterms:W3CDTF">2026-09-13T11:23:00Z</dcterms:created>
  <dcterms:modified xsi:type="dcterms:W3CDTF">2026-09-13T11:56:00Z</dcterms:modified>
  <cp:version>1</cp:version>
</cp:coreProperties>
</file>