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A symmetric encryption scheme has five ingredients: plaintext, encryption algorithm, </w:t>
      </w:r>
      <w:proofErr w:type="spellStart"/>
      <w:r>
        <w:rPr>
          <w:rFonts w:ascii="Times" w:hAnsi="Times" w:cs="Times"/>
          <w:color w:val="000000"/>
        </w:rPr>
        <w:t>ciphertext</w:t>
      </w:r>
      <w:proofErr w:type="spellEnd"/>
      <w:r>
        <w:rPr>
          <w:rFonts w:ascii="Times" w:hAnsi="Times" w:cs="Times"/>
          <w:color w:val="000000"/>
        </w:rPr>
        <w:t xml:space="preserve">, decryption algorithm and </w:t>
      </w:r>
      <w:r w:rsidR="00161544" w:rsidRPr="00161544">
        <w:rPr>
          <w:rFonts w:ascii="Times" w:hAnsi="Times" w:cs="Times"/>
          <w:color w:val="000000"/>
          <w:highlight w:val="yellow"/>
        </w:rPr>
        <w:t>secret key</w:t>
      </w:r>
      <w:r w:rsidR="00161544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</w:t>
      </w:r>
      <w:r w:rsidR="00012F24" w:rsidRPr="00012F24">
        <w:rPr>
          <w:rFonts w:ascii="Times" w:hAnsi="Times" w:cs="Times"/>
          <w:color w:val="000000"/>
          <w:highlight w:val="yellow"/>
        </w:rPr>
        <w:t>Cryptanalysis</w:t>
      </w:r>
      <w:r>
        <w:rPr>
          <w:rFonts w:ascii="Times" w:hAnsi="Times" w:cs="Times"/>
          <w:color w:val="000000"/>
        </w:rPr>
        <w:t xml:space="preserve"> is the process of attempting to discover the plaintext or key.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A </w:t>
      </w:r>
      <w:r w:rsidR="00161544" w:rsidRPr="00161544">
        <w:rPr>
          <w:rFonts w:ascii="Times" w:hAnsi="Times" w:cs="Times"/>
          <w:color w:val="000000"/>
          <w:highlight w:val="yellow"/>
        </w:rPr>
        <w:t>block</w:t>
      </w:r>
      <w:r>
        <w:rPr>
          <w:rFonts w:ascii="Times" w:hAnsi="Times" w:cs="Times"/>
          <w:color w:val="000000"/>
        </w:rPr>
        <w:t xml:space="preserve"> cipher processes the input one block of elements at a time, producing an output block for each input block.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A </w:t>
      </w:r>
      <w:r w:rsidR="00161544" w:rsidRPr="00161544">
        <w:rPr>
          <w:rFonts w:ascii="Times" w:hAnsi="Times" w:cs="Times"/>
          <w:color w:val="000000"/>
          <w:highlight w:val="yellow"/>
        </w:rPr>
        <w:t>stream</w:t>
      </w:r>
      <w:r>
        <w:rPr>
          <w:rFonts w:ascii="Times" w:hAnsi="Times" w:cs="Times"/>
          <w:color w:val="000000"/>
        </w:rPr>
        <w:t xml:space="preserve"> cipher processes the input elements continuously, producing output one element at a time as it goes along.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5. An encryption scheme is </w:t>
      </w:r>
      <w:r w:rsidR="008C26DC" w:rsidRPr="008C26DC">
        <w:rPr>
          <w:rFonts w:ascii="Times" w:hAnsi="Times" w:cs="Times"/>
          <w:color w:val="000000"/>
          <w:highlight w:val="yellow"/>
        </w:rPr>
        <w:t>computationally secure</w:t>
      </w:r>
      <w:r>
        <w:rPr>
          <w:rFonts w:ascii="Times" w:hAnsi="Times" w:cs="Times"/>
          <w:color w:val="000000"/>
        </w:rPr>
        <w:t xml:space="preserve"> if the cost of breaking the cipher exceeds the value of the encrypted information and/or the time required to break the cipher exceeds the useful lifetime of the information.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The </w:t>
      </w:r>
      <w:r w:rsidR="00410E5C" w:rsidRPr="00410E5C">
        <w:rPr>
          <w:rFonts w:ascii="Times" w:hAnsi="Times" w:cs="Times"/>
          <w:color w:val="000000"/>
          <w:highlight w:val="yellow"/>
        </w:rPr>
        <w:t>AES</w:t>
      </w:r>
      <w:r>
        <w:rPr>
          <w:rFonts w:ascii="Times" w:hAnsi="Times" w:cs="Times"/>
          <w:color w:val="000000"/>
        </w:rPr>
        <w:t xml:space="preserve"> was issued as a federal information-processing standard and is intended to replace DES and 3DES with an algorithm that is more secure and efficient.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7. </w:t>
      </w:r>
      <w:r w:rsidR="0011274C" w:rsidRPr="008B4E99">
        <w:rPr>
          <w:rFonts w:ascii="Times" w:hAnsi="Times" w:cs="Times"/>
          <w:color w:val="000000"/>
          <w:highlight w:val="yellow"/>
        </w:rPr>
        <w:t>RC4</w:t>
      </w:r>
      <w:r>
        <w:rPr>
          <w:rFonts w:ascii="Times" w:hAnsi="Times" w:cs="Times"/>
          <w:color w:val="000000"/>
        </w:rPr>
        <w:t xml:space="preserve"> was designed in 1987 by Ron </w:t>
      </w:r>
      <w:proofErr w:type="spellStart"/>
      <w:r>
        <w:rPr>
          <w:rFonts w:ascii="Times" w:hAnsi="Times" w:cs="Times"/>
          <w:color w:val="000000"/>
        </w:rPr>
        <w:t>Rivest</w:t>
      </w:r>
      <w:proofErr w:type="spellEnd"/>
      <w:r>
        <w:rPr>
          <w:rFonts w:ascii="Times" w:hAnsi="Times" w:cs="Times"/>
          <w:color w:val="000000"/>
        </w:rPr>
        <w:t xml:space="preserve"> and is a variable key-size stream cipher with byte-oriented operations.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8. “The input to the encryption algorithm is the XOR of the next 64 bits of plaintext and the preceding 64 bits of </w:t>
      </w:r>
      <w:proofErr w:type="spellStart"/>
      <w:r>
        <w:rPr>
          <w:rFonts w:ascii="Times" w:hAnsi="Times" w:cs="Times"/>
          <w:color w:val="000000"/>
        </w:rPr>
        <w:t>ciphertext</w:t>
      </w:r>
      <w:proofErr w:type="spellEnd"/>
      <w:r>
        <w:rPr>
          <w:rFonts w:ascii="Times" w:hAnsi="Times" w:cs="Times"/>
          <w:color w:val="000000"/>
        </w:rPr>
        <w:t xml:space="preserve">” is a description of the </w:t>
      </w:r>
      <w:r w:rsidR="00AB2C93" w:rsidRPr="00AB2C93">
        <w:rPr>
          <w:rFonts w:ascii="Times" w:hAnsi="Times" w:cs="Times"/>
          <w:color w:val="000000"/>
          <w:highlight w:val="yellow"/>
        </w:rPr>
        <w:t>CBC</w:t>
      </w:r>
      <w:r>
        <w:rPr>
          <w:rFonts w:ascii="Times" w:hAnsi="Times" w:cs="Times"/>
          <w:color w:val="000000"/>
        </w:rPr>
        <w:t xml:space="preserve"> mode of operation.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9. Unlike ECB and CBC modes, </w:t>
      </w:r>
      <w:r w:rsidR="00EA1B27" w:rsidRPr="00EA1B27">
        <w:rPr>
          <w:rFonts w:ascii="Times" w:hAnsi="Times" w:cs="Times"/>
          <w:color w:val="000000"/>
          <w:highlight w:val="yellow"/>
        </w:rPr>
        <w:t>CTR</w:t>
      </w:r>
      <w:r>
        <w:rPr>
          <w:rFonts w:ascii="Times" w:hAnsi="Times" w:cs="Times"/>
          <w:color w:val="000000"/>
        </w:rPr>
        <w:t xml:space="preserve"> mode requires only the implementation of the encryption algorithm and not the decryption algorithm.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10. The most powerful, and most common, approach to countering the threats to network security is </w:t>
      </w:r>
      <w:r w:rsidR="008C26DC" w:rsidRPr="008C26DC">
        <w:rPr>
          <w:rFonts w:ascii="Times" w:hAnsi="Times" w:cs="Times"/>
          <w:color w:val="000000"/>
          <w:highlight w:val="yellow"/>
        </w:rPr>
        <w:t>encryption</w:t>
      </w:r>
      <w:r w:rsidR="008C26DC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11. With </w:t>
      </w:r>
      <w:r w:rsidR="00F460EE" w:rsidRPr="00F460EE">
        <w:rPr>
          <w:rFonts w:ascii="Times" w:hAnsi="Times" w:cs="Times"/>
          <w:color w:val="000000"/>
          <w:highlight w:val="yellow"/>
        </w:rPr>
        <w:t>end-to-end</w:t>
      </w:r>
      <w:r>
        <w:rPr>
          <w:rFonts w:ascii="Times" w:hAnsi="Times" w:cs="Times"/>
          <w:color w:val="000000"/>
        </w:rPr>
        <w:t xml:space="preserve"> encryption the encryption process is carried out at the two end systems.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12. With </w:t>
      </w:r>
      <w:r w:rsidR="00F460EE" w:rsidRPr="00F460EE">
        <w:rPr>
          <w:rFonts w:ascii="Times" w:hAnsi="Times" w:cs="Times"/>
          <w:color w:val="000000"/>
          <w:highlight w:val="yellow"/>
        </w:rPr>
        <w:t>link</w:t>
      </w:r>
      <w:r>
        <w:rPr>
          <w:rFonts w:ascii="Times" w:hAnsi="Times" w:cs="Times"/>
          <w:color w:val="000000"/>
        </w:rPr>
        <w:t xml:space="preserve"> encryption each vulnerable communications link is equipped on both ends with an encryption device.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13. For symmetric encryption to work the two parties to an exchange must share the same </w:t>
      </w:r>
      <w:r w:rsidR="00012F24" w:rsidRPr="00012F24">
        <w:rPr>
          <w:rFonts w:ascii="Times" w:hAnsi="Times" w:cs="Times"/>
          <w:color w:val="000000"/>
          <w:highlight w:val="yellow"/>
        </w:rPr>
        <w:t>key</w:t>
      </w:r>
      <w:r w:rsidR="00012F24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which must be protected from access by others. </w:t>
      </w:r>
    </w:p>
    <w:p w:rsidR="00382558" w:rsidRDefault="0038255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14. All encryption algorithms are based on two general princi</w:t>
      </w:r>
      <w:r w:rsidR="003F7726">
        <w:rPr>
          <w:rFonts w:ascii="Times" w:hAnsi="Times" w:cs="Times"/>
          <w:color w:val="000000"/>
        </w:rPr>
        <w:t xml:space="preserve">ples: substitution and </w:t>
      </w:r>
      <w:r w:rsidR="003F7726" w:rsidRPr="003F7726">
        <w:rPr>
          <w:rFonts w:ascii="Times" w:hAnsi="Times" w:cs="Times"/>
          <w:color w:val="000000"/>
          <w:highlight w:val="yellow"/>
        </w:rPr>
        <w:t>transposition</w:t>
      </w:r>
      <w:r>
        <w:rPr>
          <w:rFonts w:ascii="Times" w:hAnsi="Times" w:cs="Times"/>
          <w:color w:val="000000"/>
        </w:rPr>
        <w:t xml:space="preserve">. </w:t>
      </w:r>
    </w:p>
    <w:p w:rsidR="00A175BF" w:rsidRDefault="00382558">
      <w:r>
        <w:rPr>
          <w:rFonts w:ascii="Times" w:hAnsi="Times" w:cs="Times"/>
          <w:color w:val="000000"/>
        </w:rPr>
        <w:t xml:space="preserve">15. The three most important symmetric block ciphers are: 3DES, AES, and </w:t>
      </w:r>
      <w:r w:rsidR="00F460EE" w:rsidRPr="00F460EE">
        <w:rPr>
          <w:rFonts w:ascii="Times" w:hAnsi="Times" w:cs="Times"/>
          <w:color w:val="000000"/>
          <w:highlight w:val="yellow"/>
        </w:rPr>
        <w:t>DES</w:t>
      </w:r>
      <w:r w:rsidR="00F460EE">
        <w:rPr>
          <w:rFonts w:ascii="Times" w:hAnsi="Times" w:cs="Times"/>
          <w:color w:val="000000"/>
        </w:rPr>
        <w:t>.</w:t>
      </w:r>
      <w:bookmarkStart w:id="0" w:name="_GoBack"/>
      <w:bookmarkEnd w:id="0"/>
    </w:p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58"/>
    <w:rsid w:val="00012F24"/>
    <w:rsid w:val="0011274C"/>
    <w:rsid w:val="00161544"/>
    <w:rsid w:val="002D15FA"/>
    <w:rsid w:val="00382558"/>
    <w:rsid w:val="003F7726"/>
    <w:rsid w:val="00410E5C"/>
    <w:rsid w:val="008B4E99"/>
    <w:rsid w:val="008C26DC"/>
    <w:rsid w:val="00936BAB"/>
    <w:rsid w:val="00A175BF"/>
    <w:rsid w:val="00AB2C93"/>
    <w:rsid w:val="00CA603C"/>
    <w:rsid w:val="00D15C92"/>
    <w:rsid w:val="00DF6133"/>
    <w:rsid w:val="00EA1B27"/>
    <w:rsid w:val="00F11281"/>
    <w:rsid w:val="00F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CD73"/>
  <w15:chartTrackingRefBased/>
  <w15:docId w15:val="{1EB47A1A-573D-46B7-AEDC-C0A386E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13</cp:revision>
  <dcterms:created xsi:type="dcterms:W3CDTF">2017-03-05T22:50:00Z</dcterms:created>
  <dcterms:modified xsi:type="dcterms:W3CDTF">2017-03-06T02:10:00Z</dcterms:modified>
</cp:coreProperties>
</file>