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0.3.0-preview.4,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Extract the whole folder: </w:t>
      </w:r>
      <w:r>
        <w:rPr>
          <w:b/>
        </w:rPr>
        <w:t>worker</w:t>
      </w:r>
      <w:r>
        <w:t xml:space="preserve">, </w:t>
      </w:r>
      <w:r>
        <w:rPr>
          <w:b/>
        </w:rPr>
        <w:t>docs</w:t>
      </w:r>
      <w:r>
        <w:t xml:space="preserve">, </w:t>
      </w:r>
      <w:r>
        <w:rPr>
          <w:b/>
        </w:rPr>
        <w:t>libraries</w:t>
      </w:r>
      <w:r>
        <w:t xml:space="preserve">, </w:t>
      </w:r>
      <w:r>
        <w:rPr>
          <w:b/>
        </w:rPr>
        <w:t>Models</w:t>
      </w:r>
      <w:r>
        <w:t>. Application and model libraries are included. Compatible installed Python or a complete Python 3.12+ environment is reused. Otherwise, the included Python 3.13 x64 can be installed offline (section 8). No manual library or CUDA Toolkit installation is needed. RAR requires WinRAR/UnRAR.</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r>
        <w:t>At startup, a separate modal dialog checks Python and the bundled libraries in the background. It closes after a successful check. If Python is not ready, install it from the package, open Settings or continue without training. You can quit during the check. The installer does not appear on Home; the CPU/GPU computation setting stays in place.</w:t>
      </w:r>
    </w:p>
    <w:p>
      <w:r>
        <w:t xml:space="preserve">After extracting a complete build into a new folder, the Studio uses that build's </w:t>
      </w:r>
      <w:r>
        <w:rPr>
          <w:b/>
        </w:rPr>
        <w:t>worker</w:t>
      </w:r>
      <w:r>
        <w:t>. An explicitly selected standalone development worker is preserved.</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Python installation and runtime selection.</w:t>
            </w:r>
          </w:p>
        </w:tc>
      </w:tr>
    </w:tbl>
    <w:p>
      <w:pPr>
        <w:spacing w:after="0"/>
      </w:pPr>
    </w:p>
    <w:p>
      <w:r>
        <w:br w:type="page"/>
      </w:r>
    </w:p>
    <w:p>
      <w:r>
        <w:t>Hover over fields, buttons, settings or load indicators for explanatory tooltips in the selected interface language.</w:t>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p>
      <w:r/>
      <w:r>
        <w:rPr>
          <w:b/>
        </w:rPr>
        <w:t>Computation: CPU / GPU</w:t>
      </w:r>
      <w:r>
        <w:t xml:space="preserve"> is always available on Home and Settings, and in training options. It remains visible after Python validation and persists across launches. </w:t>
      </w:r>
      <w:r>
        <w:rPr>
          <w:b/>
        </w:rPr>
        <w:t>Automatic</w:t>
      </w:r>
      <w:r>
        <w:t xml:space="preserve"> chooses an available GPU, otherwise CPU. You can explicitly select </w:t>
      </w:r>
      <w:r>
        <w:rPr>
          <w:b/>
        </w:rPr>
        <w:t>NVIDIA GPU (CUDA)</w:t>
      </w:r>
      <w:r>
        <w:t xml:space="preserve"> or </w:t>
      </w:r>
      <w:r>
        <w:rPr>
          <w:b/>
        </w:rPr>
        <w:t>CPU — processor</w:t>
      </w:r>
      <w:r>
        <w:t>. Experimental AMD/Intel choices require matching libraries; this package does not qualify their support. The GPU list in the load panel changes monitoring only, not training computation.</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Start from factory model</w:t>
      </w:r>
      <w:r>
        <w:t xml:space="preserve"> — create a separate user overlay. Requires Compact or Balanced, 16 history frames, an empty donor and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r>
        <w:t>The monitoring selector lists physical GPUs. Virtual displays and the Windows software renderer are excluded. Two genuine cards of the same model remain separate, numbered entries. This selector chooses load readings; training computation is selected separately.</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Factory bases and your overlays</w:t>
      </w:r>
    </w:p>
    <w:p>
      <w:r>
        <w:t xml:space="preserve">The </w:t>
      </w:r>
      <w:r>
        <w:rPr>
          <w:b/>
        </w:rPr>
        <w:t>Models</w:t>
      </w:r>
      <w:r>
        <w:t xml:space="preserve"> folder beside the EXE contains factory Compact and Balanced experimental models trained on q2duel5 and ztn2dm3. These are observation models, not complete bot tactics. User training never changes their weights. Large/XL remain research architectures without bundled pretrained weights.</w:t>
      </w:r>
    </w:p>
    <w:p>
      <w:r/>
      <w:r>
        <w:rPr>
          <w:b/>
        </w:rPr>
        <w:t>Start from factory model</w:t>
      </w:r>
      <w:r>
        <w:t xml:space="preserve"> pins a copy of the exact base in your </w:t>
      </w:r>
      <w:r>
        <w:rPr>
          <w:b/>
        </w:rPr>
        <w:t>bases</w:t>
      </w:r>
      <w:r>
        <w:t xml:space="preserve"> folder and trains a separate </w:t>
      </w:r>
      <w:r>
        <w:rPr>
          <w:b/>
        </w:rPr>
        <w:t>user-delta.safetensors</w:t>
      </w:r>
      <w:r>
        <w:t xml:space="preserve"> overlay. Export loads the base followed by the overlay. Incompatible schemas, profiles and contexts are rejected. A full snapshot is also retained for recovery. This is a full weight delta, not LoRA.</w:t>
      </w:r>
    </w:p>
    <w:p>
      <w:r>
        <w:t>Application updates preserve user generations. If a newer release ships a different factory model, existing overlays remain bound to their original base; new weights are not silently mixed in. Original factory recordings are not distributed, so learning on your recordings alone does not establish retention of all prior skills.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UserModels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 Legacy </w:t>
      </w:r>
      <w:r>
        <w:rPr>
          <w:b/>
        </w:rPr>
        <w:t>models</w:t>
      </w:r>
      <w:r>
        <w:t xml:space="preserve"> folders are preserved; </w:t>
      </w:r>
      <w:r>
        <w:rPr>
          <w:b/>
        </w:rPr>
        <w:t>UserModels</w:t>
      </w:r>
      <w:r>
        <w:t xml:space="preserve"> is the default for new settings. Keep training outside application files.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libraries/worker package and installed Python.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Builds: https://github.com/Quake-Journey/Bot-Training-Studio/releases</w:t>
      </w:r>
    </w:p>
    <w:p>
      <w:r>
        <w:t>The project is distributed under GPL-2.0-or-later. Dependency licenses remain in the package. File names, technical commands and format keys are the same in both languages.</w:t>
      </w:r>
    </w:p>
    <w:p>
      <w:r>
        <w:br w:type="page"/>
      </w:r>
    </w:p>
    <w:p>
      <w:pPr>
        <w:pStyle w:val="Heading1"/>
      </w:pPr>
      <w:r>
        <w:t>8. Installing bundled Python</w:t>
      </w:r>
    </w:p>
    <w:p>
      <w:r>
        <w:t xml:space="preserve">Settings contains </w:t>
      </w:r>
      <w:r>
        <w:rPr>
          <w:b/>
        </w:rPr>
        <w:t>Python interpreter</w:t>
      </w:r>
      <w:r>
        <w:t xml:space="preserve">. Application and model libraries ship in </w:t>
      </w:r>
      <w:r>
        <w:rPr>
          <w:b/>
        </w:rPr>
        <w:t>libraries</w:t>
      </w:r>
      <w:r>
        <w:t xml:space="preserve">; the verified official Python 3.13 x64 archive ships in </w:t>
      </w:r>
      <w:r>
        <w:rPr>
          <w:b/>
        </w:rPr>
        <w:t>worker/runtime</w:t>
      </w:r>
      <w:r>
        <w:t>. Startup validates the selected environment with a small computation.</w:t>
      </w:r>
    </w:p>
    <w:p>
      <w:r>
        <w:t xml:space="preserve">1. If a ready environment is found, work immediately. </w:t>
      </w:r>
      <w:r>
        <w:rPr>
          <w:b/>
        </w:rPr>
        <w:t>Select installed Python…</w:t>
      </w:r>
      <w:r>
        <w:t xml:space="preserve"> allows manual selection. Python 3.13 uses Studio libraries; complete Python 3.12+ environments can use their own libraries after computation checks.</w:t>
      </w:r>
    </w:p>
    <w:p>
      <w:r>
        <w:t xml:space="preserve">2. Otherwise, click </w:t>
      </w:r>
      <w:r>
        <w:rPr>
          <w:b/>
        </w:rPr>
        <w:t>Install Python</w:t>
      </w:r>
      <w:r>
        <w:t xml:space="preserve"> in the startup dialog or </w:t>
      </w:r>
      <w:r>
        <w:rPr>
          <w:b/>
        </w:rPr>
        <w:t>Install bundled Python</w:t>
      </w:r>
      <w:r>
        <w:t xml:space="preserve"> in Settings. The Studio verifies the local archive's SHA256 and extracts it into its own data folder. No internet or administrator access is required.</w:t>
      </w:r>
    </w:p>
    <w:p>
      <w:r>
        <w:t>3. Follow progress at the bottom of the window. Navigation remains available. Training is disabled during setup.</w:t>
      </w:r>
    </w:p>
    <w:p>
      <w:r>
        <w:t>4. After extraction, the Studio checks libraries and computation. Only successful setup becomes active, and the choice is saved.</w:t>
      </w:r>
    </w:p>
    <w:p>
      <w:r>
        <w:t xml:space="preserve">Allow about </w:t>
      </w:r>
      <w:r>
        <w:rPr>
          <w:b/>
        </w:rPr>
        <w:t>100 MiB of free space including headroom</w:t>
      </w:r>
      <w:r>
        <w:t>. Package libraries are not downloaded or copied again. NVIDIA needs a compatible driver, not the full CUDA Toolkit. CPU works without a GPU. AMD/Intel GPU paths are not separately qualified yet.</w:t>
      </w:r>
    </w:p>
    <w:p>
      <w:pPr>
        <w:pStyle w:val="Heading2"/>
      </w:pPr>
      <w:r>
        <w:t>Finding Python</w:t>
      </w:r>
    </w:p>
    <w:p>
      <w:r>
        <w:t xml:space="preserve">The Studio checks selected Python, its managed installations, PATH and Windows registrations. Packaged binary libraries require Python 3.13 x64. Complete Python 3.12+ environments are checked separately; incompatible bundled libraries are not injected. If </w:t>
      </w:r>
      <w:r>
        <w:rPr>
          <w:b/>
        </w:rPr>
        <w:t>libraries</w:t>
      </w:r>
      <w:r>
        <w:t xml:space="preserve"> or </w:t>
      </w:r>
      <w:r>
        <w:rPr>
          <w:b/>
        </w:rPr>
        <w:t>worker/runtime</w:t>
      </w:r>
      <w:r>
        <w:t xml:space="preserve"> is missing, extract the complete package.</w:t>
      </w:r>
    </w:p>
    <w:p>
      <w:pPr>
        <w:pStyle w:val="Heading2"/>
      </w:pPr>
      <w:r>
        <w:t>Cancellation and retry</w:t>
      </w:r>
    </w:p>
    <w:p>
      <w:r/>
      <w:r>
        <w:rPr>
          <w:b/>
        </w:rPr>
        <w:t>Cancel installation</w:t>
      </w:r>
      <w:r>
        <w:t xml:space="preserve"> stops extraction or validation and removes incomplete attempt files. Closing first asks whether to keep working. The previous environment is preserved. For a corrupt archive, extract a verified complete package again. A healthy installed Python is reused.</w:t>
      </w:r>
    </w:p>
    <w:p>
      <w:r>
        <w:t xml:space="preserve">Installed Python lives in </w:t>
      </w:r>
      <w:r>
        <w:rPr>
          <w:b/>
        </w:rPr>
        <w:t>runtimes</w:t>
      </w:r>
      <w:r>
        <w:t xml:space="preserve"> under the Studio data folder (section 6). Setup does not change PATH or other Python installations. Do not delete selected Python while the application is running.</w:t>
      </w:r>
    </w:p>
    <w:p>
      <w:r>
        <w:br w:type="page"/>
      </w:r>
    </w:p>
    <w:p>
      <w:pPr>
        <w:pStyle w:val="Heading1"/>
      </w:pPr>
      <w:r>
        <w:t>9. Version, change notes and updates</w:t>
      </w:r>
    </w:p>
    <w:p>
      <w:r>
        <w:t xml:space="preserve">The exact version appears in the window title and sidebar. </w:t>
      </w:r>
      <w:r>
        <w:rPr>
          <w:b/>
        </w:rPr>
        <w:t>Version history</w:t>
      </w:r>
      <w:r>
        <w:t xml:space="preserve"> opens on the first launch of a new version and includes every release, including previously viewed versions. Scroll to reach earlier releases. Once acknowledged, it is not automatically repeated for that version. The </w:t>
      </w:r>
      <w:r>
        <w:rPr>
          <w:b/>
        </w:rPr>
        <w:t>What's new</w:t>
      </w:r>
      <w:r>
        <w:t xml:space="preserve"> button in the sidebar and settings opens the full history at any time, offline.</w:t>
      </w:r>
    </w:p>
    <w:p>
      <w:r/>
      <w:r>
        <w:rPr>
          <w:b/>
        </w:rPr>
        <w:t>Settings → Version and updates</w:t>
      </w:r>
      <w:r>
        <w:t xml:space="preserve"> enables automatic checks by default; you can turn them off. </w:t>
      </w:r>
      <w:r>
        <w:rPr>
          <w:b/>
        </w:rPr>
        <w:t>Update</w:t>
      </w:r>
      <w:r>
        <w:t xml:space="preserve"> and </w:t>
      </w:r>
      <w:r>
        <w:rPr>
          <w:b/>
        </w:rPr>
        <w:t>Check for updates</w:t>
      </w:r>
      <w:r>
        <w:t xml:space="preserve"> use published GitHub Releases. A preview build sees newer previews; drafts are excluded. A network failure does not mean the installed version is current.</w:t>
      </w:r>
    </w:p>
    <w:p>
      <w:r>
        <w:t xml:space="preserve">Installation requires choosing </w:t>
      </w:r>
      <w:r>
        <w:rPr>
          <w:b/>
        </w:rPr>
        <w:t>Update</w:t>
      </w:r>
      <w:r>
        <w:t xml:space="preserve"> rather than </w:t>
      </w:r>
      <w:r>
        <w:rPr>
          <w:b/>
        </w:rPr>
        <w:t>Later</w:t>
      </w:r>
      <w:r>
        <w:t>. Updates cannot install during training or Python setup: finish the job and check again. Downloading and verification run in the background. Closing during a download offers to keep working or cancel the download and exit, preserving the installed application.</w:t>
      </w:r>
    </w:p>
    <w:p>
      <w:r>
        <w:t xml:space="preserve">After checksum verification, the Studio closes, a separate helper replaces application files and restarts the new version. Ordinary replacement errors restore the previous files. Projects, models, settings and user files are preserved. Unchanged bundled libraries are verified and are not downloaded again. Replacing libraries requires additional free space; temporary </w:t>
      </w:r>
      <w:r>
        <w:rPr>
          <w:b/>
        </w:rPr>
        <w:t>.updates</w:t>
      </w:r>
      <w:r>
        <w:t xml:space="preserve"> files are stored beside the application and successful downloads are cleaned after restart.</w:t>
      </w:r>
    </w:p>
    <w:p>
      <w:r>
        <w:t xml:space="preserve">For a first installation, download all </w:t>
      </w:r>
      <w:r>
        <w:rPr>
          <w:b/>
        </w:rPr>
        <w:t>BotTrainingStudio-…-win-x64.part…rar</w:t>
      </w:r>
      <w:r>
        <w:t xml:space="preserve"> volumes into one folder and extract the first volume with a RAR-capable archiver. All libraries are included. Separate </w:t>
      </w:r>
      <w:r>
        <w:rPr>
          <w:b/>
        </w:rPr>
        <w:t>app</w:t>
      </w:r>
      <w:r>
        <w:t xml:space="preserve"> and </w:t>
      </w:r>
      <w:r>
        <w:rPr>
          <w:b/>
        </w:rPr>
        <w:t>libraries.zip.00…</w:t>
      </w:r>
      <w:r>
        <w:t xml:space="preserve"> assets are for the built-in updater; GitHub's automatically generated </w:t>
      </w:r>
      <w:r>
        <w:rPr>
          <w:b/>
        </w:rPr>
        <w:t>Source code</w:t>
      </w:r>
      <w:r>
        <w:t xml:space="preserve"> archives are for developers. DOCX guides are also attached separately. A complete release can be extracted into a new folder; projects and settings are stored separately.</w:t>
      </w:r>
    </w:p>
    <w:p>
      <w:r>
        <w:br w:type="page"/>
      </w:r>
    </w:p>
    <w:p>
      <w:pPr>
        <w:pStyle w:val="Heading1"/>
      </w:pPr>
      <w:r>
        <w:t>10. Natural-language training instructions</w:t>
      </w:r>
    </w:p>
    <w:p>
      <w:r>
        <w:t>This is a planned feature; this build does not contain a chat assistant. Current models consume gameplay observations rather than free-form text.</w:t>
      </w:r>
    </w:p>
    <w:p>
      <w:r>
        <w:t>A separate local language assistant is planned: describe a problem in Russian or English and optionally specify a demo and timestamp. It proposes a reviewable task: conditions, map or style scope, evidence to learn from and criteria for checking the result. You review whether it understood your instruction correctly.</w:t>
      </w:r>
    </w:p>
    <w:p>
      <w:r>
        <w:t>The Studio must then train a new user generation and check physical feasibility, mod compatibility and retention on previous maps. Text alone does not change model weights or add missing game DLL capabilities. Arbitrary scripts from model responses are not executed.</w:t>
      </w:r>
    </w:p>
    <w:p>
      <w:r>
        <w:t>Instructions, clarification history and results will be separate from factory data and preserved by updates. The language model runs only in the Studio; the game server still receives bounded validated data.</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0.3.0-preview.4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0.3.0-preview.4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