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jc w:val="center"/>
      </w:pPr>
      <w:r>
        <w:rPr>
          <w:rFonts w:ascii="Aptos Display" w:hAnsi="Aptos Display"/>
          <w:b/>
          <w:color w:val="33A6E8"/>
          <w:sz w:val="52"/>
        </w:rPr>
        <w:t>Q2PRO-X 1.6 Beta 5 by ly</w:t>
      </w:r>
    </w:p>
    <w:p>
      <w:pPr>
        <w:spacing w:before="40"/>
        <w:jc w:val="center"/>
      </w:pPr>
      <w:r>
        <w:rPr>
          <w:rFonts w:ascii="Aptos Display" w:hAnsi="Aptos Display"/>
          <w:b/>
          <w:color w:val="153A5B"/>
          <w:sz w:val="38"/>
        </w:rPr>
        <w:t>Q2PRO-X 1.6 Beta 5 AVFX Advanced Features Guide</w:t>
      </w:r>
    </w:p>
    <w:p>
      <w:pPr>
        <w:jc w:val="center"/>
      </w:pPr>
      <w:r>
        <w:drawing>
          <wp:inline xmlns:a="http://schemas.openxmlformats.org/drawingml/2006/main" xmlns:pic="http://schemas.openxmlformats.org/drawingml/2006/picture">
            <wp:extent cx="4104000" cy="1213265"/>
            <wp:docPr id="1" name="Picture 1" descr="Q2PRO-X 1.6 Beta 5 by ly" title="Q2PRO-X 1.6 Beta 5 by ly"/>
            <wp:cNvGraphicFramePr>
              <a:graphicFrameLocks noChangeAspect="1"/>
            </wp:cNvGraphicFramePr>
            <a:graphic>
              <a:graphicData uri="http://schemas.openxmlformats.org/drawingml/2006/picture">
                <pic:pic>
                  <pic:nvPicPr>
                    <pic:cNvPr id="0" name="Q2PRO-X_logo.png"/>
                    <pic:cNvPicPr/>
                  </pic:nvPicPr>
                  <pic:blipFill>
                    <a:blip r:embed="rId11"/>
                    <a:stretch>
                      <a:fillRect/>
                    </a:stretch>
                  </pic:blipFill>
                  <pic:spPr>
                    <a:xfrm>
                      <a:off x="0" y="0"/>
                      <a:ext cx="4104000" cy="1213265"/>
                    </a:xfrm>
                    <a:prstGeom prst="rect"/>
                  </pic:spPr>
                </pic:pic>
              </a:graphicData>
            </a:graphic>
          </wp:inline>
        </w:drawing>
      </w:r>
    </w:p>
    <w:p>
      <w:pPr>
        <w:jc w:val="center"/>
      </w:pPr>
      <w:r>
        <w:t>Project author: ly</w:t>
      </w:r>
    </w:p>
    <w:p>
      <w:pPr>
        <w:spacing w:before="120"/>
        <w:jc w:val="center"/>
      </w:pPr>
      <w:r>
        <w:rPr>
          <w:color w:val="526373"/>
          <w:sz w:val="22"/>
        </w:rPr>
        <w:t>Celestial bodies, volumetric media, surface materials and map-authored scenes</w:t>
      </w:r>
    </w:p>
    <w:p>
      <w:pPr>
        <w:spacing w:before="360"/>
        <w:jc w:val="center"/>
      </w:pPr>
      <w:r>
        <w:rPr>
          <w:b/>
          <w:color w:val="153A5B"/>
          <w:sz w:val="18"/>
        </w:rPr>
        <w:t>English edition  •  Q2PRO-X 1.6 Beta 5 by ly  •  2026-10-10</w:t>
      </w:r>
    </w:p>
    <w:p>
      <w:r>
        <w:br w:type="page"/>
      </w:r>
    </w:p>
    <w:p>
      <w:pPr>
        <w:pStyle w:val="Heading1"/>
      </w:pPr>
      <w:r>
        <w:t>Contents</w:t>
      </w:r>
    </w:p>
    <w:p>
      <w:pPr>
        <w:pStyle w:val="GuideCaption"/>
        <w:jc w:val="left"/>
      </w:pPr>
      <w:r>
        <w:t>The entries are links: click one to jump to that section.</w:t>
      </w:r>
    </w:p>
    <w:p>
      <w:pPr>
        <w:pStyle w:val="GuideContents1"/>
      </w:pPr>
      <w:hyperlink w:anchor="Q2PX_S0001">
        <w:r>
          <w:rPr>
            <w:rStyle w:val="Q2PX Link"/>
          </w:rPr>
          <w:t xml:space="preserve">Materials and reflections in beta 3</w:t>
        </w:r>
      </w:hyperlink>
    </w:p>
    <w:p>
      <w:pPr>
        <w:pStyle w:val="GuideContents1"/>
      </w:pPr>
      <w:hyperlink w:anchor="Q2PX_S0002">
        <w:r>
          <w:rPr>
            <w:rStyle w:val="Q2PX Link"/>
          </w:rPr>
          <w:t xml:space="preserve">Metallic materials and reflections: beta 2</w:t>
        </w:r>
      </w:hyperlink>
    </w:p>
    <w:p>
      <w:pPr>
        <w:pStyle w:val="GuideContents1"/>
      </w:pPr>
      <w:hyperlink w:anchor="Q2PX_S0003">
        <w:r>
          <w:rPr>
            <w:rStyle w:val="Q2PX Link"/>
          </w:rPr>
          <w:t xml:space="preserve">What this guide covers</w:t>
        </w:r>
      </w:hyperlink>
    </w:p>
    <w:p>
      <w:pPr>
        <w:pStyle w:val="GuideContents2"/>
      </w:pPr>
      <w:hyperlink w:anchor="Q2PX_S0004">
        <w:r>
          <w:rPr>
            <w:rStyle w:val="Q2PX Link"/>
          </w:rPr>
          <w:t xml:space="preserve">How to read this</w:t>
        </w:r>
      </w:hyperlink>
    </w:p>
    <w:p>
      <w:pPr>
        <w:pStyle w:val="GuideContents2"/>
      </w:pPr>
      <w:hyperlink w:anchor="Q2PX_S0005">
        <w:r>
          <w:rPr>
            <w:rStyle w:val="Q2PX Link"/>
          </w:rPr>
          <w:t xml:space="preserve">A map of the subsystems</w:t>
        </w:r>
      </w:hyperlink>
    </w:p>
    <w:p>
      <w:pPr>
        <w:pStyle w:val="GuideContents1"/>
      </w:pPr>
      <w:hyperlink w:anchor="Q2PX_S0006">
        <w:r>
          <w:rPr>
            <w:rStyle w:val="Q2PX Link"/>
          </w:rPr>
          <w:t xml:space="preserve">1. Sky and space</w:t>
        </w:r>
      </w:hyperlink>
    </w:p>
    <w:p>
      <w:pPr>
        <w:pStyle w:val="GuideContents2"/>
      </w:pPr>
      <w:hyperlink w:anchor="Q2PX_S0007">
        <w:r>
          <w:rPr>
            <w:rStyle w:val="Q2PX Link"/>
          </w:rPr>
          <w:t xml:space="preserve">1.1. What is available</w:t>
        </w:r>
      </w:hyperlink>
    </w:p>
    <w:p>
      <w:pPr>
        <w:pStyle w:val="GuideContents2"/>
      </w:pPr>
      <w:hyperlink w:anchor="Q2PX_S0008">
        <w:r>
          <w:rPr>
            <w:rStyle w:val="Q2PX Link"/>
          </w:rPr>
          <w:t xml:space="preserve">1.2. Modern and real sky</w:t>
        </w:r>
      </w:hyperlink>
    </w:p>
    <w:p>
      <w:pPr>
        <w:pStyle w:val="GuideContents2"/>
      </w:pPr>
      <w:hyperlink w:anchor="Q2PX_S0009">
        <w:r>
          <w:rPr>
            <w:rStyle w:val="Q2PX Link"/>
          </w:rPr>
          <w:t xml:space="preserve">1.3. Stars, the Milky Way and constellations</w:t>
        </w:r>
      </w:hyperlink>
    </w:p>
    <w:p>
      <w:pPr>
        <w:pStyle w:val="GuideContents2"/>
      </w:pPr>
      <w:hyperlink w:anchor="Q2PX_S0010">
        <w:r>
          <w:rPr>
            <w:rStyle w:val="Q2PX Link"/>
          </w:rPr>
          <w:t xml:space="preserve">1.4. Sun, Moon and Earth</w:t>
        </w:r>
      </w:hyperlink>
    </w:p>
    <w:p>
      <w:pPr>
        <w:pStyle w:val="GuideContents2"/>
      </w:pPr>
      <w:hyperlink w:anchor="Q2PX_S0011">
        <w:r>
          <w:rPr>
            <w:rStyle w:val="Q2PX Link"/>
          </w:rPr>
          <w:t xml:space="preserve">1.5. Meteors, comets and spaceships</w:t>
        </w:r>
      </w:hyperlink>
    </w:p>
    <w:p>
      <w:pPr>
        <w:pStyle w:val="GuideContents2"/>
      </w:pPr>
      <w:hyperlink w:anchor="Q2PX_S0012">
        <w:r>
          <w:rPr>
            <w:rStyle w:val="Q2PX Link"/>
          </w:rPr>
          <w:t xml:space="preserve">1.6. The black hole</w:t>
        </w:r>
      </w:hyperlink>
    </w:p>
    <w:p>
      <w:pPr>
        <w:pStyle w:val="GuideContents1"/>
      </w:pPr>
      <w:hyperlink w:anchor="Q2PX_S0013">
        <w:r>
          <w:rPr>
            <w:rStyle w:val="Q2PX Link"/>
          </w:rPr>
          <w:t xml:space="preserve">2. Volumetric media</w:t>
        </w:r>
      </w:hyperlink>
    </w:p>
    <w:p>
      <w:pPr>
        <w:pStyle w:val="GuideContents2"/>
      </w:pPr>
      <w:hyperlink w:anchor="Q2PX_S0014">
        <w:r>
          <w:rPr>
            <w:rStyle w:val="Q2PX Link"/>
          </w:rPr>
          <w:t xml:space="preserve">2.1. Volumetric fog</w:t>
        </w:r>
      </w:hyperlink>
    </w:p>
    <w:p>
      <w:pPr>
        <w:pStyle w:val="GuideContents2"/>
      </w:pPr>
      <w:hyperlink w:anchor="Q2PX_S0015">
        <w:r>
          <w:rPr>
            <w:rStyle w:val="Q2PX Link"/>
          </w:rPr>
          <w:t xml:space="preserve">2.2. Volumetric clouds</w:t>
        </w:r>
      </w:hyperlink>
    </w:p>
    <w:p>
      <w:pPr>
        <w:pStyle w:val="GuideContents2"/>
      </w:pPr>
      <w:hyperlink w:anchor="Q2PX_S0016">
        <w:r>
          <w:rPr>
            <w:rStyle w:val="Q2PX Link"/>
          </w:rPr>
          <w:t xml:space="preserve">2.3. Backends and volumetric media</w:t>
        </w:r>
      </w:hyperlink>
    </w:p>
    <w:p>
      <w:pPr>
        <w:pStyle w:val="GuideContents1"/>
      </w:pPr>
      <w:hyperlink w:anchor="Q2PX_S0017">
        <w:r>
          <w:rPr>
            <w:rStyle w:val="Q2PX Link"/>
          </w:rPr>
          <w:t xml:space="preserve">3. Water, puddles and reflections</w:t>
        </w:r>
      </w:hyperlink>
    </w:p>
    <w:p>
      <w:pPr>
        <w:pStyle w:val="GuideContents2"/>
      </w:pPr>
      <w:hyperlink w:anchor="Q2PX_S0018">
        <w:r>
          <w:rPr>
            <w:rStyle w:val="Q2PX Link"/>
          </w:rPr>
          <w:t xml:space="preserve">3.1. Water</w:t>
        </w:r>
      </w:hyperlink>
    </w:p>
    <w:p>
      <w:pPr>
        <w:pStyle w:val="GuideContents2"/>
      </w:pPr>
      <w:hyperlink w:anchor="Q2PX_S0019">
        <w:r>
          <w:rPr>
            <w:rStyle w:val="Q2PX Link"/>
          </w:rPr>
          <w:t xml:space="preserve">3.2. Puddles</w:t>
        </w:r>
      </w:hyperlink>
    </w:p>
    <w:p>
      <w:pPr>
        <w:pStyle w:val="GuideContents2"/>
      </w:pPr>
      <w:hyperlink w:anchor="Q2PX_S0020">
        <w:r>
          <w:rPr>
            <w:rStyle w:val="Q2PX Link"/>
          </w:rPr>
          <w:t xml:space="preserve">3.3. Three classes of reflection</w:t>
        </w:r>
      </w:hyperlink>
    </w:p>
    <w:p>
      <w:pPr>
        <w:pStyle w:val="GuideContents2"/>
      </w:pPr>
      <w:hyperlink w:anchor="Q2PX_S0021">
        <w:r>
          <w:rPr>
            <w:rStyle w:val="Q2PX Link"/>
          </w:rPr>
          <w:t xml:space="preserve">3.4. Mirror Surfaces</w:t>
        </w:r>
      </w:hyperlink>
    </w:p>
    <w:p>
      <w:pPr>
        <w:pStyle w:val="GuideContents1"/>
      </w:pPr>
      <w:hyperlink w:anchor="Q2PX_S0022">
        <w:r>
          <w:rPr>
            <w:rStyle w:val="Q2PX Link"/>
          </w:rPr>
          <w:t xml:space="preserve">4. Surface materials</w:t>
        </w:r>
      </w:hyperlink>
    </w:p>
    <w:p>
      <w:pPr>
        <w:pStyle w:val="GuideContents2"/>
      </w:pPr>
      <w:hyperlink w:anchor="Q2PX_S0023">
        <w:r>
          <w:rPr>
            <w:rStyle w:val="Q2PX Link"/>
          </w:rPr>
          <w:t xml:space="preserve">4.1. What they are</w:t>
        </w:r>
      </w:hyperlink>
    </w:p>
    <w:p>
      <w:pPr>
        <w:pStyle w:val="GuideContents2"/>
      </w:pPr>
      <w:hyperlink w:anchor="Q2PX_S0024">
        <w:r>
          <w:rPr>
            <w:rStyle w:val="Q2PX Link"/>
          </w:rPr>
          <w:t xml:space="preserve">4.2. Floor and wall coverings</w:t>
        </w:r>
      </w:hyperlink>
    </w:p>
    <w:p>
      <w:pPr>
        <w:pStyle w:val="GuideContents2"/>
      </w:pPr>
      <w:hyperlink w:anchor="Q2PX_S0025">
        <w:r>
          <w:rPr>
            <w:rStyle w:val="Q2PX Link"/>
          </w:rPr>
          <w:t xml:space="preserve">4.3. Grass</w:t>
        </w:r>
      </w:hyperlink>
    </w:p>
    <w:p>
      <w:pPr>
        <w:pStyle w:val="GuideContents2"/>
      </w:pPr>
      <w:hyperlink w:anchor="Q2PX_S0026">
        <w:r>
          <w:rPr>
            <w:rStyle w:val="Q2PX Link"/>
          </w:rPr>
          <w:t xml:space="preserve">4.4. Wildlife</w:t>
        </w:r>
      </w:hyperlink>
    </w:p>
    <w:p>
      <w:pPr>
        <w:pStyle w:val="GuideContents1"/>
      </w:pPr>
      <w:hyperlink w:anchor="Q2PX_S0027">
        <w:r>
          <w:rPr>
            <w:rStyle w:val="Q2PX Link"/>
          </w:rPr>
          <w:t xml:space="preserve">5. Map-authored content</w:t>
        </w:r>
      </w:hyperlink>
    </w:p>
    <w:p>
      <w:pPr>
        <w:pStyle w:val="GuideContents2"/>
      </w:pPr>
      <w:hyperlink w:anchor="Q2PX_S0028">
        <w:r>
          <w:rPr>
            <w:rStyle w:val="Q2PX Link"/>
          </w:rPr>
          <w:t xml:space="preserve">5.1. Surface drawing</w:t>
        </w:r>
      </w:hyperlink>
    </w:p>
    <w:p>
      <w:pPr>
        <w:pStyle w:val="GuideContents2"/>
      </w:pPr>
      <w:hyperlink w:anchor="Q2PX_S0029">
        <w:r>
          <w:rPr>
            <w:rStyle w:val="Q2PX Link"/>
          </w:rPr>
          <w:t xml:space="preserve">5.2. Volumetric steam and smoke</w:t>
        </w:r>
      </w:hyperlink>
    </w:p>
    <w:p>
      <w:pPr>
        <w:pStyle w:val="GuideContents2"/>
      </w:pPr>
      <w:hyperlink w:anchor="Q2PX_S0030">
        <w:r>
          <w:rPr>
            <w:rStyle w:val="Q2PX Link"/>
          </w:rPr>
          <w:t xml:space="preserve">5.3. Why the generator never touches them</w:t>
        </w:r>
      </w:hyperlink>
    </w:p>
    <w:p>
      <w:pPr>
        <w:pStyle w:val="GuideContents1"/>
      </w:pPr>
      <w:hyperlink w:anchor="Q2PX_S0031">
        <w:r>
          <w:rPr>
            <w:rStyle w:val="Q2PX Link"/>
          </w:rPr>
          <w:t xml:space="preserve">6. Local effects and sound</w:t>
        </w:r>
      </w:hyperlink>
    </w:p>
    <w:p>
      <w:pPr>
        <w:pStyle w:val="GuideContents2"/>
      </w:pPr>
      <w:hyperlink w:anchor="Q2PX_S0032">
        <w:r>
          <w:rPr>
            <w:rStyle w:val="Q2PX Link"/>
          </w:rPr>
          <w:t xml:space="preserve">6.1. Flashlight and monster contacts</w:t>
        </w:r>
      </w:hyperlink>
    </w:p>
    <w:p>
      <w:pPr>
        <w:pStyle w:val="GuideContents2"/>
      </w:pPr>
      <w:hyperlink w:anchor="Q2PX_S0033">
        <w:r>
          <w:rPr>
            <w:rStyle w:val="Q2PX Link"/>
          </w:rPr>
          <w:t xml:space="preserve">6.2. AVFX audio</w:t>
        </w:r>
      </w:hyperlink>
    </w:p>
    <w:p>
      <w:pPr>
        <w:pStyle w:val="GuideContents1"/>
      </w:pPr>
      <w:hyperlink w:anchor="Q2PX_S0034">
        <w:r>
          <w:rPr>
            <w:rStyle w:val="Q2PX Link"/>
          </w:rPr>
          <w:t xml:space="preserve">7. Diagnostics and frame cost</w:t>
        </w:r>
      </w:hyperlink>
    </w:p>
    <w:p>
      <w:pPr>
        <w:pStyle w:val="GuideContents2"/>
      </w:pPr>
      <w:hyperlink w:anchor="Q2PX_S0035">
        <w:r>
          <w:rPr>
            <w:rStyle w:val="Q2PX Link"/>
          </w:rPr>
          <w:t xml:space="preserve">7.1. What you can inspect without any debug mode</w:t>
        </w:r>
      </w:hyperlink>
    </w:p>
    <w:p>
      <w:pPr>
        <w:pStyle w:val="GuideContents2"/>
      </w:pPr>
      <w:hyperlink w:anchor="Q2PX_S0036">
        <w:r>
          <w:rPr>
            <w:rStyle w:val="Q2PX Link"/>
          </w:rPr>
          <w:t xml:space="preserve">7.2. A practical tuning order for your own machine</w:t>
        </w:r>
      </w:hyperlink>
    </w:p>
    <w:p>
      <w:pPr>
        <w:pStyle w:val="GuideContents2"/>
      </w:pPr>
      <w:hyperlink w:anchor="Q2PX_S0037">
        <w:r>
          <w:rPr>
            <w:rStyle w:val="Q2PX Link"/>
          </w:rPr>
          <w:t xml:space="preserve">7.3. Competitive play</w:t>
        </w:r>
      </w:hyperlink>
    </w:p>
    <w:p>
      <w:pPr>
        <w:pStyle w:val="GuideContents1"/>
      </w:pPr>
      <w:hyperlink w:anchor="Q2PX_S0038">
        <w:r>
          <w:rPr>
            <w:rStyle w:val="Q2PX Link"/>
          </w:rPr>
          <w:t xml:space="preserve">8. Presets and custom sets</w:t>
        </w:r>
      </w:hyperlink>
    </w:p>
    <w:p>
      <w:pPr>
        <w:pStyle w:val="GuideContents1"/>
      </w:pPr>
      <w:hyperlink w:anchor="Q2PX_S0039">
        <w:r>
          <w:rPr>
            <w:rStyle w:val="Q2PX Link"/>
          </w:rPr>
          <w:t xml:space="preserve">9. Quick reference</w:t>
        </w:r>
      </w:hyperlink>
    </w:p>
    <w:p>
      <w:pPr>
        <w:spacing w:after="0"/>
      </w:pPr>
      <w:r>
        <w:br w:type="page"/>
      </w:r>
    </w:p>
    <w:p>
      <w:bookmarkStart w:id="1" w:name="Q2PX_S0001"/>
      <w:pPr>
        <w:pStyle w:val="Heading1"/>
      </w:pPr>
      <w:r>
        <w:t>Materials and reflections in beta 3</w:t>
      </w:r>
      <w:bookmarkEnd w:id="1"/>
    </w:p>
    <w:p>
      <w:pPr>
        <w:widowControl/>
      </w:pPr>
      <w:r>
        <w:t>Existing metals gain improved reflective response, anisotropy and antialiasing. The metal catalog itself was introduced in beta 2.</w:t>
      </w:r>
    </w:p>
    <w:p>
      <w:pPr>
        <w:keepLines/>
        <w:spacing w:before="100" w:after="0"/>
        <w:jc w:val="center"/>
      </w:pPr>
      <w:r>
        <w:drawing>
          <wp:inline xmlns:a="http://schemas.openxmlformats.org/drawingml/2006/main" xmlns:pic="http://schemas.openxmlformats.org/drawingml/2006/picture">
            <wp:extent cx="6083999" cy="3592728"/>
            <wp:docPr id="2" name="Picture 2" descr="Updated metallic surface appearance." title="Updated metallic surface appearance."/>
            <wp:cNvGraphicFramePr>
              <a:graphicFrameLocks noChangeAspect="1"/>
            </wp:cNvGraphicFramePr>
            <a:graphic>
              <a:graphicData uri="http://schemas.openxmlformats.org/drawingml/2006/picture">
                <pic:pic>
                  <pic:nvPicPr>
                    <pic:cNvPr id="0" name="METAL-04.jpg"/>
                    <pic:cNvPicPr/>
                  </pic:nvPicPr>
                  <pic:blipFill>
                    <a:blip r:embed="rId12"/>
                    <a:stretch>
                      <a:fillRect/>
                    </a:stretch>
                  </pic:blipFill>
                  <pic:spPr>
                    <a:xfrm>
                      <a:off x="0" y="0"/>
                      <a:ext cx="6083999" cy="3592728"/>
                    </a:xfrm>
                    <a:prstGeom prst="rect"/>
                  </pic:spPr>
                </pic:pic>
              </a:graphicData>
            </a:graphic>
          </wp:inline>
        </w:drawing>
      </w:r>
    </w:p>
    <w:p>
      <w:pPr>
        <w:pStyle w:val="GuideCaption"/>
      </w:pPr>
      <w:r>
        <w:t>Updated metallic surface appearance.</w:t>
      </w:r>
    </w:p>
    <w:p>
      <w:pPr>
        <w:widowControl/>
      </w:pPr>
      <w:r>
        <w:t>Brick geometry forms individual rectangular bricks with joints. Expensive detail follows visibility and projected size; it is separate from the user LOD switches.</w:t>
      </w:r>
    </w:p>
    <w:p>
      <w:pPr>
        <w:keepLines/>
        <w:spacing w:before="100" w:after="0"/>
        <w:jc w:val="center"/>
      </w:pPr>
      <w:r>
        <w:drawing>
          <wp:inline xmlns:a="http://schemas.openxmlformats.org/drawingml/2006/main" xmlns:pic="http://schemas.openxmlformats.org/drawingml/2006/picture">
            <wp:extent cx="6083999" cy="3096655"/>
            <wp:docPr id="3" name="Picture 3" descr="Brick material without geometry." title="Brick material without geometry."/>
            <wp:cNvGraphicFramePr>
              <a:graphicFrameLocks noChangeAspect="1"/>
            </wp:cNvGraphicFramePr>
            <a:graphic>
              <a:graphicData uri="http://schemas.openxmlformats.org/drawingml/2006/picture">
                <pic:pic>
                  <pic:nvPicPr>
                    <pic:cNvPr id="0" name="BRICK-01.jpg"/>
                    <pic:cNvPicPr/>
                  </pic:nvPicPr>
                  <pic:blipFill>
                    <a:blip r:embed="rId13"/>
                    <a:stretch>
                      <a:fillRect/>
                    </a:stretch>
                  </pic:blipFill>
                  <pic:spPr>
                    <a:xfrm>
                      <a:off x="0" y="0"/>
                      <a:ext cx="6083999" cy="3096655"/>
                    </a:xfrm>
                    <a:prstGeom prst="rect"/>
                  </pic:spPr>
                </pic:pic>
              </a:graphicData>
            </a:graphic>
          </wp:inline>
        </w:drawing>
      </w:r>
    </w:p>
    <w:p>
      <w:pPr>
        <w:pStyle w:val="GuideCaption"/>
      </w:pPr>
      <w:r>
        <w:t>Brick material without geometry.</w:t>
      </w:r>
    </w:p>
    <w:p>
      <w:pPr>
        <w:keepLines/>
        <w:spacing w:before="100" w:after="0"/>
        <w:jc w:val="center"/>
      </w:pPr>
      <w:r>
        <w:drawing>
          <wp:inline xmlns:a="http://schemas.openxmlformats.org/drawingml/2006/main" xmlns:pic="http://schemas.openxmlformats.org/drawingml/2006/picture">
            <wp:extent cx="6083999" cy="3457363"/>
            <wp:docPr id="4" name="Picture 4" descr="The same view with individual brick geometry." title="The same view with individual brick geometry."/>
            <wp:cNvGraphicFramePr>
              <a:graphicFrameLocks noChangeAspect="1"/>
            </wp:cNvGraphicFramePr>
            <a:graphic>
              <a:graphicData uri="http://schemas.openxmlformats.org/drawingml/2006/picture">
                <pic:pic>
                  <pic:nvPicPr>
                    <pic:cNvPr id="0" name="BRICK-02.jpg"/>
                    <pic:cNvPicPr/>
                  </pic:nvPicPr>
                  <pic:blipFill>
                    <a:blip r:embed="rId14"/>
                    <a:stretch>
                      <a:fillRect/>
                    </a:stretch>
                  </pic:blipFill>
                  <pic:spPr>
                    <a:xfrm>
                      <a:off x="0" y="0"/>
                      <a:ext cx="6083999" cy="3457363"/>
                    </a:xfrm>
                    <a:prstGeom prst="rect"/>
                  </pic:spPr>
                </pic:pic>
              </a:graphicData>
            </a:graphic>
          </wp:inline>
        </w:drawing>
      </w:r>
    </w:p>
    <w:p>
      <w:pPr>
        <w:pStyle w:val="GuideCaption"/>
      </w:pPr>
      <w:r>
        <w:t>The same view with individual brick geometry.</w:t>
      </w:r>
    </w:p>
    <w:p>
      <w:pPr>
        <w:widowControl/>
      </w:pPr>
      <w:r>
        <w:t>Fixed dark squares and shaking after generation, the water/lava tessellation master, and model-highlight composition in mirrors and puddles. Puddles can separately reflect vegetation and falling leaves, excluding stones, soil and leaves on the ground. Reduced repeated work is not a fixed-FPS guarantee; complex puddle SSR can still be expensive.</w:t>
      </w:r>
    </w:p>
    <w:p>
      <w:r>
        <w:br w:type="page"/>
      </w:r>
    </w:p>
    <w:p>
      <w:r>
        <w:br w:type="page"/>
      </w:r>
    </w:p>
    <w:p>
      <w:bookmarkStart w:id="2" w:name="Q2PX_S0002"/>
      <w:pPr>
        <w:pStyle w:val="Heading1"/>
      </w:pPr>
      <w:r>
        <w:t>Metallic materials and reflections: beta 2</w:t>
      </w:r>
      <w:bookmarkEnd w:id="2"/>
    </w:p>
    <w:p>
      <w:pPr>
        <w:widowControl/>
      </w:pPr>
      <w:r>
        <w:t>Floor and wall material pickers now include a metal category: 32 variants each, IDs 129–160. Existing IDs 1–128 are unchanged. An opaque covering uses its own material pattern instead of inheriting the underlying map texture. Existing scale, density, relief and other covering controls retain their purpose. A metallic material does not automatically enable the separate Mirror Surfaces system.</w:t>
      </w:r>
    </w:p>
    <w:p>
      <w:pPr>
        <w:keepLines/>
        <w:spacing w:before="100" w:after="0"/>
        <w:jc w:val="center"/>
      </w:pPr>
      <w:r>
        <w:drawing>
          <wp:inline xmlns:a="http://schemas.openxmlformats.org/drawingml/2006/main" xmlns:pic="http://schemas.openxmlformats.org/drawingml/2006/picture">
            <wp:extent cx="6083999" cy="4665047"/>
            <wp:docPr id="5" name="Picture 5" descr="Metallic floor material category." title="Metallic floor material category."/>
            <wp:cNvGraphicFramePr>
              <a:graphicFrameLocks noChangeAspect="1"/>
            </wp:cNvGraphicFramePr>
            <a:graphic>
              <a:graphicData uri="http://schemas.openxmlformats.org/drawingml/2006/picture">
                <pic:pic>
                  <pic:nvPicPr>
                    <pic:cNvPr id="0" name="METAL-01-EN.jpg"/>
                    <pic:cNvPicPr/>
                  </pic:nvPicPr>
                  <pic:blipFill>
                    <a:blip r:embed="rId15"/>
                    <a:stretch>
                      <a:fillRect/>
                    </a:stretch>
                  </pic:blipFill>
                  <pic:spPr>
                    <a:xfrm>
                      <a:off x="0" y="0"/>
                      <a:ext cx="6083999" cy="4665047"/>
                    </a:xfrm>
                    <a:prstGeom prst="rect"/>
                  </pic:spPr>
                </pic:pic>
              </a:graphicData>
            </a:graphic>
          </wp:inline>
        </w:drawing>
      </w:r>
    </w:p>
    <w:p>
      <w:pPr>
        <w:pStyle w:val="GuideCaption"/>
      </w:pPr>
      <w:r>
        <w:t>Metallic floor material category.</w:t>
      </w:r>
    </w:p>
    <w:p>
      <w:pPr>
        <w:keepLines/>
        <w:spacing w:before="100" w:after="0"/>
        <w:jc w:val="center"/>
      </w:pPr>
      <w:r>
        <w:drawing>
          <wp:inline xmlns:a="http://schemas.openxmlformats.org/drawingml/2006/main" xmlns:pic="http://schemas.openxmlformats.org/drawingml/2006/picture">
            <wp:extent cx="6083999" cy="5026925"/>
            <wp:docPr id="6" name="Picture 6" descr="Metallic wall material category." title="Metallic wall material category."/>
            <wp:cNvGraphicFramePr>
              <a:graphicFrameLocks noChangeAspect="1"/>
            </wp:cNvGraphicFramePr>
            <a:graphic>
              <a:graphicData uri="http://schemas.openxmlformats.org/drawingml/2006/picture">
                <pic:pic>
                  <pic:nvPicPr>
                    <pic:cNvPr id="0" name="METAL-02-EN.jpg"/>
                    <pic:cNvPicPr/>
                  </pic:nvPicPr>
                  <pic:blipFill>
                    <a:blip r:embed="rId16"/>
                    <a:stretch>
                      <a:fillRect/>
                    </a:stretch>
                  </pic:blipFill>
                  <pic:spPr>
                    <a:xfrm>
                      <a:off x="0" y="0"/>
                      <a:ext cx="6083999" cy="5026925"/>
                    </a:xfrm>
                    <a:prstGeom prst="rect"/>
                  </pic:spPr>
                </pic:pic>
              </a:graphicData>
            </a:graphic>
          </wp:inline>
        </w:drawing>
      </w:r>
    </w:p>
    <w:p>
      <w:pPr>
        <w:pStyle w:val="GuideCaption"/>
      </w:pPr>
      <w:r>
        <w:t>Metallic wall material category.</w:t>
      </w:r>
    </w:p>
    <w:p>
      <w:pPr>
        <w:keepLines/>
        <w:spacing w:before="100" w:after="0"/>
        <w:jc w:val="center"/>
      </w:pPr>
      <w:r>
        <w:drawing>
          <wp:inline xmlns:a="http://schemas.openxmlformats.org/drawingml/2006/main" xmlns:pic="http://schemas.openxmlformats.org/drawingml/2006/picture">
            <wp:extent cx="6083999" cy="3539305"/>
            <wp:docPr id="7" name="Picture 7" descr="Metallic covering example supplied by the project author." title="Metallic covering example supplied by the project author."/>
            <wp:cNvGraphicFramePr>
              <a:graphicFrameLocks noChangeAspect="1"/>
            </wp:cNvGraphicFramePr>
            <a:graphic>
              <a:graphicData uri="http://schemas.openxmlformats.org/drawingml/2006/picture">
                <pic:pic>
                  <pic:nvPicPr>
                    <pic:cNvPr id="0" name="METAL-03.jpg"/>
                    <pic:cNvPicPr/>
                  </pic:nvPicPr>
                  <pic:blipFill>
                    <a:blip r:embed="rId17"/>
                    <a:stretch>
                      <a:fillRect/>
                    </a:stretch>
                  </pic:blipFill>
                  <pic:spPr>
                    <a:xfrm>
                      <a:off x="0" y="0"/>
                      <a:ext cx="6083999" cy="3539305"/>
                    </a:xfrm>
                    <a:prstGeom prst="rect"/>
                  </pic:spPr>
                </pic:pic>
              </a:graphicData>
            </a:graphic>
          </wp:inline>
        </w:drawing>
      </w:r>
    </w:p>
    <w:p>
      <w:pPr>
        <w:pStyle w:val="GuideCaption"/>
      </w:pPr>
      <w:r>
        <w:t>Metallic covering example supplied by the project author.</w:t>
      </w:r>
    </w:p>
    <w:p>
      <w:pPr>
        <w:widowControl/>
      </w:pPr>
      <w:r>
        <w:t>Moving opaque BSP objects, such as platforms, are included in shared reflection snapshots and planar scene capture. Fixed a longstanding camera-state defect that could make model reflections disappear even at Extra quality. The shared mirror, water and puddle path is corrected without reducing quality budgets. Screen-space reflections remain limited by available geometry and server data.</w:t>
      </w:r>
    </w:p>
    <w:p>
      <w:pPr>
        <w:keepLines/>
        <w:spacing w:before="100" w:after="0"/>
        <w:jc w:val="center"/>
      </w:pPr>
      <w:r>
        <w:drawing>
          <wp:inline xmlns:a="http://schemas.openxmlformats.org/drawingml/2006/main" xmlns:pic="http://schemas.openxmlformats.org/drawingml/2006/picture">
            <wp:extent cx="6083999" cy="3784187"/>
            <wp:docPr id="8" name="Picture 8" descr="Moving architecture in a reflection." title="Moving architecture in a reflection."/>
            <wp:cNvGraphicFramePr>
              <a:graphicFrameLocks noChangeAspect="1"/>
            </wp:cNvGraphicFramePr>
            <a:graphic>
              <a:graphicData uri="http://schemas.openxmlformats.org/drawingml/2006/picture">
                <pic:pic>
                  <pic:nvPicPr>
                    <pic:cNvPr id="0" name="SSR-01.jpg"/>
                    <pic:cNvPicPr/>
                  </pic:nvPicPr>
                  <pic:blipFill>
                    <a:blip r:embed="rId18"/>
                    <a:stretch>
                      <a:fillRect/>
                    </a:stretch>
                  </pic:blipFill>
                  <pic:spPr>
                    <a:xfrm>
                      <a:off x="0" y="0"/>
                      <a:ext cx="6083999" cy="3784187"/>
                    </a:xfrm>
                    <a:prstGeom prst="rect"/>
                  </pic:spPr>
                </pic:pic>
              </a:graphicData>
            </a:graphic>
          </wp:inline>
        </w:drawing>
      </w:r>
    </w:p>
    <w:p>
      <w:pPr>
        <w:pStyle w:val="GuideCaption"/>
      </w:pPr>
      <w:r>
        <w:t>Moving architecture in a reflection.</w:t>
      </w:r>
    </w:p>
    <w:p>
      <w:r>
        <w:br w:type="page"/>
      </w:r>
    </w:p>
    <w:p>
      <w:bookmarkStart w:id="3" w:name="Q2PX_S0003"/>
      <w:pPr>
        <w:pStyle w:val="Heading1"/>
      </w:pPr>
      <w:r>
        <w:t>What this guide covers</w:t>
      </w:r>
      <w:bookmarkEnd w:id="3"/>
    </w:p>
    <w:p>
      <w:pPr>
        <w:widowControl/>
      </w:pPr>
      <w:r>
        <w:t>The Q2PRO-X AVFX layer consists of two very different parts. The first is the weather and the overall atmosphere: rain, snow, ash, dust, mist, their density, the wind and the speed. That part is described in the AVFX settings guide.</w:t>
      </w:r>
    </w:p>
    <w:p>
      <w:pPr>
        <w:widowControl/>
      </w:pPr>
      <w:r>
        <w:t>The second part is the large independent subsystems: sky and space, volumetric media, water and reflections, surface materials, wildlife and map-authored scenes. Each has its own menu, its own frame cost and its own dependencies. They are collected here.</w:t>
      </w:r>
    </w:p>
    <w:tbl>
      <w:tblPr>
        <w:tblW w:type="auto" w:w="0"/>
        <w:jc w:val="center"/>
        <w:tblLayout w:type="fixed"/>
        <w:tblLook w:firstColumn="1" w:firstRow="1" w:lastColumn="0" w:lastRow="0" w:noHBand="0" w:noVBand="1" w:val="04A0"/>
        <w:tblBorders>
          <w:top w:val="single" w:sz="8" w:space="0" w:color="8EC9E9"/>
          <w:left w:val="single" w:sz="8" w:space="0" w:color="8EC9E9"/>
          <w:bottom w:val="single" w:sz="8" w:space="0" w:color="8EC9E9"/>
          <w:right w:val="single" w:sz="8" w:space="0" w:color="8EC9E9"/>
          <w:insideH w:val="single" w:sz="8" w:space="0" w:color="8EC9E9"/>
          <w:insideV w:val="single" w:sz="8" w:space="0" w:color="8EC9E9"/>
        </w:tblBorders>
      </w:tblPr>
      <w:tblGrid>
        <w:gridCol w:w="198"/>
        <w:gridCol w:w="9184"/>
      </w:tblGrid>
      <w:tr>
        <w:trPr>
          <w:cantSplit/>
        </w:trPr>
        <w:tc>
          <w:tcPr>
            <w:tcW w:type="dxa" w:w="198"/>
            <w:shd w:fill="33A6E8"/>
            <w:tcMar>
              <w:top w:w="0" w:type="dxa"/>
              <w:start w:w="0" w:type="dxa"/>
              <w:bottom w:w="0" w:type="dxa"/>
              <w:end w:w="0" w:type="dxa"/>
            </w:tcMar>
            <w:vAlign w:val="center"/>
          </w:tcPr>
          <w:p/>
        </w:tc>
        <w:tc>
          <w:tcPr>
            <w:tcW w:type="dxa" w:w="9184"/>
            <w:shd w:fill="F2FAFE"/>
            <w:tcMar>
              <w:top w:w="110" w:type="dxa"/>
              <w:start w:w="160" w:type="dxa"/>
              <w:bottom w:w="110" w:type="dxa"/>
              <w:end w:w="160" w:type="dxa"/>
            </w:tcMar>
            <w:vAlign w:val="center"/>
          </w:tcPr>
          <w:p>
            <w:pPr>
              <w:pStyle w:val="GuideQuote"/>
            </w:pPr>
            <w:r>
              <w:rPr>
                <w:b/>
              </w:rPr>
              <w:t>A general rule.</w:t>
            </w:r>
            <w:r>
              <w:t xml:space="preserve"> Everything in this guide works only while the AVFX master switch is on. With it off, none of the subsystems described here simulate, draw or prepare resources.</w:t>
            </w:r>
          </w:p>
        </w:tc>
      </w:tr>
    </w:tbl>
    <w:p>
      <w:pPr>
        <w:spacing w:after="40"/>
      </w:pPr>
    </w:p>
    <w:p>
      <w:bookmarkStart w:id="4" w:name="Q2PX_S0004"/>
      <w:pPr>
        <w:pStyle w:val="Heading2"/>
      </w:pPr>
      <w:r>
        <w:t>How to read this</w:t>
      </w:r>
      <w:bookmarkEnd w:id="4"/>
    </w:p>
    <w:p>
      <w:pPr>
        <w:widowControl/>
      </w:pPr>
      <w:r>
        <w:t>Every section is arranged the same way: what it is, where it lives in the menu, what it depends on, and what the frame pays for it. The menu-row tables come from the release menu file itself, so the captions in them match what you see in the game.</w:t>
      </w:r>
    </w:p>
    <w:p>
      <w:bookmarkStart w:id="5" w:name="Q2PX_S0005"/>
      <w:pPr>
        <w:pStyle w:val="Heading2"/>
      </w:pPr>
      <w:r>
        <w:t>A map of the subsystems</w:t>
      </w:r>
      <w:bookmarkEnd w:id="5"/>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3307"/>
        <w:gridCol w:w="3307"/>
        <w:gridCol w:w="3307"/>
      </w:tblGrid>
      <w:tr>
        <w:trPr>
          <w:cantSplit/>
          <w:tblHeader w:val="true"/>
        </w:trPr>
        <w:tc>
          <w:tcPr>
            <w:tcW w:type="dxa" w:w="3307"/>
            <w:tcMar>
              <w:top w:w="70" w:type="dxa"/>
              <w:start w:w="90" w:type="dxa"/>
              <w:bottom w:w="70" w:type="dxa"/>
              <w:end w:w="90" w:type="dxa"/>
            </w:tcMar>
            <w:vAlign w:val="top"/>
            <w:shd w:fill="153A5B"/>
          </w:tcPr>
          <w:p>
            <w:pPr>
              <w:keepLines/>
              <w:widowControl/>
              <w:spacing w:after="0" w:before="0"/>
            </w:pPr>
            <w:r>
              <w:rPr>
                <w:b/>
                <w:color w:val="FFFFFF"/>
                <w:sz w:val="18"/>
              </w:rPr>
              <w:t>Group</w:t>
            </w:r>
          </w:p>
        </w:tc>
        <w:tc>
          <w:tcPr>
            <w:tcW w:type="dxa" w:w="3307"/>
            <w:tcMar>
              <w:top w:w="70" w:type="dxa"/>
              <w:start w:w="90" w:type="dxa"/>
              <w:bottom w:w="70" w:type="dxa"/>
              <w:end w:w="90" w:type="dxa"/>
            </w:tcMar>
            <w:vAlign w:val="top"/>
            <w:shd w:fill="153A5B"/>
          </w:tcPr>
          <w:p>
            <w:pPr>
              <w:keepLines/>
              <w:widowControl/>
              <w:spacing w:after="0" w:before="0"/>
            </w:pPr>
            <w:r>
              <w:rPr>
                <w:b/>
                <w:color w:val="FFFFFF"/>
                <w:sz w:val="18"/>
              </w:rPr>
              <w:t>What it contains</w:t>
            </w:r>
          </w:p>
        </w:tc>
        <w:tc>
          <w:tcPr>
            <w:tcW w:type="dxa" w:w="3307"/>
            <w:tcMar>
              <w:top w:w="70" w:type="dxa"/>
              <w:start w:w="90" w:type="dxa"/>
              <w:bottom w:w="70" w:type="dxa"/>
              <w:end w:w="90" w:type="dxa"/>
            </w:tcMar>
            <w:vAlign w:val="top"/>
            <w:shd w:fill="153A5B"/>
          </w:tcPr>
          <w:p>
            <w:pPr>
              <w:keepLines/>
              <w:widowControl/>
              <w:spacing w:after="0" w:before="0"/>
            </w:pPr>
            <w:r>
              <w:rPr>
                <w:b/>
                <w:color w:val="FFFFFF"/>
                <w:sz w:val="18"/>
              </w:rPr>
              <w:t>Menu path</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sz w:val="18"/>
              </w:rPr>
              <w:t>Surfaces and water</w:t>
            </w:r>
          </w:p>
        </w:tc>
        <w:tc>
          <w:tcPr>
            <w:tcW w:type="dxa" w:w="3307"/>
            <w:tcMar>
              <w:top w:w="70" w:type="dxa"/>
              <w:start w:w="90" w:type="dxa"/>
              <w:bottom w:w="70" w:type="dxa"/>
              <w:end w:w="90" w:type="dxa"/>
            </w:tcMar>
            <w:vAlign w:val="top"/>
            <w:shd w:fill="F2FAFE"/>
          </w:tcPr>
          <w:p>
            <w:pPr>
              <w:keepLines/>
              <w:widowControl/>
              <w:spacing w:after="0" w:before="0"/>
            </w:pPr>
            <w:r>
              <w:rPr>
                <w:sz w:val="18"/>
              </w:rPr>
              <w:t>Materials, coverings, grass, wildlife, water, puddles, reflections, mirrors</w:t>
            </w:r>
          </w:p>
        </w:tc>
        <w:tc>
          <w:tcPr>
            <w:tcW w:type="dxa" w:w="3307"/>
            <w:tcMar>
              <w:top w:w="70" w:type="dxa"/>
              <w:start w:w="90" w:type="dxa"/>
              <w:bottom w:w="70" w:type="dxa"/>
              <w:end w:w="90" w:type="dxa"/>
            </w:tcMar>
            <w:vAlign w:val="top"/>
            <w:shd w:fill="F2FAFE"/>
          </w:tcPr>
          <w:p>
            <w:pPr>
              <w:keepLines/>
              <w:widowControl/>
              <w:spacing w:after="0" w:before="0"/>
            </w:pPr>
            <w:r>
              <w:rPr>
                <w:sz w:val="18"/>
              </w:rPr>
              <w:t>Main menu → Advanced Visual Effects → AVFX Detailed Settings → Surfaces &amp; Water</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sz w:val="18"/>
              </w:rPr>
              <w:t>Sky and celestials</w:t>
            </w:r>
          </w:p>
        </w:tc>
        <w:tc>
          <w:tcPr>
            <w:tcW w:type="dxa" w:w="3307"/>
            <w:tcMar>
              <w:top w:w="70" w:type="dxa"/>
              <w:start w:w="90" w:type="dxa"/>
              <w:bottom w:w="70" w:type="dxa"/>
              <w:end w:w="90" w:type="dxa"/>
            </w:tcMar>
            <w:vAlign w:val="top"/>
            <w:shd w:fill="FFFFFF"/>
          </w:tcPr>
          <w:p>
            <w:pPr>
              <w:keepLines/>
              <w:widowControl/>
              <w:spacing w:after="0" w:before="0"/>
            </w:pPr>
            <w:r>
              <w:rPr>
                <w:sz w:val="18"/>
              </w:rPr>
              <w:t>Sky, stars, Milky Way, planets, Sun, Moon, Earth, meteors, comets, spaceships, black hole</w:t>
            </w:r>
          </w:p>
        </w:tc>
        <w:tc>
          <w:tcPr>
            <w:tcW w:type="dxa" w:w="3307"/>
            <w:tcMar>
              <w:top w:w="70" w:type="dxa"/>
              <w:start w:w="90" w:type="dxa"/>
              <w:bottom w:w="70" w:type="dxa"/>
              <w:end w:w="90" w:type="dxa"/>
            </w:tcMar>
            <w:vAlign w:val="top"/>
            <w:shd w:fill="FFFFFF"/>
          </w:tcPr>
          <w:p>
            <w:pPr>
              <w:keepLines/>
              <w:widowControl/>
              <w:spacing w:after="0" w:before="0"/>
            </w:pPr>
            <w:r>
              <w:rPr>
                <w:sz w:val="18"/>
              </w:rPr>
              <w:t>Main menu → Advanced Visual Effects → AVFX Detailed Settings → Sky &amp; Celestials</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sz w:val="18"/>
              </w:rPr>
              <w:t>Local FX and sound</w:t>
            </w:r>
          </w:p>
        </w:tc>
        <w:tc>
          <w:tcPr>
            <w:tcW w:type="dxa" w:w="3307"/>
            <w:tcMar>
              <w:top w:w="70" w:type="dxa"/>
              <w:start w:w="90" w:type="dxa"/>
              <w:bottom w:w="70" w:type="dxa"/>
              <w:end w:w="90" w:type="dxa"/>
            </w:tcMar>
            <w:vAlign w:val="top"/>
            <w:shd w:fill="F2FAFE"/>
          </w:tcPr>
          <w:p>
            <w:pPr>
              <w:keepLines/>
              <w:widowControl/>
              <w:spacing w:after="0" w:before="0"/>
            </w:pPr>
            <w:r>
              <w:rPr>
                <w:sz w:val="18"/>
              </w:rPr>
              <w:t>Flashlight, monster contacts with the environment, AVFX sound volumes</w:t>
            </w:r>
          </w:p>
        </w:tc>
        <w:tc>
          <w:tcPr>
            <w:tcW w:type="dxa" w:w="3307"/>
            <w:tcMar>
              <w:top w:w="70" w:type="dxa"/>
              <w:start w:w="90" w:type="dxa"/>
              <w:bottom w:w="70" w:type="dxa"/>
              <w:end w:w="90" w:type="dxa"/>
            </w:tcMar>
            <w:vAlign w:val="top"/>
            <w:shd w:fill="F2FAFE"/>
          </w:tcPr>
          <w:p>
            <w:pPr>
              <w:keepLines/>
              <w:widowControl/>
              <w:spacing w:after="0" w:before="0"/>
            </w:pPr>
            <w:r>
              <w:rPr>
                <w:sz w:val="18"/>
              </w:rPr>
              <w:t>Main menu → Advanced Visual Effects → AVFX Detailed Settings → Local FX &amp; Sound</w:t>
            </w:r>
          </w:p>
        </w:tc>
      </w:tr>
    </w:tbl>
    <w:p>
      <w:pPr>
        <w:spacing w:after="20"/>
      </w:pPr>
    </w:p>
    <w:p>
      <w:r>
        <w:br w:type="page"/>
      </w:r>
    </w:p>
    <w:p>
      <w:r>
        <w:br w:type="page"/>
      </w:r>
    </w:p>
    <w:p>
      <w:bookmarkStart w:id="6" w:name="Q2PX_S0006"/>
      <w:pPr>
        <w:pStyle w:val="Heading1"/>
      </w:pPr>
      <w:r>
        <w:t>1. Sky and space</w:t>
      </w:r>
      <w:bookmarkEnd w:id="6"/>
    </w:p>
    <w:p>
      <w:bookmarkStart w:id="7" w:name="Q2PX_S0007"/>
      <w:pPr>
        <w:pStyle w:val="Heading2"/>
      </w:pPr>
      <w:r>
        <w:t>1.1. What is available</w:t>
      </w:r>
      <w:bookmarkEnd w:id="7"/>
    </w:p>
    <w:p>
      <w:pPr>
        <w:widowControl/>
      </w:pPr>
      <w:r>
        <w:rPr>
          <w:b/>
        </w:rPr>
        <w:t>Sky &amp; Celestials</w:t>
      </w: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1984"/>
        <w:gridCol w:w="1984"/>
        <w:gridCol w:w="1984"/>
        <w:gridCol w:w="1984"/>
        <w:gridCol w:w="1984"/>
      </w:tblGrid>
      <w:tr>
        <w:trPr>
          <w:cantSplit/>
          <w:tblHeader w:val="true"/>
        </w:trPr>
        <w:tc>
          <w:tcPr>
            <w:tcW w:type="dxa" w:w="1984"/>
            <w:tcMar>
              <w:top w:w="70" w:type="dxa"/>
              <w:start w:w="90" w:type="dxa"/>
              <w:bottom w:w="70" w:type="dxa"/>
              <w:end w:w="90" w:type="dxa"/>
            </w:tcMar>
            <w:vAlign w:val="top"/>
            <w:shd w:fill="153A5B"/>
          </w:tcPr>
          <w:p>
            <w:pPr>
              <w:keepLines/>
              <w:widowControl/>
              <w:spacing w:after="0" w:before="0"/>
            </w:pPr>
            <w:r>
              <w:rPr>
                <w:b/>
                <w:color w:val="FFFFFF"/>
                <w:sz w:val="16"/>
              </w:rPr>
              <w:t>Type</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Section</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Row</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Variable or target</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What it does</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Sky Layers</w:t>
            </w:r>
          </w:p>
        </w:tc>
        <w:tc>
          <w:tcPr>
            <w:tcW w:type="dxa" w:w="1984"/>
            <w:tcMar>
              <w:top w:w="70" w:type="dxa"/>
              <w:start w:w="90" w:type="dxa"/>
              <w:bottom w:w="70" w:type="dxa"/>
              <w:end w:w="90" w:type="dxa"/>
            </w:tcMar>
            <w:vAlign w:val="top"/>
            <w:shd w:fill="F2FAFE"/>
          </w:tcPr>
          <w:p>
            <w:pPr>
              <w:keepLines/>
              <w:widowControl/>
              <w:spacing w:after="0" w:before="0"/>
            </w:pPr>
            <w:r>
              <w:rPr>
                <w:sz w:val="16"/>
              </w:rPr>
              <w:t>Sky Layers</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Sky Layers</w:t>
            </w:r>
          </w:p>
        </w:tc>
        <w:tc>
          <w:tcPr>
            <w:tcW w:type="dxa" w:w="1984"/>
            <w:tcMar>
              <w:top w:w="70" w:type="dxa"/>
              <w:start w:w="90" w:type="dxa"/>
              <w:bottom w:w="70" w:type="dxa"/>
              <w:end w:w="90" w:type="dxa"/>
            </w:tcMar>
            <w:vAlign w:val="top"/>
            <w:shd w:fill="FFFFFF"/>
          </w:tcPr>
          <w:p>
            <w:pPr>
              <w:keepLines/>
              <w:widowControl/>
              <w:spacing w:after="0" w:before="0"/>
            </w:pPr>
            <w:r>
              <w:rPr>
                <w:sz w:val="16"/>
              </w:rPr>
              <w:t>Sky &amp; Clouds settings...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q2prox_avfx_storm_sky</w:t>
            </w:r>
          </w:p>
        </w:tc>
        <w:tc>
          <w:tcPr>
            <w:tcW w:type="dxa" w:w="1984"/>
            <w:tcMar>
              <w:top w:w="70" w:type="dxa"/>
              <w:start w:w="90" w:type="dxa"/>
              <w:bottom w:w="70" w:type="dxa"/>
              <w:end w:w="90" w:type="dxa"/>
            </w:tcMar>
            <w:vAlign w:val="top"/>
            <w:shd w:fill="FFFFFF"/>
          </w:tcPr>
          <w:p>
            <w:pPr>
              <w:keepLines/>
              <w:widowControl/>
              <w:spacing w:after="0" w:before="0"/>
            </w:pPr>
            <w:r>
              <w:rPr>
                <w:sz w:val="16"/>
              </w:rPr>
              <w:t>Open Sky &amp; Clouds: weather sky tint, sky darkening, storm tint, procedural clouds and fog.</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r>
              <w:rPr>
                <w:sz w:val="16"/>
              </w:rPr>
              <w:t>Sky Layers</w:t>
            </w:r>
          </w:p>
        </w:tc>
        <w:tc>
          <w:tcPr>
            <w:tcW w:type="dxa" w:w="1984"/>
            <w:tcMar>
              <w:top w:w="70" w:type="dxa"/>
              <w:start w:w="90" w:type="dxa"/>
              <w:bottom w:w="70" w:type="dxa"/>
              <w:end w:w="90" w:type="dxa"/>
            </w:tcMar>
            <w:vAlign w:val="top"/>
            <w:shd w:fill="F2FAFE"/>
          </w:tcPr>
          <w:p>
            <w:pPr>
              <w:keepLines/>
              <w:widowControl/>
              <w:spacing w:after="0" w:before="0"/>
            </w:pPr>
            <w:r>
              <w:rPr>
                <w:sz w:val="16"/>
              </w:rPr>
              <w:t>Volumetric clouds...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q2prox_avfx_volclouds</w:t>
            </w:r>
          </w:p>
        </w:tc>
        <w:tc>
          <w:tcPr>
            <w:tcW w:type="dxa" w:w="1984"/>
            <w:tcMar>
              <w:top w:w="70" w:type="dxa"/>
              <w:start w:w="90" w:type="dxa"/>
              <w:bottom w:w="70" w:type="dxa"/>
              <w:end w:w="90" w:type="dxa"/>
            </w:tcMar>
            <w:vAlign w:val="top"/>
            <w:shd w:fill="F2FAFE"/>
          </w:tcPr>
          <w:p>
            <w:pPr>
              <w:keepLines/>
              <w:widowControl/>
              <w:spacing w:after="0" w:before="0"/>
            </w:pPr>
            <w:r>
              <w:rPr>
                <w:sz w:val="16"/>
              </w:rPr>
              <w:t>Open Volumetric clouds: GPU-raymarched world cloud layer lit by sun/moon. Can occlude celestial disks. Default OFF.</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Section</w:t>
            </w:r>
          </w:p>
        </w:tc>
        <w:tc>
          <w:tcPr>
            <w:tcW w:type="dxa" w:w="1984"/>
            <w:tcMar>
              <w:top w:w="70" w:type="dxa"/>
              <w:start w:w="90" w:type="dxa"/>
              <w:bottom w:w="70" w:type="dxa"/>
              <w:end w:w="90" w:type="dxa"/>
            </w:tcMar>
            <w:vAlign w:val="top"/>
            <w:shd w:fill="FFFFFF"/>
          </w:tcPr>
          <w:p>
            <w:pPr>
              <w:keepLines/>
              <w:widowControl/>
              <w:spacing w:after="0" w:before="0"/>
            </w:pPr>
            <w:r>
              <w:rPr>
                <w:sz w:val="16"/>
              </w:rPr>
              <w:t>Celestial Objects</w:t>
            </w:r>
          </w:p>
        </w:tc>
        <w:tc>
          <w:tcPr>
            <w:tcW w:type="dxa" w:w="1984"/>
            <w:tcMar>
              <w:top w:w="70" w:type="dxa"/>
              <w:start w:w="90" w:type="dxa"/>
              <w:bottom w:w="70" w:type="dxa"/>
              <w:end w:w="90" w:type="dxa"/>
            </w:tcMar>
            <w:vAlign w:val="top"/>
            <w:shd w:fill="FFFFFF"/>
          </w:tcPr>
          <w:p>
            <w:pPr>
              <w:keepLines/>
              <w:widowControl/>
              <w:spacing w:after="0" w:before="0"/>
            </w:pPr>
            <w:r>
              <w:rPr>
                <w:sz w:val="16"/>
              </w:rPr>
              <w:t>Celestial Objects</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r>
              <w:rPr>
                <w:sz w:val="16"/>
              </w:rPr>
              <w:t>Celestial Objects</w:t>
            </w:r>
          </w:p>
        </w:tc>
        <w:tc>
          <w:tcPr>
            <w:tcW w:type="dxa" w:w="1984"/>
            <w:tcMar>
              <w:top w:w="70" w:type="dxa"/>
              <w:start w:w="90" w:type="dxa"/>
              <w:bottom w:w="70" w:type="dxa"/>
              <w:end w:w="90" w:type="dxa"/>
            </w:tcMar>
            <w:vAlign w:val="top"/>
            <w:shd w:fill="F2FAFE"/>
          </w:tcPr>
          <w:p>
            <w:pPr>
              <w:keepLines/>
              <w:widowControl/>
              <w:spacing w:after="0" w:before="0"/>
            </w:pPr>
            <w:r>
              <w:rPr>
                <w:sz w:val="16"/>
              </w:rPr>
              <w:t>Sun settings...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q2prox_avfx_sun</w:t>
            </w:r>
          </w:p>
        </w:tc>
        <w:tc>
          <w:tcPr>
            <w:tcW w:type="dxa" w:w="1984"/>
            <w:tcMar>
              <w:top w:w="70" w:type="dxa"/>
              <w:start w:w="90" w:type="dxa"/>
              <w:bottom w:w="70" w:type="dxa"/>
              <w:end w:w="90" w:type="dxa"/>
            </w:tcMar>
            <w:vAlign w:val="top"/>
            <w:shd w:fill="F2FAFE"/>
          </w:tcPr>
          <w:p>
            <w:pPr>
              <w:keepLines/>
              <w:widowControl/>
              <w:spacing w:after="0" w:before="0"/>
            </w:pPr>
            <w:r>
              <w:rPr>
                <w:sz w:val="16"/>
              </w:rPr>
              <w:t>Open Sun settings: visible disk, time mode, position, color, brightness, cloud shadowing.</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Celestial Objects</w:t>
            </w:r>
          </w:p>
        </w:tc>
        <w:tc>
          <w:tcPr>
            <w:tcW w:type="dxa" w:w="1984"/>
            <w:tcMar>
              <w:top w:w="70" w:type="dxa"/>
              <w:start w:w="90" w:type="dxa"/>
              <w:bottom w:w="70" w:type="dxa"/>
              <w:end w:w="90" w:type="dxa"/>
            </w:tcMar>
            <w:vAlign w:val="top"/>
            <w:shd w:fill="FFFFFF"/>
          </w:tcPr>
          <w:p>
            <w:pPr>
              <w:keepLines/>
              <w:widowControl/>
              <w:spacing w:after="0" w:before="0"/>
            </w:pPr>
            <w:r>
              <w:rPr>
                <w:sz w:val="16"/>
              </w:rPr>
              <w:t>Moon settings...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q2prox_avfx_moon</w:t>
            </w:r>
          </w:p>
        </w:tc>
        <w:tc>
          <w:tcPr>
            <w:tcW w:type="dxa" w:w="1984"/>
            <w:tcMar>
              <w:top w:w="70" w:type="dxa"/>
              <w:start w:w="90" w:type="dxa"/>
              <w:bottom w:w="70" w:type="dxa"/>
              <w:end w:w="90" w:type="dxa"/>
            </w:tcMar>
            <w:vAlign w:val="top"/>
            <w:shd w:fill="FFFFFF"/>
          </w:tcPr>
          <w:p>
            <w:pPr>
              <w:keepLines/>
              <w:widowControl/>
              <w:spacing w:after="0" w:before="0"/>
            </w:pPr>
            <w:r>
              <w:rPr>
                <w:sz w:val="16"/>
              </w:rPr>
              <w:t>Open Moon settings: visible disk, mode, position, phase, size, brightness, cloud shadowing.</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r>
              <w:rPr>
                <w:sz w:val="16"/>
              </w:rPr>
              <w:t>Celestial Objects</w:t>
            </w:r>
          </w:p>
        </w:tc>
        <w:tc>
          <w:tcPr>
            <w:tcW w:type="dxa" w:w="1984"/>
            <w:tcMar>
              <w:top w:w="70" w:type="dxa"/>
              <w:start w:w="90" w:type="dxa"/>
              <w:bottom w:w="70" w:type="dxa"/>
              <w:end w:w="90" w:type="dxa"/>
            </w:tcMar>
            <w:vAlign w:val="top"/>
            <w:shd w:fill="F2FAFE"/>
          </w:tcPr>
          <w:p>
            <w:pPr>
              <w:keepLines/>
              <w:widowControl/>
              <w:spacing w:after="0" w:before="0"/>
            </w:pPr>
            <w:r>
              <w:rPr>
                <w:sz w:val="16"/>
              </w:rPr>
              <w:t>Earth settings...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q2prox_avfx_earth</w:t>
            </w:r>
          </w:p>
        </w:tc>
        <w:tc>
          <w:tcPr>
            <w:tcW w:type="dxa" w:w="1984"/>
            <w:tcMar>
              <w:top w:w="70" w:type="dxa"/>
              <w:start w:w="90" w:type="dxa"/>
              <w:bottom w:w="70" w:type="dxa"/>
              <w:end w:w="90" w:type="dxa"/>
            </w:tcMar>
            <w:vAlign w:val="top"/>
            <w:shd w:fill="F2FAFE"/>
          </w:tcPr>
          <w:p>
            <w:pPr>
              <w:keepLines/>
              <w:widowControl/>
              <w:spacing w:after="0" w:before="0"/>
            </w:pPr>
            <w:r>
              <w:rPr>
                <w:sz w:val="16"/>
              </w:rPr>
              <w:t>Open Earth settings: separate blue-marble planet behind clouds, mode, position, phase, size, HD texture, body rotation.</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Celestial Objects</w:t>
            </w:r>
          </w:p>
        </w:tc>
        <w:tc>
          <w:tcPr>
            <w:tcW w:type="dxa" w:w="1984"/>
            <w:tcMar>
              <w:top w:w="70" w:type="dxa"/>
              <w:start w:w="90" w:type="dxa"/>
              <w:bottom w:w="70" w:type="dxa"/>
              <w:end w:w="90" w:type="dxa"/>
            </w:tcMar>
            <w:vAlign w:val="top"/>
            <w:shd w:fill="FFFFFF"/>
          </w:tcPr>
          <w:p>
            <w:pPr>
              <w:keepLines/>
              <w:widowControl/>
              <w:spacing w:after="0" w:before="0"/>
            </w:pPr>
            <w:r>
              <w:rPr>
                <w:sz w:val="16"/>
              </w:rPr>
              <w:t>Stars settings...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q2prox_avfx_stars</w:t>
            </w:r>
          </w:p>
        </w:tc>
        <w:tc>
          <w:tcPr>
            <w:tcW w:type="dxa" w:w="1984"/>
            <w:tcMar>
              <w:top w:w="70" w:type="dxa"/>
              <w:start w:w="90" w:type="dxa"/>
              <w:bottom w:w="70" w:type="dxa"/>
              <w:end w:w="90" w:type="dxa"/>
            </w:tcMar>
            <w:vAlign w:val="top"/>
            <w:shd w:fill="FFFFFF"/>
          </w:tcPr>
          <w:p>
            <w:pPr>
              <w:keepLines/>
              <w:widowControl/>
              <w:spacing w:after="0" w:before="0"/>
            </w:pPr>
            <w:r>
              <w:rPr>
                <w:sz w:val="16"/>
              </w:rPr>
              <w:t>Open stars settings: real-data catalog + extra background + Milky Way + Venus + Mars + cloud occlusion + day/moon fade + horizon-strength twinkle + constellation lines + star/planet forced bloom. Default OFF.</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r>
              <w:rPr>
                <w:sz w:val="16"/>
              </w:rPr>
              <w:t>Celestial Objects</w:t>
            </w:r>
          </w:p>
        </w:tc>
        <w:tc>
          <w:tcPr>
            <w:tcW w:type="dxa" w:w="1984"/>
            <w:tcMar>
              <w:top w:w="70" w:type="dxa"/>
              <w:start w:w="90" w:type="dxa"/>
              <w:bottom w:w="70" w:type="dxa"/>
              <w:end w:w="90" w:type="dxa"/>
            </w:tcMar>
            <w:vAlign w:val="top"/>
            <w:shd w:fill="F2FAFE"/>
          </w:tcPr>
          <w:p>
            <w:pPr>
              <w:keepLines/>
              <w:widowControl/>
              <w:spacing w:after="0" w:before="0"/>
            </w:pPr>
            <w:r>
              <w:rPr>
                <w:sz w:val="16"/>
              </w:rPr>
              <w:t>Black Hole...</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q2prox_avfx_blackhole</w:t>
            </w:r>
          </w:p>
        </w:tc>
        <w:tc>
          <w:tcPr>
            <w:tcW w:type="dxa" w:w="1984"/>
            <w:tcMar>
              <w:top w:w="70" w:type="dxa"/>
              <w:start w:w="90" w:type="dxa"/>
              <w:bottom w:w="70" w:type="dxa"/>
              <w:end w:w="90" w:type="dxa"/>
            </w:tcMar>
            <w:vAlign w:val="top"/>
            <w:shd w:fill="F2FAFE"/>
          </w:tcPr>
          <w:p>
            <w:pPr>
              <w:keepLines/>
              <w:widowControl/>
              <w:spacing w:after="0" w:before="0"/>
            </w:pPr>
            <w:r>
              <w:rPr>
                <w:sz w:val="16"/>
              </w:rPr>
              <w:t>Open Black Hole settings: optional lensing background body with an event-horizon shadow, photon ring, accretion disk, flow strands and polar jets. Farther than Sun/Earth/Moon, nearer than the stars. Default OFF.</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Celestial Objects</w:t>
            </w:r>
          </w:p>
        </w:tc>
        <w:tc>
          <w:tcPr>
            <w:tcW w:type="dxa" w:w="1984"/>
            <w:tcMar>
              <w:top w:w="70" w:type="dxa"/>
              <w:start w:w="90" w:type="dxa"/>
              <w:bottom w:w="70" w:type="dxa"/>
              <w:end w:w="90" w:type="dxa"/>
            </w:tcMar>
            <w:vAlign w:val="top"/>
            <w:shd w:fill="FFFFFF"/>
          </w:tcPr>
          <w:p>
            <w:pPr>
              <w:keepLines/>
              <w:widowControl/>
              <w:spacing w:after="0" w:before="0"/>
            </w:pPr>
            <w:r>
              <w:rPr>
                <w:sz w:val="16"/>
              </w:rPr>
              <w:t>Meteors...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q2prox_avfx_meteors</w:t>
            </w:r>
          </w:p>
        </w:tc>
        <w:tc>
          <w:tcPr>
            <w:tcW w:type="dxa" w:w="1984"/>
            <w:tcMar>
              <w:top w:w="70" w:type="dxa"/>
              <w:start w:w="90" w:type="dxa"/>
              <w:bottom w:w="70" w:type="dxa"/>
              <w:end w:w="90" w:type="dxa"/>
            </w:tcMar>
            <w:vAlign w:val="top"/>
            <w:shd w:fill="FFFFFF"/>
          </w:tcPr>
          <w:p>
            <w:pPr>
              <w:keepLines/>
              <w:widowControl/>
              <w:spacing w:after="0" w:before="0"/>
            </w:pPr>
            <w:r>
              <w:rPr>
                <w:sz w:val="16"/>
              </w:rPr>
              <w:t>Open meteors settings: sky meteors / shooting stars (M1) and falling impact meteors (M2). Bolide visuals, trails, fragmentation, impact flash, shatter, puddle evaporation, camera shake.</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r>
              <w:rPr>
                <w:sz w:val="16"/>
              </w:rPr>
              <w:t>Celestial Objects</w:t>
            </w:r>
          </w:p>
        </w:tc>
        <w:tc>
          <w:tcPr>
            <w:tcW w:type="dxa" w:w="1984"/>
            <w:tcMar>
              <w:top w:w="70" w:type="dxa"/>
              <w:start w:w="90" w:type="dxa"/>
              <w:bottom w:w="70" w:type="dxa"/>
              <w:end w:w="90" w:type="dxa"/>
            </w:tcMar>
            <w:vAlign w:val="top"/>
            <w:shd w:fill="F2FAFE"/>
          </w:tcPr>
          <w:p>
            <w:pPr>
              <w:keepLines/>
              <w:widowControl/>
              <w:spacing w:after="0" w:before="0"/>
            </w:pPr>
            <w:r>
              <w:rPr>
                <w:sz w:val="16"/>
              </w:rPr>
              <w:t>Spaceships...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q2prox_avfx_spaceships</w:t>
            </w:r>
          </w:p>
        </w:tc>
        <w:tc>
          <w:tcPr>
            <w:tcW w:type="dxa" w:w="1984"/>
            <w:tcMar>
              <w:top w:w="70" w:type="dxa"/>
              <w:start w:w="90" w:type="dxa"/>
              <w:bottom w:w="70" w:type="dxa"/>
              <w:end w:w="90" w:type="dxa"/>
            </w:tcMar>
            <w:vAlign w:val="top"/>
            <w:shd w:fill="F2FAFE"/>
          </w:tcPr>
          <w:p>
            <w:pPr>
              <w:keepLines/>
              <w:widowControl/>
              <w:spacing w:after="0" w:before="0"/>
            </w:pPr>
            <w:r>
              <w:rPr>
                <w:sz w:val="16"/>
              </w:rPr>
              <w:t>Open optional AVFX sky-spaceship flybys: distant stock Quake II ships enter from beyond the horizon, cross the sky on long varied routes and fade into the distance. Client-only decorative, no gameplay. Default OFF.</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Celestial Objects</w:t>
            </w:r>
          </w:p>
        </w:tc>
        <w:tc>
          <w:tcPr>
            <w:tcW w:type="dxa" w:w="1984"/>
            <w:tcMar>
              <w:top w:w="70" w:type="dxa"/>
              <w:start w:w="90" w:type="dxa"/>
              <w:bottom w:w="70" w:type="dxa"/>
              <w:end w:w="90" w:type="dxa"/>
            </w:tcMar>
            <w:vAlign w:val="top"/>
            <w:shd w:fill="FFFFFF"/>
          </w:tcPr>
          <w:p>
            <w:pPr>
              <w:keepLines/>
              <w:widowControl/>
              <w:spacing w:after="0" w:before="0"/>
            </w:pPr>
            <w:r>
              <w:rPr>
                <w:sz w:val="16"/>
              </w:rPr>
              <w:t>Back to detailed AVFX settings...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q2prox_avfx_details</w:t>
            </w:r>
          </w:p>
        </w:tc>
        <w:tc>
          <w:tcPr>
            <w:tcW w:type="dxa" w:w="1984"/>
            <w:tcMar>
              <w:top w:w="70" w:type="dxa"/>
              <w:start w:w="90" w:type="dxa"/>
              <w:bottom w:w="70" w:type="dxa"/>
              <w:end w:w="90" w:type="dxa"/>
            </w:tcMar>
            <w:vAlign w:val="top"/>
            <w:shd w:fill="FFFFFF"/>
          </w:tcPr>
          <w:p>
            <w:pPr>
              <w:keepLines/>
              <w:widowControl/>
              <w:spacing w:after="0" w:before="0"/>
            </w:pPr>
            <w:r>
              <w:rPr>
                <w:sz w:val="16"/>
              </w:rPr>
              <w:t>Return to detailed AVFX settings.</w:t>
            </w:r>
          </w:p>
        </w:tc>
      </w:tr>
    </w:tbl>
    <w:p>
      <w:pPr>
        <w:spacing w:after="20"/>
      </w:pPr>
    </w:p>
    <w:p>
      <w:bookmarkStart w:id="8" w:name="Q2PX_S0008"/>
      <w:pPr>
        <w:pStyle w:val="Heading2"/>
      </w:pPr>
      <w:r>
        <w:t>1.2. Modern and real sky</w:t>
      </w:r>
      <w:bookmarkEnd w:id="8"/>
    </w:p>
    <w:p>
      <w:pPr>
        <w:widowControl/>
      </w:pPr>
      <w:r>
        <w:t>The AVFX sky comes in several kinds: the map's own sky, a weather sky, a plain blue one, stars, space, a nebula, a sunny sky and a mystic one. The chosen sky decides the background every other celestial object is drawn against.</w:t>
      </w:r>
    </w:p>
    <w:p>
      <w:pPr>
        <w:widowControl/>
      </w:pPr>
      <w:r>
        <w:t xml:space="preserve">One important detail: celestial bodies and stars are drawn </w:t>
      </w:r>
      <w:r>
        <w:rPr>
          <w:b/>
        </w:rPr>
        <w:t>in the sky</w:t>
      </w:r>
      <w:r>
        <w:t>, not on top of the world. Level geometry occludes them exactly as it occludes any distant object.</w:t>
      </w:r>
    </w:p>
    <w:p>
      <w:bookmarkStart w:id="9" w:name="Q2PX_S0009"/>
      <w:pPr>
        <w:pStyle w:val="Heading2"/>
      </w:pPr>
      <w:r>
        <w:t>1.3. Stars, the Milky Way and constellations</w:t>
      </w:r>
      <w:bookmarkEnd w:id="9"/>
    </w:p>
    <w:p>
      <w:pPr>
        <w:widowControl/>
      </w:pPr>
      <w:r>
        <w:rPr>
          <w:b/>
        </w:rPr>
        <w:t>Stars Settings</w:t>
      </w: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1984"/>
        <w:gridCol w:w="1984"/>
        <w:gridCol w:w="1984"/>
        <w:gridCol w:w="1984"/>
        <w:gridCol w:w="1984"/>
      </w:tblGrid>
      <w:tr>
        <w:trPr>
          <w:cantSplit/>
          <w:tblHeader w:val="true"/>
        </w:trPr>
        <w:tc>
          <w:tcPr>
            <w:tcW w:type="dxa" w:w="1984"/>
            <w:tcMar>
              <w:top w:w="70" w:type="dxa"/>
              <w:start w:w="90" w:type="dxa"/>
              <w:bottom w:w="70" w:type="dxa"/>
              <w:end w:w="90" w:type="dxa"/>
            </w:tcMar>
            <w:vAlign w:val="top"/>
            <w:shd w:fill="153A5B"/>
          </w:tcPr>
          <w:p>
            <w:pPr>
              <w:keepLines/>
              <w:widowControl/>
              <w:spacing w:after="0" w:before="0"/>
            </w:pPr>
            <w:r>
              <w:rPr>
                <w:b/>
                <w:color w:val="FFFFFF"/>
                <w:sz w:val="16"/>
              </w:rPr>
              <w:t>Type</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Section</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Row</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Variable or target</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What it does</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Main</w:t>
            </w:r>
          </w:p>
        </w:tc>
        <w:tc>
          <w:tcPr>
            <w:tcW w:type="dxa" w:w="1984"/>
            <w:tcMar>
              <w:top w:w="70" w:type="dxa"/>
              <w:start w:w="90" w:type="dxa"/>
              <w:bottom w:w="70" w:type="dxa"/>
              <w:end w:w="90" w:type="dxa"/>
            </w:tcMar>
            <w:vAlign w:val="top"/>
            <w:shd w:fill="F2FAFE"/>
          </w:tcPr>
          <w:p>
            <w:pPr>
              <w:keepLines/>
              <w:widowControl/>
              <w:spacing w:after="0" w:before="0"/>
            </w:pPr>
            <w:r>
              <w:rPr>
                <w:sz w:val="16"/>
              </w:rPr>
              <w:t>Main</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Main</w:t>
            </w:r>
          </w:p>
        </w:tc>
        <w:tc>
          <w:tcPr>
            <w:tcW w:type="dxa" w:w="1984"/>
            <w:tcMar>
              <w:top w:w="70" w:type="dxa"/>
              <w:start w:w="90" w:type="dxa"/>
              <w:bottom w:w="70" w:type="dxa"/>
              <w:end w:w="90" w:type="dxa"/>
            </w:tcMar>
            <w:vAlign w:val="top"/>
            <w:shd w:fill="FFFFFF"/>
          </w:tcPr>
          <w:p>
            <w:pPr>
              <w:keepLines/>
              <w:widowControl/>
              <w:spacing w:after="0" w:before="0"/>
            </w:pPr>
            <w:r>
              <w:rPr>
                <w:sz w:val="16"/>
              </w:rPr>
              <w:t>Stars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cl_avfx_stars</w:t>
            </w:r>
          </w:p>
        </w:tc>
        <w:tc>
          <w:tcPr>
            <w:tcW w:type="dxa" w:w="1984"/>
            <w:tcMar>
              <w:top w:w="70" w:type="dxa"/>
              <w:start w:w="90" w:type="dxa"/>
              <w:bottom w:w="70" w:type="dxa"/>
              <w:end w:w="90" w:type="dxa"/>
            </w:tcMar>
            <w:vAlign w:val="top"/>
            <w:shd w:fill="FFFFFF"/>
          </w:tcPr>
          <w:p>
            <w:pPr>
              <w:keepLines/>
              <w:widowControl/>
              <w:spacing w:after="0" w:before="0"/>
            </w:pPr>
            <w:r>
              <w:rPr>
                <w:sz w:val="16"/>
              </w:rPr>
              <w:t>Master toggle for the AVFX celestial stars layer. Default OFF.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List</w:t>
            </w:r>
          </w:p>
        </w:tc>
        <w:tc>
          <w:tcPr>
            <w:tcW w:type="dxa" w:w="1984"/>
            <w:tcMar>
              <w:top w:w="70" w:type="dxa"/>
              <w:start w:w="90" w:type="dxa"/>
              <w:bottom w:w="70" w:type="dxa"/>
              <w:end w:w="90" w:type="dxa"/>
            </w:tcMar>
            <w:vAlign w:val="top"/>
            <w:shd w:fill="F2FAFE"/>
          </w:tcPr>
          <w:p>
            <w:pPr>
              <w:keepLines/>
              <w:widowControl/>
              <w:spacing w:after="0" w:before="0"/>
            </w:pPr>
            <w:r>
              <w:rPr>
                <w:sz w:val="16"/>
              </w:rPr>
              <w:t>Main</w:t>
            </w:r>
          </w:p>
        </w:tc>
        <w:tc>
          <w:tcPr>
            <w:tcW w:type="dxa" w:w="1984"/>
            <w:tcMar>
              <w:top w:w="70" w:type="dxa"/>
              <w:start w:w="90" w:type="dxa"/>
              <w:bottom w:w="70" w:type="dxa"/>
              <w:end w:w="90" w:type="dxa"/>
            </w:tcMar>
            <w:vAlign w:val="top"/>
            <w:shd w:fill="F2FAFE"/>
          </w:tcPr>
          <w:p>
            <w:pPr>
              <w:keepLines/>
              <w:widowControl/>
              <w:spacing w:after="0" w:before="0"/>
            </w:pPr>
            <w:r>
              <w:rPr>
                <w:sz w:val="16"/>
              </w:rPr>
              <w:t>Background mode</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cl_avfx_stars_background_mode</w:t>
            </w:r>
          </w:p>
        </w:tc>
        <w:tc>
          <w:tcPr>
            <w:tcW w:type="dxa" w:w="1984"/>
            <w:tcMar>
              <w:top w:w="70" w:type="dxa"/>
              <w:start w:w="90" w:type="dxa"/>
              <w:bottom w:w="70" w:type="dxa"/>
              <w:end w:w="90" w:type="dxa"/>
            </w:tcMar>
            <w:vAlign w:val="top"/>
            <w:shd w:fill="F2FAFE"/>
          </w:tcPr>
          <w:p>
            <w:pPr>
              <w:keepLines/>
              <w:widowControl/>
              <w:spacing w:after="0" w:before="0"/>
            </w:pPr>
            <w:r>
              <w:rPr>
                <w:sz w:val="16"/>
              </w:rPr>
              <w:t>Background star source. Generated / Real catalog / Real catalog + generated. Applies immediately. [Generated background / Real catalog / Real catalog + generated background]</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Main</w:t>
            </w:r>
          </w:p>
        </w:tc>
        <w:tc>
          <w:tcPr>
            <w:tcW w:type="dxa" w:w="1984"/>
            <w:tcMar>
              <w:top w:w="70" w:type="dxa"/>
              <w:start w:w="90" w:type="dxa"/>
              <w:bottom w:w="70" w:type="dxa"/>
              <w:end w:w="90" w:type="dxa"/>
            </w:tcMar>
            <w:vAlign w:val="top"/>
            <w:shd w:fill="FFFFFF"/>
          </w:tcPr>
          <w:p>
            <w:pPr>
              <w:keepLines/>
              <w:widowControl/>
              <w:spacing w:after="0" w:before="0"/>
            </w:pPr>
            <w:r>
              <w:rPr>
                <w:sz w:val="16"/>
              </w:rPr>
              <w:t>Global brightness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cl_avfx_stars_brightness</w:t>
            </w:r>
          </w:p>
        </w:tc>
        <w:tc>
          <w:tcPr>
            <w:tcW w:type="dxa" w:w="1984"/>
            <w:tcMar>
              <w:top w:w="70" w:type="dxa"/>
              <w:start w:w="90" w:type="dxa"/>
              <w:bottom w:w="70" w:type="dxa"/>
              <w:end w:w="90" w:type="dxa"/>
            </w:tcMar>
            <w:vAlign w:val="top"/>
            <w:shd w:fill="FFFFFF"/>
          </w:tcPr>
          <w:p>
            <w:pPr>
              <w:keepLines/>
              <w:widowControl/>
              <w:spacing w:after="0" w:before="0"/>
            </w:pPr>
            <w:r>
              <w:rPr>
                <w:sz w:val="16"/>
              </w:rPr>
              <w:t>Global brightness multiplier for all stars. 3.0 default.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Sections</w:t>
            </w:r>
          </w:p>
        </w:tc>
        <w:tc>
          <w:tcPr>
            <w:tcW w:type="dxa" w:w="1984"/>
            <w:tcMar>
              <w:top w:w="70" w:type="dxa"/>
              <w:start w:w="90" w:type="dxa"/>
              <w:bottom w:w="70" w:type="dxa"/>
              <w:end w:w="90" w:type="dxa"/>
            </w:tcMar>
            <w:vAlign w:val="top"/>
            <w:shd w:fill="F2FAFE"/>
          </w:tcPr>
          <w:p>
            <w:pPr>
              <w:keepLines/>
              <w:widowControl/>
              <w:spacing w:after="0" w:before="0"/>
            </w:pPr>
            <w:r>
              <w:rPr>
                <w:sz w:val="16"/>
              </w:rPr>
              <w:t>Sections</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Sections</w:t>
            </w:r>
          </w:p>
        </w:tc>
        <w:tc>
          <w:tcPr>
            <w:tcW w:type="dxa" w:w="1984"/>
            <w:tcMar>
              <w:top w:w="70" w:type="dxa"/>
              <w:start w:w="90" w:type="dxa"/>
              <w:bottom w:w="70" w:type="dxa"/>
              <w:end w:w="90" w:type="dxa"/>
            </w:tcMar>
            <w:vAlign w:val="top"/>
            <w:shd w:fill="FFFFFF"/>
          </w:tcPr>
          <w:p>
            <w:pPr>
              <w:keepLines/>
              <w:widowControl/>
              <w:spacing w:after="0" w:before="0"/>
            </w:pPr>
            <w:r>
              <w:rPr>
                <w:sz w:val="16"/>
              </w:rPr>
              <w:t>Visibility and fade...</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q2prox_avfx_stars_visibility</w:t>
            </w:r>
          </w:p>
        </w:tc>
        <w:tc>
          <w:tcPr>
            <w:tcW w:type="dxa" w:w="1984"/>
            <w:tcMar>
              <w:top w:w="70" w:type="dxa"/>
              <w:start w:w="90" w:type="dxa"/>
              <w:bottom w:w="70" w:type="dxa"/>
              <w:end w:w="90" w:type="dxa"/>
            </w:tcMar>
            <w:vAlign w:val="top"/>
            <w:shd w:fill="FFFFFF"/>
          </w:tcPr>
          <w:p>
            <w:pPr>
              <w:keepLines/>
              <w:widowControl/>
              <w:spacing w:after="0" w:before="0"/>
            </w:pPr>
            <w:r>
              <w:rPr>
                <w:sz w:val="16"/>
              </w:rPr>
              <w:t>Open star visibility and sky-fade controls.</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r>
              <w:rPr>
                <w:sz w:val="16"/>
              </w:rPr>
              <w:t>Sections</w:t>
            </w:r>
          </w:p>
        </w:tc>
        <w:tc>
          <w:tcPr>
            <w:tcW w:type="dxa" w:w="1984"/>
            <w:tcMar>
              <w:top w:w="70" w:type="dxa"/>
              <w:start w:w="90" w:type="dxa"/>
              <w:bottom w:w="70" w:type="dxa"/>
              <w:end w:w="90" w:type="dxa"/>
            </w:tcMar>
            <w:vAlign w:val="top"/>
            <w:shd w:fill="F2FAFE"/>
          </w:tcPr>
          <w:p>
            <w:pPr>
              <w:keepLines/>
              <w:widowControl/>
              <w:spacing w:after="0" w:before="0"/>
            </w:pPr>
            <w:r>
              <w:rPr>
                <w:sz w:val="16"/>
              </w:rPr>
              <w:t>Catalog and background...</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q2prox_avfx_stars_catalog</w:t>
            </w:r>
          </w:p>
        </w:tc>
        <w:tc>
          <w:tcPr>
            <w:tcW w:type="dxa" w:w="1984"/>
            <w:tcMar>
              <w:top w:w="70" w:type="dxa"/>
              <w:start w:w="90" w:type="dxa"/>
              <w:bottom w:w="70" w:type="dxa"/>
              <w:end w:w="90" w:type="dxa"/>
            </w:tcMar>
            <w:vAlign w:val="top"/>
            <w:shd w:fill="F2FAFE"/>
          </w:tcPr>
          <w:p>
            <w:pPr>
              <w:keepLines/>
              <w:widowControl/>
              <w:spacing w:after="0" w:before="0"/>
            </w:pPr>
            <w:r>
              <w:rPr>
                <w:sz w:val="16"/>
              </w:rPr>
              <w:t>Open real catalog and generated background star controls.</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Sections</w:t>
            </w:r>
          </w:p>
        </w:tc>
        <w:tc>
          <w:tcPr>
            <w:tcW w:type="dxa" w:w="1984"/>
            <w:tcMar>
              <w:top w:w="70" w:type="dxa"/>
              <w:start w:w="90" w:type="dxa"/>
              <w:bottom w:w="70" w:type="dxa"/>
              <w:end w:w="90" w:type="dxa"/>
            </w:tcMar>
            <w:vAlign w:val="top"/>
            <w:shd w:fill="FFFFFF"/>
          </w:tcPr>
          <w:p>
            <w:pPr>
              <w:keepLines/>
              <w:widowControl/>
              <w:spacing w:after="0" w:before="0"/>
            </w:pPr>
            <w:r>
              <w:rPr>
                <w:sz w:val="16"/>
              </w:rPr>
              <w:t>Bloom and orientation...</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q2prox_avfx_stars_bloom_orientation</w:t>
            </w:r>
          </w:p>
        </w:tc>
        <w:tc>
          <w:tcPr>
            <w:tcW w:type="dxa" w:w="1984"/>
            <w:tcMar>
              <w:top w:w="70" w:type="dxa"/>
              <w:start w:w="90" w:type="dxa"/>
              <w:bottom w:w="70" w:type="dxa"/>
              <w:end w:w="90" w:type="dxa"/>
            </w:tcMar>
            <w:vAlign w:val="top"/>
            <w:shd w:fill="FFFFFF"/>
          </w:tcPr>
          <w:p>
            <w:pPr>
              <w:keepLines/>
              <w:widowControl/>
              <w:spacing w:after="0" w:before="0"/>
            </w:pPr>
            <w:r>
              <w:rPr>
                <w:sz w:val="16"/>
              </w:rPr>
              <w:t>Open star bloom and celestial-sphere orientation controls.</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r>
              <w:rPr>
                <w:sz w:val="16"/>
              </w:rPr>
              <w:t>Sections</w:t>
            </w:r>
          </w:p>
        </w:tc>
        <w:tc>
          <w:tcPr>
            <w:tcW w:type="dxa" w:w="1984"/>
            <w:tcMar>
              <w:top w:w="70" w:type="dxa"/>
              <w:start w:w="90" w:type="dxa"/>
              <w:bottom w:w="70" w:type="dxa"/>
              <w:end w:w="90" w:type="dxa"/>
            </w:tcMar>
            <w:vAlign w:val="top"/>
            <w:shd w:fill="F2FAFE"/>
          </w:tcPr>
          <w:p>
            <w:pPr>
              <w:keepLines/>
              <w:widowControl/>
              <w:spacing w:after="0" w:before="0"/>
            </w:pPr>
            <w:r>
              <w:rPr>
                <w:sz w:val="16"/>
              </w:rPr>
              <w:t>Colors and twinkle...</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q2prox_avfx_stars_color</w:t>
            </w:r>
          </w:p>
        </w:tc>
        <w:tc>
          <w:tcPr>
            <w:tcW w:type="dxa" w:w="1984"/>
            <w:tcMar>
              <w:top w:w="70" w:type="dxa"/>
              <w:start w:w="90" w:type="dxa"/>
              <w:bottom w:w="70" w:type="dxa"/>
              <w:end w:w="90" w:type="dxa"/>
            </w:tcMar>
            <w:vAlign w:val="top"/>
            <w:shd w:fill="F2FAFE"/>
          </w:tcPr>
          <w:p>
            <w:pPr>
              <w:keepLines/>
              <w:widowControl/>
              <w:spacing w:after="0" w:before="0"/>
            </w:pPr>
            <w:r>
              <w:rPr>
                <w:sz w:val="16"/>
              </w:rPr>
              <w:t>Open colourful accent stars and smooth twinkle controls.</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Sections</w:t>
            </w:r>
          </w:p>
        </w:tc>
        <w:tc>
          <w:tcPr>
            <w:tcW w:type="dxa" w:w="1984"/>
            <w:tcMar>
              <w:top w:w="70" w:type="dxa"/>
              <w:start w:w="90" w:type="dxa"/>
              <w:bottom w:w="70" w:type="dxa"/>
              <w:end w:w="90" w:type="dxa"/>
            </w:tcMar>
            <w:vAlign w:val="top"/>
            <w:shd w:fill="FFFFFF"/>
          </w:tcPr>
          <w:p>
            <w:pPr>
              <w:keepLines/>
              <w:widowControl/>
              <w:spacing w:after="0" w:before="0"/>
            </w:pPr>
            <w:r>
              <w:rPr>
                <w:sz w:val="16"/>
              </w:rPr>
              <w:t>Planets and constellations...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q2prox_avfx_stars_objects</w:t>
            </w:r>
          </w:p>
        </w:tc>
        <w:tc>
          <w:tcPr>
            <w:tcW w:type="dxa" w:w="1984"/>
            <w:tcMar>
              <w:top w:w="70" w:type="dxa"/>
              <w:start w:w="90" w:type="dxa"/>
              <w:bottom w:w="70" w:type="dxa"/>
              <w:end w:w="90" w:type="dxa"/>
            </w:tcMar>
            <w:vAlign w:val="top"/>
            <w:shd w:fill="FFFFFF"/>
          </w:tcPr>
          <w:p>
            <w:pPr>
              <w:keepLines/>
              <w:widowControl/>
              <w:spacing w:after="0" w:before="0"/>
            </w:pPr>
            <w:r>
              <w:rPr>
                <w:sz w:val="16"/>
              </w:rPr>
              <w:t>Open planets, constellations and Milky Way menus.</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r>
              <w:rPr>
                <w:sz w:val="16"/>
              </w:rPr>
              <w:t>Sections</w:t>
            </w:r>
          </w:p>
        </w:tc>
        <w:tc>
          <w:tcPr>
            <w:tcW w:type="dxa" w:w="1984"/>
            <w:tcMar>
              <w:top w:w="70" w:type="dxa"/>
              <w:start w:w="90" w:type="dxa"/>
              <w:bottom w:w="70" w:type="dxa"/>
              <w:end w:w="90" w:type="dxa"/>
            </w:tcMar>
            <w:vAlign w:val="top"/>
            <w:shd w:fill="F2FAFE"/>
          </w:tcPr>
          <w:p>
            <w:pPr>
              <w:keepLines/>
              <w:widowControl/>
              <w:spacing w:after="0" w:before="0"/>
            </w:pPr>
            <w:r>
              <w:rPr>
                <w:sz w:val="16"/>
              </w:rPr>
              <w:t>Meteors and comets...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q2prox_avfx_meteors</w:t>
            </w:r>
          </w:p>
        </w:tc>
        <w:tc>
          <w:tcPr>
            <w:tcW w:type="dxa" w:w="1984"/>
            <w:tcMar>
              <w:top w:w="70" w:type="dxa"/>
              <w:start w:w="90" w:type="dxa"/>
              <w:bottom w:w="70" w:type="dxa"/>
              <w:end w:w="90" w:type="dxa"/>
            </w:tcMar>
            <w:vAlign w:val="top"/>
            <w:shd w:fill="F2FAFE"/>
          </w:tcPr>
          <w:p>
            <w:pPr>
              <w:keepLines/>
              <w:widowControl/>
              <w:spacing w:after="0" w:before="0"/>
            </w:pPr>
            <w:r>
              <w:rPr>
                <w:sz w:val="16"/>
              </w:rPr>
              <w:t>Open meteors settings.</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Section</w:t>
            </w:r>
          </w:p>
        </w:tc>
        <w:tc>
          <w:tcPr>
            <w:tcW w:type="dxa" w:w="1984"/>
            <w:tcMar>
              <w:top w:w="70" w:type="dxa"/>
              <w:start w:w="90" w:type="dxa"/>
              <w:bottom w:w="70" w:type="dxa"/>
              <w:end w:w="90" w:type="dxa"/>
            </w:tcMar>
            <w:vAlign w:val="top"/>
            <w:shd w:fill="FFFFFF"/>
          </w:tcPr>
          <w:p>
            <w:pPr>
              <w:keepLines/>
              <w:widowControl/>
              <w:spacing w:after="0" w:before="0"/>
            </w:pPr>
            <w:r>
              <w:rPr>
                <w:sz w:val="16"/>
              </w:rPr>
              <w:t>Service</w:t>
            </w:r>
          </w:p>
        </w:tc>
        <w:tc>
          <w:tcPr>
            <w:tcW w:type="dxa" w:w="1984"/>
            <w:tcMar>
              <w:top w:w="70" w:type="dxa"/>
              <w:start w:w="90" w:type="dxa"/>
              <w:bottom w:w="70" w:type="dxa"/>
              <w:end w:w="90" w:type="dxa"/>
            </w:tcMar>
            <w:vAlign w:val="top"/>
            <w:shd w:fill="FFFFFF"/>
          </w:tcPr>
          <w:p>
            <w:pPr>
              <w:keepLines/>
              <w:widowControl/>
              <w:spacing w:after="0" w:before="0"/>
            </w:pPr>
            <w:r>
              <w:rPr>
                <w:sz w:val="16"/>
              </w:rPr>
              <w:t>Service</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r>
              <w:rPr>
                <w:sz w:val="16"/>
              </w:rPr>
              <w:t>Service</w:t>
            </w:r>
          </w:p>
        </w:tc>
        <w:tc>
          <w:tcPr>
            <w:tcW w:type="dxa" w:w="1984"/>
            <w:tcMar>
              <w:top w:w="70" w:type="dxa"/>
              <w:start w:w="90" w:type="dxa"/>
              <w:bottom w:w="70" w:type="dxa"/>
              <w:end w:w="90" w:type="dxa"/>
            </w:tcMar>
            <w:vAlign w:val="top"/>
            <w:shd w:fill="F2FAFE"/>
          </w:tcPr>
          <w:p>
            <w:pPr>
              <w:keepLines/>
              <w:widowControl/>
              <w:spacing w:after="0" w:before="0"/>
            </w:pPr>
            <w:r>
              <w:rPr>
                <w:sz w:val="16"/>
              </w:rPr>
              <w:t>Reset to defaults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cl_avfx_defaults_stars</w:t>
            </w:r>
          </w:p>
        </w:tc>
        <w:tc>
          <w:tcPr>
            <w:tcW w:type="dxa" w:w="1984"/>
            <w:tcMar>
              <w:top w:w="70" w:type="dxa"/>
              <w:start w:w="90" w:type="dxa"/>
              <w:bottom w:w="70" w:type="dxa"/>
              <w:end w:w="90" w:type="dxa"/>
            </w:tcMar>
            <w:vAlign w:val="top"/>
            <w:shd w:fill="F2FAFE"/>
          </w:tcPr>
          <w:p>
            <w:pPr>
              <w:keepLines/>
              <w:widowControl/>
              <w:spacing w:after="0" w:before="0"/>
            </w:pPr>
            <w:r>
              <w:rPr>
                <w:sz w:val="16"/>
              </w:rPr>
              <w:t>Reset only the star controls shown in this menu.</w:t>
            </w:r>
          </w:p>
        </w:tc>
      </w:tr>
    </w:tbl>
    <w:p>
      <w:pPr>
        <w:spacing w:after="20"/>
      </w:pPr>
    </w:p>
    <w:p>
      <w:pPr>
        <w:widowControl/>
      </w:pPr>
      <w:r>
        <w:t>The star field has its own child pages: visibility, catalog, bloom and orientation, colour, objects, the Milky Way, planets and constellations. Planets and the Milky Way are independent layers: they can be enabled and disabled separately from the main star field.</w:t>
      </w:r>
    </w:p>
    <w:p>
      <w:bookmarkStart w:id="10" w:name="Q2PX_S0010"/>
      <w:pPr>
        <w:pStyle w:val="Heading2"/>
      </w:pPr>
      <w:r>
        <w:t>1.4. Sun, Moon and Earth</w:t>
      </w:r>
      <w:bookmarkEnd w:id="10"/>
    </w:p>
    <w:p>
      <w:pPr>
        <w:widowControl/>
      </w:pPr>
      <w:r>
        <w:t>The Sun, the Moon and the Earth are large celestial bodies with their own position, appearance, lighting and rotation. The Sun has a disk, a corona, a glow and beams through clouds; the Moon has phases, appearance, lighting and rotation; the Earth has an atmosphere, a cloud layer and rotation.</w:t>
      </w:r>
    </w:p>
    <w:p>
      <w:pPr>
        <w:widowControl/>
      </w:pPr>
      <w:r>
        <w:t>There is a strict occlusion rule worth knowing so that it is not mistaken for a defect:</w:t>
      </w:r>
    </w:p>
    <w:p>
      <w:pPr>
        <w:pStyle w:val="ListBullet"/>
      </w:pPr>
      <w:r>
        <w:t xml:space="preserve">the direct solar disk, the corona and the glow </w:t>
      </w:r>
      <w:r>
        <w:rPr>
          <w:b/>
        </w:rPr>
        <w:t>are</w:t>
      </w:r>
      <w:r>
        <w:t xml:space="preserve"> occluded by the Moon and the Earth;</w:t>
      </w:r>
    </w:p>
    <w:p>
      <w:pPr>
        <w:pStyle w:val="ListBullet"/>
      </w:pPr>
      <w:r>
        <w:t>volumetric-fog inscatter is occluded by them too, but only within their visible limb;</w:t>
      </w:r>
    </w:p>
    <w:p>
      <w:pPr>
        <w:pStyle w:val="ListBullet"/>
      </w:pPr>
      <w:r>
        <w:t>stars and sky objects are occluded by the bodies;</w:t>
      </w:r>
    </w:p>
    <w:p>
      <w:pPr>
        <w:pStyle w:val="ListBullet"/>
      </w:pPr>
      <w:r>
        <w:t xml:space="preserve">screen-space god rays and the broad sky glow are </w:t>
      </w:r>
      <w:r>
        <w:rPr>
          <w:b/>
        </w:rPr>
        <w:t>not</w:t>
      </w:r>
      <w:r>
        <w:t xml:space="preserve"> hard-cut by the bodies.</w:t>
      </w:r>
    </w:p>
    <w:p>
      <w:pPr>
        <w:widowControl/>
      </w:pPr>
      <w:r>
        <w:t>The accepted final look is a soft cloth of rays around the silhouette of the Moon and the Earth, not a bright rim on the sun-facing side.</w:t>
      </w:r>
    </w:p>
    <w:p>
      <w:bookmarkStart w:id="11" w:name="Q2PX_S0011"/>
      <w:pPr>
        <w:pStyle w:val="Heading2"/>
      </w:pPr>
      <w:r>
        <w:t>1.5. Meteors, comets and spaceships</w:t>
      </w:r>
      <w:bookmarkEnd w:id="11"/>
    </w:p>
    <w:p>
      <w:pPr>
        <w:widowControl/>
      </w:pPr>
      <w:r>
        <w:t>Meteors and comets fly across the sky; spaceships have their own flight modes, aerobatics and appearance. A separate system handles a meteor falling and striking the ground, with its own damage in single player.</w:t>
      </w:r>
    </w:p>
    <w:p>
      <w:bookmarkStart w:id="12" w:name="Q2PX_S0012"/>
      <w:pPr>
        <w:pStyle w:val="Heading2"/>
      </w:pPr>
      <w:r>
        <w:t>1.6. The black hole</w:t>
      </w:r>
      <w:bookmarkEnd w:id="12"/>
    </w:p>
    <w:p>
      <w:pPr>
        <w:widowControl/>
      </w:pPr>
      <w:r>
        <w:rPr>
          <w:b/>
        </w:rPr>
        <w:t>Black Hole</w:t>
      </w: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1984"/>
        <w:gridCol w:w="1984"/>
        <w:gridCol w:w="1984"/>
        <w:gridCol w:w="1984"/>
        <w:gridCol w:w="1984"/>
      </w:tblGrid>
      <w:tr>
        <w:trPr>
          <w:cantSplit/>
          <w:tblHeader w:val="true"/>
        </w:trPr>
        <w:tc>
          <w:tcPr>
            <w:tcW w:type="dxa" w:w="1984"/>
            <w:tcMar>
              <w:top w:w="70" w:type="dxa"/>
              <w:start w:w="90" w:type="dxa"/>
              <w:bottom w:w="70" w:type="dxa"/>
              <w:end w:w="90" w:type="dxa"/>
            </w:tcMar>
            <w:vAlign w:val="top"/>
            <w:shd w:fill="153A5B"/>
          </w:tcPr>
          <w:p>
            <w:pPr>
              <w:keepLines/>
              <w:widowControl/>
              <w:spacing w:after="0" w:before="0"/>
            </w:pPr>
            <w:r>
              <w:rPr>
                <w:b/>
                <w:color w:val="FFFFFF"/>
                <w:sz w:val="16"/>
              </w:rPr>
              <w:t>Type</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Section</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Row</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Variable or target</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What it does</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Main</w:t>
            </w:r>
          </w:p>
        </w:tc>
        <w:tc>
          <w:tcPr>
            <w:tcW w:type="dxa" w:w="1984"/>
            <w:tcMar>
              <w:top w:w="70" w:type="dxa"/>
              <w:start w:w="90" w:type="dxa"/>
              <w:bottom w:w="70" w:type="dxa"/>
              <w:end w:w="90" w:type="dxa"/>
            </w:tcMar>
            <w:vAlign w:val="top"/>
            <w:shd w:fill="F2FAFE"/>
          </w:tcPr>
          <w:p>
            <w:pPr>
              <w:keepLines/>
              <w:widowControl/>
              <w:spacing w:after="0" w:before="0"/>
            </w:pPr>
            <w:r>
              <w:rPr>
                <w:sz w:val="16"/>
              </w:rPr>
              <w:t>Main</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Main</w:t>
            </w:r>
          </w:p>
        </w:tc>
        <w:tc>
          <w:tcPr>
            <w:tcW w:type="dxa" w:w="1984"/>
            <w:tcMar>
              <w:top w:w="70" w:type="dxa"/>
              <w:start w:w="90" w:type="dxa"/>
              <w:bottom w:w="70" w:type="dxa"/>
              <w:end w:w="90" w:type="dxa"/>
            </w:tcMar>
            <w:vAlign w:val="top"/>
            <w:shd w:fill="FFFFFF"/>
          </w:tcPr>
          <w:p>
            <w:pPr>
              <w:keepLines/>
              <w:widowControl/>
              <w:spacing w:after="0" w:before="0"/>
            </w:pPr>
            <w:r>
              <w:rPr>
                <w:sz w:val="16"/>
              </w:rPr>
              <w:t>Black Hole</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cl_avfx_blackhole</w:t>
            </w:r>
          </w:p>
        </w:tc>
        <w:tc>
          <w:tcPr>
            <w:tcW w:type="dxa" w:w="1984"/>
            <w:tcMar>
              <w:top w:w="70" w:type="dxa"/>
              <w:start w:w="90" w:type="dxa"/>
              <w:bottom w:w="70" w:type="dxa"/>
              <w:end w:w="90" w:type="dxa"/>
            </w:tcMar>
            <w:vAlign w:val="top"/>
            <w:shd w:fill="FFFFFF"/>
          </w:tcPr>
          <w:p>
            <w:pPr>
              <w:keepLines/>
              <w:widowControl/>
              <w:spacing w:after="0" w:before="0"/>
            </w:pPr>
            <w:r>
              <w:rPr>
                <w:sz w:val="16"/>
              </w:rPr>
              <w:t>Master switch for the AVFX black hole. Default OFF; enabling it does not change any other AVFX setting.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List</w:t>
            </w:r>
          </w:p>
        </w:tc>
        <w:tc>
          <w:tcPr>
            <w:tcW w:type="dxa" w:w="1984"/>
            <w:tcMar>
              <w:top w:w="70" w:type="dxa"/>
              <w:start w:w="90" w:type="dxa"/>
              <w:bottom w:w="70" w:type="dxa"/>
              <w:end w:w="90" w:type="dxa"/>
            </w:tcMar>
            <w:vAlign w:val="top"/>
            <w:shd w:fill="F2FAFE"/>
          </w:tcPr>
          <w:p>
            <w:pPr>
              <w:keepLines/>
              <w:widowControl/>
              <w:spacing w:after="0" w:before="0"/>
            </w:pPr>
            <w:r>
              <w:rPr>
                <w:sz w:val="16"/>
              </w:rPr>
              <w:t>Main</w:t>
            </w:r>
          </w:p>
        </w:tc>
        <w:tc>
          <w:tcPr>
            <w:tcW w:type="dxa" w:w="1984"/>
            <w:tcMar>
              <w:top w:w="70" w:type="dxa"/>
              <w:start w:w="90" w:type="dxa"/>
              <w:bottom w:w="70" w:type="dxa"/>
              <w:end w:w="90" w:type="dxa"/>
            </w:tcMar>
            <w:vAlign w:val="top"/>
            <w:shd w:fill="F2FAFE"/>
          </w:tcPr>
          <w:p>
            <w:pPr>
              <w:keepLines/>
              <w:widowControl/>
              <w:spacing w:after="0" w:before="0"/>
            </w:pPr>
            <w:r>
              <w:rPr>
                <w:sz w:val="16"/>
              </w:rPr>
              <w:t>Quality</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cl_avfx_blackhole_quality</w:t>
            </w:r>
          </w:p>
        </w:tc>
        <w:tc>
          <w:tcPr>
            <w:tcW w:type="dxa" w:w="1984"/>
            <w:tcMar>
              <w:top w:w="70" w:type="dxa"/>
              <w:start w:w="90" w:type="dxa"/>
              <w:bottom w:w="70" w:type="dxa"/>
              <w:end w:w="90" w:type="dxa"/>
            </w:tcMar>
            <w:vAlign w:val="top"/>
            <w:shd w:fill="F2FAFE"/>
          </w:tcPr>
          <w:p>
            <w:pPr>
              <w:keepLines/>
              <w:widowControl/>
              <w:spacing w:after="0" w:before="0"/>
            </w:pPr>
            <w:r>
              <w:rPr>
                <w:sz w:val="16"/>
              </w:rPr>
              <w:t>Render quality. High is the recommended default; Ultra is expensive. Applies immediately. [Low / Balanced / High / Ultra]</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Main</w:t>
            </w:r>
          </w:p>
        </w:tc>
        <w:tc>
          <w:tcPr>
            <w:tcW w:type="dxa" w:w="1984"/>
            <w:tcMar>
              <w:top w:w="70" w:type="dxa"/>
              <w:start w:w="90" w:type="dxa"/>
              <w:bottom w:w="70" w:type="dxa"/>
              <w:end w:w="90" w:type="dxa"/>
            </w:tcMar>
            <w:vAlign w:val="top"/>
            <w:shd w:fill="FFFFFF"/>
          </w:tcPr>
          <w:p>
            <w:pPr>
              <w:keepLines/>
              <w:widowControl/>
              <w:spacing w:after="0" w:before="0"/>
            </w:pPr>
            <w:r>
              <w:rPr>
                <w:sz w:val="16"/>
              </w:rPr>
              <w:t>Azimuth</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cl_avfx_blackhole_azimuth</w:t>
            </w:r>
          </w:p>
        </w:tc>
        <w:tc>
          <w:tcPr>
            <w:tcW w:type="dxa" w:w="1984"/>
            <w:tcMar>
              <w:top w:w="70" w:type="dxa"/>
              <w:start w:w="90" w:type="dxa"/>
              <w:bottom w:w="70" w:type="dxa"/>
              <w:end w:w="90" w:type="dxa"/>
            </w:tcMar>
            <w:vAlign w:val="top"/>
            <w:shd w:fill="FFFFFF"/>
          </w:tcPr>
          <w:p>
            <w:pPr>
              <w:keepLines/>
              <w:widowControl/>
              <w:spacing w:after="0" w:before="0"/>
            </w:pPr>
            <w:r>
              <w:rPr>
                <w:sz w:val="16"/>
              </w:rPr>
              <w:t>Azimuth in degrees (manual mode).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Main</w:t>
            </w:r>
          </w:p>
        </w:tc>
        <w:tc>
          <w:tcPr>
            <w:tcW w:type="dxa" w:w="1984"/>
            <w:tcMar>
              <w:top w:w="70" w:type="dxa"/>
              <w:start w:w="90" w:type="dxa"/>
              <w:bottom w:w="70" w:type="dxa"/>
              <w:end w:w="90" w:type="dxa"/>
            </w:tcMar>
            <w:vAlign w:val="top"/>
            <w:shd w:fill="F2FAFE"/>
          </w:tcPr>
          <w:p>
            <w:pPr>
              <w:keepLines/>
              <w:widowControl/>
              <w:spacing w:after="0" w:before="0"/>
            </w:pPr>
            <w:r>
              <w:rPr>
                <w:sz w:val="16"/>
              </w:rPr>
              <w:t>Elevation</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cl_avfx_blackhole_elevation</w:t>
            </w:r>
          </w:p>
        </w:tc>
        <w:tc>
          <w:tcPr>
            <w:tcW w:type="dxa" w:w="1984"/>
            <w:tcMar>
              <w:top w:w="70" w:type="dxa"/>
              <w:start w:w="90" w:type="dxa"/>
              <w:bottom w:w="70" w:type="dxa"/>
              <w:end w:w="90" w:type="dxa"/>
            </w:tcMar>
            <w:vAlign w:val="top"/>
            <w:shd w:fill="F2FAFE"/>
          </w:tcPr>
          <w:p>
            <w:pPr>
              <w:keepLines/>
              <w:widowControl/>
              <w:spacing w:after="0" w:before="0"/>
            </w:pPr>
            <w:r>
              <w:rPr>
                <w:sz w:val="16"/>
              </w:rPr>
              <w:t>Elevation in degrees (manual mode).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Main</w:t>
            </w:r>
          </w:p>
        </w:tc>
        <w:tc>
          <w:tcPr>
            <w:tcW w:type="dxa" w:w="1984"/>
            <w:tcMar>
              <w:top w:w="70" w:type="dxa"/>
              <w:start w:w="90" w:type="dxa"/>
              <w:bottom w:w="70" w:type="dxa"/>
              <w:end w:w="90" w:type="dxa"/>
            </w:tcMar>
            <w:vAlign w:val="top"/>
            <w:shd w:fill="FFFFFF"/>
          </w:tcPr>
          <w:p>
            <w:pPr>
              <w:keepLines/>
              <w:widowControl/>
              <w:spacing w:after="0" w:before="0"/>
            </w:pPr>
            <w:r>
              <w:rPr>
                <w:sz w:val="16"/>
              </w:rPr>
              <w:t>Size</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cl_avfx_blackhole_size</w:t>
            </w:r>
          </w:p>
        </w:tc>
        <w:tc>
          <w:tcPr>
            <w:tcW w:type="dxa" w:w="1984"/>
            <w:tcMar>
              <w:top w:w="70" w:type="dxa"/>
              <w:start w:w="90" w:type="dxa"/>
              <w:bottom w:w="70" w:type="dxa"/>
              <w:end w:w="90" w:type="dxa"/>
            </w:tcMar>
            <w:vAlign w:val="top"/>
            <w:shd w:fill="FFFFFF"/>
          </w:tcPr>
          <w:p>
            <w:pPr>
              <w:keepLines/>
              <w:widowControl/>
              <w:spacing w:after="0" w:before="0"/>
            </w:pPr>
            <w:r>
              <w:rPr>
                <w:sz w:val="16"/>
              </w:rPr>
              <w:t>Angular size multiplier (menu up to 100.0; console/cfg engine range up to 3000.0).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Main</w:t>
            </w:r>
          </w:p>
        </w:tc>
        <w:tc>
          <w:tcPr>
            <w:tcW w:type="dxa" w:w="1984"/>
            <w:tcMar>
              <w:top w:w="70" w:type="dxa"/>
              <w:start w:w="90" w:type="dxa"/>
              <w:bottom w:w="70" w:type="dxa"/>
              <w:end w:w="90" w:type="dxa"/>
            </w:tcMar>
            <w:vAlign w:val="top"/>
            <w:shd w:fill="F2FAFE"/>
          </w:tcPr>
          <w:p>
            <w:pPr>
              <w:keepLines/>
              <w:widowControl/>
              <w:spacing w:after="0" w:before="0"/>
            </w:pPr>
            <w:r>
              <w:rPr>
                <w:sz w:val="16"/>
              </w:rPr>
              <w:t>Brightness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cl_avfx_blackhole_brightness</w:t>
            </w:r>
          </w:p>
        </w:tc>
        <w:tc>
          <w:tcPr>
            <w:tcW w:type="dxa" w:w="1984"/>
            <w:tcMar>
              <w:top w:w="70" w:type="dxa"/>
              <w:start w:w="90" w:type="dxa"/>
              <w:bottom w:w="70" w:type="dxa"/>
              <w:end w:w="90" w:type="dxa"/>
            </w:tcMar>
            <w:vAlign w:val="top"/>
            <w:shd w:fill="F2FAFE"/>
          </w:tcPr>
          <w:p>
            <w:pPr>
              <w:keepLines/>
              <w:widowControl/>
              <w:spacing w:after="0" w:before="0"/>
            </w:pPr>
            <w:r>
              <w:rPr>
                <w:sz w:val="16"/>
              </w:rPr>
              <w:t>Brightness of all black-hole emission. Lensing and the shadow remain.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Section</w:t>
            </w:r>
          </w:p>
        </w:tc>
        <w:tc>
          <w:tcPr>
            <w:tcW w:type="dxa" w:w="1984"/>
            <w:tcMar>
              <w:top w:w="70" w:type="dxa"/>
              <w:start w:w="90" w:type="dxa"/>
              <w:bottom w:w="70" w:type="dxa"/>
              <w:end w:w="90" w:type="dxa"/>
            </w:tcMar>
            <w:vAlign w:val="top"/>
            <w:shd w:fill="FFFFFF"/>
          </w:tcPr>
          <w:p>
            <w:pPr>
              <w:keepLines/>
              <w:widowControl/>
              <w:spacing w:after="0" w:before="0"/>
            </w:pPr>
            <w:r>
              <w:rPr>
                <w:sz w:val="16"/>
              </w:rPr>
              <w:t>Sections</w:t>
            </w:r>
          </w:p>
        </w:tc>
        <w:tc>
          <w:tcPr>
            <w:tcW w:type="dxa" w:w="1984"/>
            <w:tcMar>
              <w:top w:w="70" w:type="dxa"/>
              <w:start w:w="90" w:type="dxa"/>
              <w:bottom w:w="70" w:type="dxa"/>
              <w:end w:w="90" w:type="dxa"/>
            </w:tcMar>
            <w:vAlign w:val="top"/>
            <w:shd w:fill="FFFFFF"/>
          </w:tcPr>
          <w:p>
            <w:pPr>
              <w:keepLines/>
              <w:widowControl/>
              <w:spacing w:after="0" w:before="0"/>
            </w:pPr>
            <w:r>
              <w:rPr>
                <w:sz w:val="16"/>
              </w:rPr>
              <w:t>Sections</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r>
              <w:rPr>
                <w:sz w:val="16"/>
              </w:rPr>
              <w:t>Sections</w:t>
            </w:r>
          </w:p>
        </w:tc>
        <w:tc>
          <w:tcPr>
            <w:tcW w:type="dxa" w:w="1984"/>
            <w:tcMar>
              <w:top w:w="70" w:type="dxa"/>
              <w:start w:w="90" w:type="dxa"/>
              <w:bottom w:w="70" w:type="dxa"/>
              <w:end w:w="90" w:type="dxa"/>
            </w:tcMar>
            <w:vAlign w:val="top"/>
            <w:shd w:fill="F2FAFE"/>
          </w:tcPr>
          <w:p>
            <w:pPr>
              <w:keepLines/>
              <w:widowControl/>
              <w:spacing w:after="0" w:before="0"/>
            </w:pPr>
            <w:r>
              <w:rPr>
                <w:sz w:val="16"/>
              </w:rPr>
              <w:t>Position &amp; animation...</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q2prox_avfx_blackhole_position</w:t>
            </w:r>
          </w:p>
        </w:tc>
        <w:tc>
          <w:tcPr>
            <w:tcW w:type="dxa" w:w="1984"/>
            <w:tcMar>
              <w:top w:w="70" w:type="dxa"/>
              <w:start w:w="90" w:type="dxa"/>
              <w:bottom w:w="70" w:type="dxa"/>
              <w:end w:w="90" w:type="dxa"/>
            </w:tcMar>
            <w:vAlign w:val="top"/>
            <w:shd w:fill="F2FAFE"/>
          </w:tcPr>
          <w:p>
            <w:pPr>
              <w:keepLines/>
              <w:widowControl/>
              <w:spacing w:after="0" w:before="0"/>
            </w:pPr>
            <w:r>
              <w:rPr>
                <w:sz w:val="16"/>
              </w:rPr>
              <w:t>Position mode, drift, disk orientation, precession, animation speed and stable seed.</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Sections</w:t>
            </w:r>
          </w:p>
        </w:tc>
        <w:tc>
          <w:tcPr>
            <w:tcW w:type="dxa" w:w="1984"/>
            <w:tcMar>
              <w:top w:w="70" w:type="dxa"/>
              <w:start w:w="90" w:type="dxa"/>
              <w:bottom w:w="70" w:type="dxa"/>
              <w:end w:w="90" w:type="dxa"/>
            </w:tcMar>
            <w:vAlign w:val="top"/>
            <w:shd w:fill="FFFFFF"/>
          </w:tcPr>
          <w:p>
            <w:pPr>
              <w:keepLines/>
              <w:widowControl/>
              <w:spacing w:after="0" w:before="0"/>
            </w:pPr>
            <w:r>
              <w:rPr>
                <w:sz w:val="16"/>
              </w:rPr>
              <w:t>Lensing &amp; horizon...</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q2prox_avfx_blackhole_lensing</w:t>
            </w:r>
          </w:p>
        </w:tc>
        <w:tc>
          <w:tcPr>
            <w:tcW w:type="dxa" w:w="1984"/>
            <w:tcMar>
              <w:top w:w="70" w:type="dxa"/>
              <w:start w:w="90" w:type="dxa"/>
              <w:bottom w:w="70" w:type="dxa"/>
              <w:end w:w="90" w:type="dxa"/>
            </w:tcMar>
            <w:vAlign w:val="top"/>
            <w:shd w:fill="FFFFFF"/>
          </w:tcPr>
          <w:p>
            <w:pPr>
              <w:keepLines/>
              <w:widowControl/>
              <w:spacing w:after="0" w:before="0"/>
            </w:pPr>
            <w:r>
              <w:rPr>
                <w:sz w:val="16"/>
              </w:rPr>
              <w:t>Gravitational lens, event-horizon shadow and photon ring.</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r>
              <w:rPr>
                <w:sz w:val="16"/>
              </w:rPr>
              <w:t>Sections</w:t>
            </w:r>
          </w:p>
        </w:tc>
        <w:tc>
          <w:tcPr>
            <w:tcW w:type="dxa" w:w="1984"/>
            <w:tcMar>
              <w:top w:w="70" w:type="dxa"/>
              <w:start w:w="90" w:type="dxa"/>
              <w:bottom w:w="70" w:type="dxa"/>
              <w:end w:w="90" w:type="dxa"/>
            </w:tcMar>
            <w:vAlign w:val="top"/>
            <w:shd w:fill="F2FAFE"/>
          </w:tcPr>
          <w:p>
            <w:pPr>
              <w:keepLines/>
              <w:widowControl/>
              <w:spacing w:after="0" w:before="0"/>
            </w:pPr>
            <w:r>
              <w:rPr>
                <w:sz w:val="16"/>
              </w:rPr>
              <w:t>Accretion disk...</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q2prox_avfx_blackhole_disk</w:t>
            </w:r>
          </w:p>
        </w:tc>
        <w:tc>
          <w:tcPr>
            <w:tcW w:type="dxa" w:w="1984"/>
            <w:tcMar>
              <w:top w:w="70" w:type="dxa"/>
              <w:start w:w="90" w:type="dxa"/>
              <w:bottom w:w="70" w:type="dxa"/>
              <w:end w:w="90" w:type="dxa"/>
            </w:tcMar>
            <w:vAlign w:val="top"/>
            <w:shd w:fill="F2FAFE"/>
          </w:tcPr>
          <w:p>
            <w:pPr>
              <w:keepLines/>
              <w:widowControl/>
              <w:spacing w:after="0" w:before="0"/>
            </w:pPr>
            <w:r>
              <w:rPr>
                <w:sz w:val="16"/>
              </w:rPr>
              <w:t>Accretion disk geometry, material, turbulence, rotation and Doppler beaming.</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Sections</w:t>
            </w:r>
          </w:p>
        </w:tc>
        <w:tc>
          <w:tcPr>
            <w:tcW w:type="dxa" w:w="1984"/>
            <w:tcMar>
              <w:top w:w="70" w:type="dxa"/>
              <w:start w:w="90" w:type="dxa"/>
              <w:bottom w:w="70" w:type="dxa"/>
              <w:end w:w="90" w:type="dxa"/>
            </w:tcMar>
            <w:vAlign w:val="top"/>
            <w:shd w:fill="FFFFFF"/>
          </w:tcPr>
          <w:p>
            <w:pPr>
              <w:keepLines/>
              <w:widowControl/>
              <w:spacing w:after="0" w:before="0"/>
            </w:pPr>
            <w:r>
              <w:rPr>
                <w:sz w:val="16"/>
              </w:rPr>
              <w:t>Streams &amp; jets...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q2prox_avfx_blackhole_streams</w:t>
            </w:r>
          </w:p>
        </w:tc>
        <w:tc>
          <w:tcPr>
            <w:tcW w:type="dxa" w:w="1984"/>
            <w:tcMar>
              <w:top w:w="70" w:type="dxa"/>
              <w:start w:w="90" w:type="dxa"/>
              <w:bottom w:w="70" w:type="dxa"/>
              <w:end w:w="90" w:type="dxa"/>
            </w:tcMar>
            <w:vAlign w:val="top"/>
            <w:shd w:fill="FFFFFF"/>
          </w:tcPr>
          <w:p>
            <w:pPr>
              <w:keepLines/>
              <w:widowControl/>
              <w:spacing w:after="0" w:before="0"/>
            </w:pPr>
            <w:r>
              <w:rPr>
                <w:sz w:val="16"/>
              </w:rPr>
              <w:t>Flow strands and optional polar jets.</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r>
              <w:rPr>
                <w:sz w:val="16"/>
              </w:rPr>
              <w:t>Sections</w:t>
            </w:r>
          </w:p>
        </w:tc>
        <w:tc>
          <w:tcPr>
            <w:tcW w:type="dxa" w:w="1984"/>
            <w:tcMar>
              <w:top w:w="70" w:type="dxa"/>
              <w:start w:w="90" w:type="dxa"/>
              <w:bottom w:w="70" w:type="dxa"/>
              <w:end w:w="90" w:type="dxa"/>
            </w:tcMar>
            <w:vAlign w:val="top"/>
            <w:shd w:fill="F2FAFE"/>
          </w:tcPr>
          <w:p>
            <w:pPr>
              <w:keepLines/>
              <w:widowControl/>
              <w:spacing w:after="0" w:before="0"/>
            </w:pPr>
            <w:r>
              <w:rPr>
                <w:sz w:val="16"/>
              </w:rPr>
              <w:t>Colors &amp; glow...</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q2prox_avfx_blackhole_colors</w:t>
            </w:r>
          </w:p>
        </w:tc>
        <w:tc>
          <w:tcPr>
            <w:tcW w:type="dxa" w:w="1984"/>
            <w:tcMar>
              <w:top w:w="70" w:type="dxa"/>
              <w:start w:w="90" w:type="dxa"/>
              <w:bottom w:w="70" w:type="dxa"/>
              <w:end w:w="90" w:type="dxa"/>
            </w:tcMar>
            <w:vAlign w:val="top"/>
            <w:shd w:fill="F2FAFE"/>
          </w:tcPr>
          <w:p>
            <w:pPr>
              <w:keepLines/>
              <w:widowControl/>
              <w:spacing w:after="0" w:before="0"/>
            </w:pPr>
            <w:r>
              <w:rPr>
                <w:sz w:val="16"/>
              </w:rPr>
              <w:t>All colors, HDR peak, bloom, optional god rays and cloud occlusion.</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Sections</w:t>
            </w:r>
          </w:p>
        </w:tc>
        <w:tc>
          <w:tcPr>
            <w:tcW w:type="dxa" w:w="1984"/>
            <w:tcMar>
              <w:top w:w="70" w:type="dxa"/>
              <w:start w:w="90" w:type="dxa"/>
              <w:bottom w:w="70" w:type="dxa"/>
              <w:end w:w="90" w:type="dxa"/>
            </w:tcMar>
            <w:vAlign w:val="top"/>
            <w:shd w:fill="FFFFFF"/>
          </w:tcPr>
          <w:p>
            <w:pPr>
              <w:keepLines/>
              <w:widowControl/>
              <w:spacing w:after="0" w:before="0"/>
            </w:pPr>
            <w:r>
              <w:rPr>
                <w:sz w:val="16"/>
              </w:rPr>
              <w:t>Quality &amp; performance...</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q2prox_avfx_blackhole_quality</w:t>
            </w:r>
          </w:p>
        </w:tc>
        <w:tc>
          <w:tcPr>
            <w:tcW w:type="dxa" w:w="1984"/>
            <w:tcMar>
              <w:top w:w="70" w:type="dxa"/>
              <w:start w:w="90" w:type="dxa"/>
              <w:bottom w:w="70" w:type="dxa"/>
              <w:end w:w="90" w:type="dxa"/>
            </w:tcMar>
            <w:vAlign w:val="top"/>
            <w:shd w:fill="FFFFFF"/>
          </w:tcPr>
          <w:p>
            <w:pPr>
              <w:keepLines/>
              <w:widowControl/>
              <w:spacing w:after="0" w:before="0"/>
            </w:pPr>
            <w:r>
              <w:rPr>
                <w:sz w:val="16"/>
              </w:rPr>
              <w:t>Quality, field render scale, antialiasing and temporal stability.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r>
              <w:rPr>
                <w:sz w:val="16"/>
              </w:rPr>
              <w:t>Sections</w:t>
            </w:r>
          </w:p>
        </w:tc>
        <w:tc>
          <w:tcPr>
            <w:tcW w:type="dxa" w:w="1984"/>
            <w:tcMar>
              <w:top w:w="70" w:type="dxa"/>
              <w:start w:w="90" w:type="dxa"/>
              <w:bottom w:w="70" w:type="dxa"/>
              <w:end w:w="90" w:type="dxa"/>
            </w:tcMar>
            <w:vAlign w:val="top"/>
            <w:shd w:fill="F2FAFE"/>
          </w:tcPr>
          <w:p>
            <w:pPr>
              <w:keepLines/>
              <w:widowControl/>
              <w:spacing w:after="0" w:before="0"/>
            </w:pPr>
            <w:r>
              <w:rPr>
                <w:sz w:val="16"/>
              </w:rPr>
              <w:t>Consumption...</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q2prox_avfx_blackhole_consumption</w:t>
            </w:r>
          </w:p>
        </w:tc>
        <w:tc>
          <w:tcPr>
            <w:tcW w:type="dxa" w:w="1984"/>
            <w:tcMar>
              <w:top w:w="70" w:type="dxa"/>
              <w:start w:w="90" w:type="dxa"/>
              <w:bottom w:w="70" w:type="dxa"/>
              <w:end w:w="90" w:type="dxa"/>
            </w:tcMar>
            <w:vAlign w:val="top"/>
            <w:shd w:fill="F2FAFE"/>
          </w:tcPr>
          <w:p>
            <w:pPr>
              <w:keepLines/>
              <w:widowControl/>
              <w:spacing w:after="0" w:before="0"/>
            </w:pPr>
            <w:r>
              <w:rPr>
                <w:sz w:val="16"/>
              </w:rPr>
              <w:t>Matter consumption. Pale-gray Moon dust and three kinds of Earth matter (atmosphere, water, soil/rock) tear into the hole. Needs a body and the Black Hole visible and close. Default OFF.</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Section</w:t>
            </w:r>
          </w:p>
        </w:tc>
        <w:tc>
          <w:tcPr>
            <w:tcW w:type="dxa" w:w="1984"/>
            <w:tcMar>
              <w:top w:w="70" w:type="dxa"/>
              <w:start w:w="90" w:type="dxa"/>
              <w:bottom w:w="70" w:type="dxa"/>
              <w:end w:w="90" w:type="dxa"/>
            </w:tcMar>
            <w:vAlign w:val="top"/>
            <w:shd w:fill="FFFFFF"/>
          </w:tcPr>
          <w:p>
            <w:pPr>
              <w:keepLines/>
              <w:widowControl/>
              <w:spacing w:after="0" w:before="0"/>
            </w:pPr>
            <w:r>
              <w:rPr>
                <w:sz w:val="16"/>
              </w:rPr>
              <w:t>Service</w:t>
            </w:r>
          </w:p>
        </w:tc>
        <w:tc>
          <w:tcPr>
            <w:tcW w:type="dxa" w:w="1984"/>
            <w:tcMar>
              <w:top w:w="70" w:type="dxa"/>
              <w:start w:w="90" w:type="dxa"/>
              <w:bottom w:w="70" w:type="dxa"/>
              <w:end w:w="90" w:type="dxa"/>
            </w:tcMar>
            <w:vAlign w:val="top"/>
            <w:shd w:fill="FFFFFF"/>
          </w:tcPr>
          <w:p>
            <w:pPr>
              <w:keepLines/>
              <w:widowControl/>
              <w:spacing w:after="0" w:before="0"/>
            </w:pPr>
            <w:r>
              <w:rPr>
                <w:sz w:val="16"/>
              </w:rPr>
              <w:t>Service</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r>
              <w:rPr>
                <w:sz w:val="16"/>
              </w:rPr>
              <w:t>Service</w:t>
            </w:r>
          </w:p>
        </w:tc>
        <w:tc>
          <w:tcPr>
            <w:tcW w:type="dxa" w:w="1984"/>
            <w:tcMar>
              <w:top w:w="70" w:type="dxa"/>
              <w:start w:w="90" w:type="dxa"/>
              <w:bottom w:w="70" w:type="dxa"/>
              <w:end w:w="90" w:type="dxa"/>
            </w:tcMar>
            <w:vAlign w:val="top"/>
            <w:shd w:fill="F2FAFE"/>
          </w:tcPr>
          <w:p>
            <w:pPr>
              <w:keepLines/>
              <w:widowControl/>
              <w:spacing w:after="0" w:before="0"/>
            </w:pPr>
            <w:r>
              <w:rPr>
                <w:sz w:val="16"/>
              </w:rPr>
              <w:t>Reset all Black Hole settings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cl_avfx_defaults_blackhole</w:t>
            </w:r>
          </w:p>
        </w:tc>
        <w:tc>
          <w:tcPr>
            <w:tcW w:type="dxa" w:w="1984"/>
            <w:tcMar>
              <w:top w:w="70" w:type="dxa"/>
              <w:start w:w="90" w:type="dxa"/>
              <w:bottom w:w="70" w:type="dxa"/>
              <w:end w:w="90" w:type="dxa"/>
            </w:tcMar>
            <w:vAlign w:val="top"/>
            <w:shd w:fill="F2FAFE"/>
          </w:tcPr>
          <w:p>
            <w:pPr>
              <w:keepLines/>
              <w:widowControl/>
              <w:spacing w:after="0" w:before="0"/>
            </w:pPr>
            <w:r>
              <w:rPr>
                <w:sz w:val="16"/>
              </w:rPr>
              <w:t>Reset EVERY Black Hole setting, including the master switch, to its default.</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Service</w:t>
            </w:r>
          </w:p>
        </w:tc>
        <w:tc>
          <w:tcPr>
            <w:tcW w:type="dxa" w:w="1984"/>
            <w:tcMar>
              <w:top w:w="70" w:type="dxa"/>
              <w:start w:w="90" w:type="dxa"/>
              <w:bottom w:w="70" w:type="dxa"/>
              <w:end w:w="90" w:type="dxa"/>
            </w:tcMar>
            <w:vAlign w:val="top"/>
            <w:shd w:fill="FFFFFF"/>
          </w:tcPr>
          <w:p>
            <w:pPr>
              <w:keepLines/>
              <w:widowControl/>
              <w:spacing w:after="0" w:before="0"/>
            </w:pPr>
            <w:r>
              <w:rPr>
                <w:sz w:val="16"/>
              </w:rPr>
              <w:t>Back to Sky &amp; Celestials...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q2prox_avfx_details_sky</w:t>
            </w:r>
          </w:p>
        </w:tc>
        <w:tc>
          <w:tcPr>
            <w:tcW w:type="dxa" w:w="1984"/>
            <w:tcMar>
              <w:top w:w="70" w:type="dxa"/>
              <w:start w:w="90" w:type="dxa"/>
              <w:bottom w:w="70" w:type="dxa"/>
              <w:end w:w="90" w:type="dxa"/>
            </w:tcMar>
            <w:vAlign w:val="top"/>
            <w:shd w:fill="FFFFFF"/>
          </w:tcPr>
          <w:p>
            <w:pPr>
              <w:keepLines/>
              <w:widowControl/>
              <w:spacing w:after="0" w:before="0"/>
            </w:pPr>
            <w:r>
              <w:rPr>
                <w:sz w:val="16"/>
              </w:rPr>
              <w:t>Return to Sky &amp; Celestials.</w:t>
            </w:r>
          </w:p>
        </w:tc>
      </w:tr>
    </w:tbl>
    <w:p>
      <w:pPr>
        <w:spacing w:after="20"/>
      </w:pPr>
    </w:p>
    <w:p>
      <w:pPr>
        <w:widowControl/>
      </w:pPr>
      <w:r>
        <w:t>The black hole is the heaviest celestial subsystem. It consists of position, lensing, the accretion disk, streams, colours, quality and a consumption mode. Consumption can draw in celestial bodies and meteors and comets already in flight, and dust lifted from the surface has a settings set of its own.</w:t>
      </w:r>
    </w:p>
    <w:tbl>
      <w:tblPr>
        <w:tblW w:type="auto" w:w="0"/>
        <w:jc w:val="center"/>
        <w:tblLayout w:type="fixed"/>
        <w:tblLook w:firstColumn="1" w:firstRow="1" w:lastColumn="0" w:lastRow="0" w:noHBand="0" w:noVBand="1" w:val="04A0"/>
        <w:tblBorders>
          <w:top w:val="single" w:sz="8" w:space="0" w:color="8EC9E9"/>
          <w:left w:val="single" w:sz="8" w:space="0" w:color="8EC9E9"/>
          <w:bottom w:val="single" w:sz="8" w:space="0" w:color="8EC9E9"/>
          <w:right w:val="single" w:sz="8" w:space="0" w:color="8EC9E9"/>
          <w:insideH w:val="single" w:sz="8" w:space="0" w:color="8EC9E9"/>
          <w:insideV w:val="single" w:sz="8" w:space="0" w:color="8EC9E9"/>
        </w:tblBorders>
      </w:tblPr>
      <w:tblGrid>
        <w:gridCol w:w="198"/>
        <w:gridCol w:w="9184"/>
      </w:tblGrid>
      <w:tr>
        <w:trPr>
          <w:cantSplit/>
        </w:trPr>
        <w:tc>
          <w:tcPr>
            <w:tcW w:type="dxa" w:w="198"/>
            <w:shd w:fill="33A6E8"/>
            <w:tcMar>
              <w:top w:w="0" w:type="dxa"/>
              <w:start w:w="0" w:type="dxa"/>
              <w:bottom w:w="0" w:type="dxa"/>
              <w:end w:w="0" w:type="dxa"/>
            </w:tcMar>
            <w:vAlign w:val="center"/>
          </w:tcPr>
          <w:p/>
        </w:tc>
        <w:tc>
          <w:tcPr>
            <w:tcW w:type="dxa" w:w="9184"/>
            <w:shd w:fill="F2FAFE"/>
            <w:tcMar>
              <w:top w:w="110" w:type="dxa"/>
              <w:start w:w="160" w:type="dxa"/>
              <w:bottom w:w="110" w:type="dxa"/>
              <w:end w:w="160" w:type="dxa"/>
            </w:tcMar>
            <w:vAlign w:val="center"/>
          </w:tcPr>
          <w:p>
            <w:pPr>
              <w:pStyle w:val="GuideQuote"/>
            </w:pPr>
            <w:r>
              <w:t>The preset generator makes the black hole available only from the Ultra Quality tier upward, precisely because of its frame cost.</w:t>
            </w:r>
          </w:p>
        </w:tc>
      </w:tr>
    </w:tbl>
    <w:p>
      <w:pPr>
        <w:spacing w:after="40"/>
      </w:pPr>
    </w:p>
    <w:p>
      <w:r>
        <w:br w:type="page"/>
      </w:r>
    </w:p>
    <w:p>
      <w:r>
        <w:br w:type="page"/>
      </w:r>
    </w:p>
    <w:p>
      <w:bookmarkStart w:id="13" w:name="Q2PX_S0013"/>
      <w:pPr>
        <w:pStyle w:val="Heading1"/>
      </w:pPr>
      <w:r>
        <w:t>2. Volumetric media</w:t>
      </w:r>
      <w:bookmarkEnd w:id="13"/>
    </w:p>
    <w:p>
      <w:bookmarkStart w:id="14" w:name="Q2PX_S0014"/>
      <w:pPr>
        <w:pStyle w:val="Heading2"/>
      </w:pPr>
      <w:r>
        <w:t>2.1. Volumetric fog</w:t>
      </w:r>
      <w:bookmarkEnd w:id="14"/>
    </w:p>
    <w:p>
      <w:pPr>
        <w:widowControl/>
      </w:pPr>
      <w:r>
        <w:rPr>
          <w:b/>
        </w:rPr>
        <w:t>Volumetric fog / mist</w:t>
      </w: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1984"/>
        <w:gridCol w:w="1984"/>
        <w:gridCol w:w="1984"/>
        <w:gridCol w:w="1984"/>
        <w:gridCol w:w="1984"/>
      </w:tblGrid>
      <w:tr>
        <w:trPr>
          <w:cantSplit/>
          <w:tblHeader w:val="true"/>
        </w:trPr>
        <w:tc>
          <w:tcPr>
            <w:tcW w:type="dxa" w:w="1984"/>
            <w:tcMar>
              <w:top w:w="70" w:type="dxa"/>
              <w:start w:w="90" w:type="dxa"/>
              <w:bottom w:w="70" w:type="dxa"/>
              <w:end w:w="90" w:type="dxa"/>
            </w:tcMar>
            <w:vAlign w:val="top"/>
            <w:shd w:fill="153A5B"/>
          </w:tcPr>
          <w:p>
            <w:pPr>
              <w:keepLines/>
              <w:widowControl/>
              <w:spacing w:after="0" w:before="0"/>
            </w:pPr>
            <w:r>
              <w:rPr>
                <w:b/>
                <w:color w:val="FFFFFF"/>
                <w:sz w:val="16"/>
              </w:rPr>
              <w:t>Type</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Section</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Row</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Variable or target</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What it does</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Toggle</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Volumetric fog</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cl_avfx_volfog</w:t>
            </w:r>
          </w:p>
        </w:tc>
        <w:tc>
          <w:tcPr>
            <w:tcW w:type="dxa" w:w="1984"/>
            <w:tcMar>
              <w:top w:w="70" w:type="dxa"/>
              <w:start w:w="90" w:type="dxa"/>
              <w:bottom w:w="70" w:type="dxa"/>
              <w:end w:w="90" w:type="dxa"/>
            </w:tcMar>
            <w:vAlign w:val="top"/>
            <w:shd w:fill="F2FAFE"/>
          </w:tcPr>
          <w:p>
            <w:pPr>
              <w:keepLines/>
              <w:widowControl/>
              <w:spacing w:after="0" w:before="0"/>
            </w:pPr>
            <w:r>
              <w:rPr>
                <w:sz w:val="16"/>
              </w:rPr>
              <w:t>Master toggle for AVFX volumetric fog / mist.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List</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Quality</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cl_avfx_volfog_quality</w:t>
            </w:r>
          </w:p>
        </w:tc>
        <w:tc>
          <w:tcPr>
            <w:tcW w:type="dxa" w:w="1984"/>
            <w:tcMar>
              <w:top w:w="70" w:type="dxa"/>
              <w:start w:w="90" w:type="dxa"/>
              <w:bottom w:w="70" w:type="dxa"/>
              <w:end w:w="90" w:type="dxa"/>
            </w:tcMar>
            <w:vAlign w:val="top"/>
            <w:shd w:fill="FFFFFF"/>
          </w:tcPr>
          <w:p>
            <w:pPr>
              <w:keepLines/>
              <w:widowControl/>
              <w:spacing w:after="0" w:before="0"/>
            </w:pPr>
            <w:r>
              <w:rPr>
                <w:sz w:val="16"/>
              </w:rPr>
              <w:t>Quality preset. Low reduces steps; Standard is baseline; Ultra increases steps. Applies immediately. [Low / Standard / Ultra]</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Render scale</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cl_avfx_volfog_render_scale</w:t>
            </w:r>
          </w:p>
        </w:tc>
        <w:tc>
          <w:tcPr>
            <w:tcW w:type="dxa" w:w="1984"/>
            <w:tcMar>
              <w:top w:w="70" w:type="dxa"/>
              <w:start w:w="90" w:type="dxa"/>
              <w:bottom w:w="70" w:type="dxa"/>
              <w:end w:w="90" w:type="dxa"/>
            </w:tcMar>
            <w:vAlign w:val="top"/>
            <w:shd w:fill="F2FAFE"/>
          </w:tcPr>
          <w:p>
            <w:pPr>
              <w:keepLines/>
              <w:widowControl/>
              <w:spacing w:after="0" w:before="0"/>
            </w:pPr>
            <w:r>
              <w:rPr>
                <w:sz w:val="16"/>
              </w:rPr>
              <w:t>Performance scale for effective raymarch steps.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Raymarch steps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cl_avfx_volfog_steps</w:t>
            </w:r>
          </w:p>
        </w:tc>
        <w:tc>
          <w:tcPr>
            <w:tcW w:type="dxa" w:w="1984"/>
            <w:tcMar>
              <w:top w:w="70" w:type="dxa"/>
              <w:start w:w="90" w:type="dxa"/>
              <w:bottom w:w="70" w:type="dxa"/>
              <w:end w:w="90" w:type="dxa"/>
            </w:tcMar>
            <w:vAlign w:val="top"/>
            <w:shd w:fill="FFFFFF"/>
          </w:tcPr>
          <w:p>
            <w:pPr>
              <w:keepLines/>
              <w:widowControl/>
              <w:spacing w:after="0" w:before="0"/>
            </w:pPr>
            <w:r>
              <w:rPr>
                <w:sz w:val="16"/>
              </w:rPr>
              <w:t>Requested raymarch sample count; effective count also uses quality and render scale.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Shape and distance...</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q2prox_avfx_volfog_shape</w:t>
            </w:r>
          </w:p>
        </w:tc>
        <w:tc>
          <w:tcPr>
            <w:tcW w:type="dxa" w:w="1984"/>
            <w:tcMar>
              <w:top w:w="70" w:type="dxa"/>
              <w:start w:w="90" w:type="dxa"/>
              <w:bottom w:w="70" w:type="dxa"/>
              <w:end w:w="90" w:type="dxa"/>
            </w:tcMar>
            <w:vAlign w:val="top"/>
            <w:shd w:fill="F2FAFE"/>
          </w:tcPr>
          <w:p>
            <w:pPr>
              <w:keepLines/>
              <w:widowControl/>
              <w:spacing w:after="0" w:before="0"/>
            </w:pPr>
            <w:r>
              <w:rPr>
                <w:sz w:val="16"/>
              </w:rPr>
              <w:t>Open fog distance, height and layer-shape controls.</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Density and noise...</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q2prox_avfx_volfog_look</w:t>
            </w:r>
          </w:p>
        </w:tc>
        <w:tc>
          <w:tcPr>
            <w:tcW w:type="dxa" w:w="1984"/>
            <w:tcMar>
              <w:top w:w="70" w:type="dxa"/>
              <w:start w:w="90" w:type="dxa"/>
              <w:bottom w:w="70" w:type="dxa"/>
              <w:end w:w="90" w:type="dxa"/>
            </w:tcMar>
            <w:vAlign w:val="top"/>
            <w:shd w:fill="FFFFFF"/>
          </w:tcPr>
          <w:p>
            <w:pPr>
              <w:keepLines/>
              <w:widowControl/>
              <w:spacing w:after="0" w:before="0"/>
            </w:pPr>
            <w:r>
              <w:rPr>
                <w:sz w:val="16"/>
              </w:rPr>
              <w:t>Open density, noise, color and wind controls.</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Fog lighting...</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q2prox_avfx_volfog_lighting</w:t>
            </w:r>
          </w:p>
        </w:tc>
        <w:tc>
          <w:tcPr>
            <w:tcW w:type="dxa" w:w="1984"/>
            <w:tcMar>
              <w:top w:w="70" w:type="dxa"/>
              <w:start w:w="90" w:type="dxa"/>
              <w:bottom w:w="70" w:type="dxa"/>
              <w:end w:w="90" w:type="dxa"/>
            </w:tcMar>
            <w:vAlign w:val="top"/>
            <w:shd w:fill="F2FAFE"/>
          </w:tcPr>
          <w:p>
            <w:pPr>
              <w:keepLines/>
              <w:widowControl/>
              <w:spacing w:after="0" w:before="0"/>
            </w:pPr>
            <w:r>
              <w:rPr>
                <w:sz w:val="16"/>
              </w:rPr>
              <w:t>Open sun, moon, lightning, flashlight and debug controls.</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Reset to defaults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cl_avfx_defaults_volfog</w:t>
            </w:r>
          </w:p>
        </w:tc>
        <w:tc>
          <w:tcPr>
            <w:tcW w:type="dxa" w:w="1984"/>
            <w:tcMar>
              <w:top w:w="70" w:type="dxa"/>
              <w:start w:w="90" w:type="dxa"/>
              <w:bottom w:w="70" w:type="dxa"/>
              <w:end w:w="90" w:type="dxa"/>
            </w:tcMar>
            <w:vAlign w:val="top"/>
            <w:shd w:fill="FFFFFF"/>
          </w:tcPr>
          <w:p>
            <w:pPr>
              <w:keepLines/>
              <w:widowControl/>
              <w:spacing w:after="0" w:before="0"/>
            </w:pPr>
            <w:r>
              <w:rPr>
                <w:sz w:val="16"/>
              </w:rPr>
              <w:t>Reset only the volumetric-fog controls shown in this menu.</w:t>
            </w:r>
          </w:p>
        </w:tc>
      </w:tr>
    </w:tbl>
    <w:p>
      <w:pPr>
        <w:spacing w:after="20"/>
      </w:pPr>
    </w:p>
    <w:p>
      <w:pPr>
        <w:widowControl/>
      </w:pPr>
      <w:r>
        <w:t>Volumetric fog is not a flat veil but a real volume in which light scatters. It has shape, appearance and lighting on separate child pages.</w:t>
      </w:r>
    </w:p>
    <w:p>
      <w:pPr>
        <w:widowControl/>
      </w:pPr>
      <w:r>
        <w:t xml:space="preserve">The two main cost controls here are the </w:t>
      </w:r>
      <w:r>
        <w:rPr>
          <w:b/>
        </w:rPr>
        <w:t>performance scale</w:t>
      </w:r>
      <w:r>
        <w:t xml:space="preserve"> and the </w:t>
      </w:r>
      <w:r>
        <w:rPr>
          <w:b/>
        </w:rPr>
        <w:t>step count</w:t>
      </w:r>
      <w:r>
        <w:t>. The scale cuts the effective number of ray samples, and the step count is the requested number. The effective count depends on both, plus the quality tier.</w:t>
      </w:r>
    </w:p>
    <w:p>
      <w:bookmarkStart w:id="15" w:name="Q2PX_S0015"/>
      <w:pPr>
        <w:pStyle w:val="Heading2"/>
      </w:pPr>
      <w:r>
        <w:t>2.2. Volumetric clouds</w:t>
      </w:r>
      <w:bookmarkEnd w:id="15"/>
    </w:p>
    <w:p>
      <w:pPr>
        <w:widowControl/>
      </w:pPr>
      <w:r>
        <w:rPr>
          <w:b/>
        </w:rPr>
        <w:t>Volumetric clouds</w:t>
      </w: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1984"/>
        <w:gridCol w:w="1984"/>
        <w:gridCol w:w="1984"/>
        <w:gridCol w:w="1984"/>
        <w:gridCol w:w="1984"/>
      </w:tblGrid>
      <w:tr>
        <w:trPr>
          <w:cantSplit/>
          <w:tblHeader w:val="true"/>
        </w:trPr>
        <w:tc>
          <w:tcPr>
            <w:tcW w:type="dxa" w:w="1984"/>
            <w:tcMar>
              <w:top w:w="70" w:type="dxa"/>
              <w:start w:w="90" w:type="dxa"/>
              <w:bottom w:w="70" w:type="dxa"/>
              <w:end w:w="90" w:type="dxa"/>
            </w:tcMar>
            <w:vAlign w:val="top"/>
            <w:shd w:fill="153A5B"/>
          </w:tcPr>
          <w:p>
            <w:pPr>
              <w:keepLines/>
              <w:widowControl/>
              <w:spacing w:after="0" w:before="0"/>
            </w:pPr>
            <w:r>
              <w:rPr>
                <w:b/>
                <w:color w:val="FFFFFF"/>
                <w:sz w:val="16"/>
              </w:rPr>
              <w:t>Type</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Section</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Row</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Variable or target</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What it does</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Main</w:t>
            </w:r>
          </w:p>
        </w:tc>
        <w:tc>
          <w:tcPr>
            <w:tcW w:type="dxa" w:w="1984"/>
            <w:tcMar>
              <w:top w:w="70" w:type="dxa"/>
              <w:start w:w="90" w:type="dxa"/>
              <w:bottom w:w="70" w:type="dxa"/>
              <w:end w:w="90" w:type="dxa"/>
            </w:tcMar>
            <w:vAlign w:val="top"/>
            <w:shd w:fill="F2FAFE"/>
          </w:tcPr>
          <w:p>
            <w:pPr>
              <w:keepLines/>
              <w:widowControl/>
              <w:spacing w:after="0" w:before="0"/>
            </w:pPr>
            <w:r>
              <w:rPr>
                <w:sz w:val="16"/>
              </w:rPr>
              <w:t>Main</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Main</w:t>
            </w:r>
          </w:p>
        </w:tc>
        <w:tc>
          <w:tcPr>
            <w:tcW w:type="dxa" w:w="1984"/>
            <w:tcMar>
              <w:top w:w="70" w:type="dxa"/>
              <w:start w:w="90" w:type="dxa"/>
              <w:bottom w:w="70" w:type="dxa"/>
              <w:end w:w="90" w:type="dxa"/>
            </w:tcMar>
            <w:vAlign w:val="top"/>
            <w:shd w:fill="FFFFFF"/>
          </w:tcPr>
          <w:p>
            <w:pPr>
              <w:keepLines/>
              <w:widowControl/>
              <w:spacing w:after="0" w:before="0"/>
            </w:pPr>
            <w:r>
              <w:rPr>
                <w:sz w:val="16"/>
              </w:rPr>
              <w:t>Volumetric clouds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cl_avfx_volclouds</w:t>
            </w:r>
          </w:p>
        </w:tc>
        <w:tc>
          <w:tcPr>
            <w:tcW w:type="dxa" w:w="1984"/>
            <w:tcMar>
              <w:top w:w="70" w:type="dxa"/>
              <w:start w:w="90" w:type="dxa"/>
              <w:bottom w:w="70" w:type="dxa"/>
              <w:end w:w="90" w:type="dxa"/>
            </w:tcMar>
            <w:vAlign w:val="top"/>
            <w:shd w:fill="FFFFFF"/>
          </w:tcPr>
          <w:p>
            <w:pPr>
              <w:keepLines/>
              <w:widowControl/>
              <w:spacing w:after="0" w:before="0"/>
            </w:pPr>
            <w:r>
              <w:rPr>
                <w:sz w:val="16"/>
              </w:rPr>
              <w:t>Master toggle for AVFX volumetric clouds.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Quality &amp; performance</w:t>
            </w:r>
          </w:p>
        </w:tc>
        <w:tc>
          <w:tcPr>
            <w:tcW w:type="dxa" w:w="1984"/>
            <w:tcMar>
              <w:top w:w="70" w:type="dxa"/>
              <w:start w:w="90" w:type="dxa"/>
              <w:bottom w:w="70" w:type="dxa"/>
              <w:end w:w="90" w:type="dxa"/>
            </w:tcMar>
            <w:vAlign w:val="top"/>
            <w:shd w:fill="F2FAFE"/>
          </w:tcPr>
          <w:p>
            <w:pPr>
              <w:keepLines/>
              <w:widowControl/>
              <w:spacing w:after="0" w:before="0"/>
            </w:pPr>
            <w:r>
              <w:rPr>
                <w:sz w:val="16"/>
              </w:rPr>
              <w:t>Quality &amp; performance</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List</w:t>
            </w:r>
          </w:p>
        </w:tc>
        <w:tc>
          <w:tcPr>
            <w:tcW w:type="dxa" w:w="1984"/>
            <w:tcMar>
              <w:top w:w="70" w:type="dxa"/>
              <w:start w:w="90" w:type="dxa"/>
              <w:bottom w:w="70" w:type="dxa"/>
              <w:end w:w="90" w:type="dxa"/>
            </w:tcMar>
            <w:vAlign w:val="top"/>
            <w:shd w:fill="FFFFFF"/>
          </w:tcPr>
          <w:p>
            <w:pPr>
              <w:keepLines/>
              <w:widowControl/>
              <w:spacing w:after="0" w:before="0"/>
            </w:pPr>
            <w:r>
              <w:rPr>
                <w:sz w:val="16"/>
              </w:rPr>
              <w:t>Quality &amp; performance</w:t>
            </w:r>
          </w:p>
        </w:tc>
        <w:tc>
          <w:tcPr>
            <w:tcW w:type="dxa" w:w="1984"/>
            <w:tcMar>
              <w:top w:w="70" w:type="dxa"/>
              <w:start w:w="90" w:type="dxa"/>
              <w:bottom w:w="70" w:type="dxa"/>
              <w:end w:w="90" w:type="dxa"/>
            </w:tcMar>
            <w:vAlign w:val="top"/>
            <w:shd w:fill="FFFFFF"/>
          </w:tcPr>
          <w:p>
            <w:pPr>
              <w:keepLines/>
              <w:widowControl/>
              <w:spacing w:after="0" w:before="0"/>
            </w:pPr>
            <w:r>
              <w:rPr>
                <w:sz w:val="16"/>
              </w:rPr>
              <w:t>Quality</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cl_avfx_volclouds_quality</w:t>
            </w:r>
          </w:p>
        </w:tc>
        <w:tc>
          <w:tcPr>
            <w:tcW w:type="dxa" w:w="1984"/>
            <w:tcMar>
              <w:top w:w="70" w:type="dxa"/>
              <w:start w:w="90" w:type="dxa"/>
              <w:bottom w:w="70" w:type="dxa"/>
              <w:end w:w="90" w:type="dxa"/>
            </w:tcMar>
            <w:vAlign w:val="top"/>
            <w:shd w:fill="FFFFFF"/>
          </w:tcPr>
          <w:p>
            <w:pPr>
              <w:keepLines/>
              <w:widowControl/>
              <w:spacing w:after="0" w:before="0"/>
            </w:pPr>
            <w:r>
              <w:rPr>
                <w:sz w:val="16"/>
              </w:rPr>
              <w:t>Quality preset. Low is faster, Quality is baseline, Ultra increases sample count. Applies immediately. [Low / Quality / Ultra]</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List</w:t>
            </w:r>
          </w:p>
        </w:tc>
        <w:tc>
          <w:tcPr>
            <w:tcW w:type="dxa" w:w="1984"/>
            <w:tcMar>
              <w:top w:w="70" w:type="dxa"/>
              <w:start w:w="90" w:type="dxa"/>
              <w:bottom w:w="70" w:type="dxa"/>
              <w:end w:w="90" w:type="dxa"/>
            </w:tcMar>
            <w:vAlign w:val="top"/>
            <w:shd w:fill="F2FAFE"/>
          </w:tcPr>
          <w:p>
            <w:pPr>
              <w:keepLines/>
              <w:widowControl/>
              <w:spacing w:after="0" w:before="0"/>
            </w:pPr>
            <w:r>
              <w:rPr>
                <w:sz w:val="16"/>
              </w:rPr>
              <w:t>Quality &amp; performance</w:t>
            </w:r>
          </w:p>
        </w:tc>
        <w:tc>
          <w:tcPr>
            <w:tcW w:type="dxa" w:w="1984"/>
            <w:tcMar>
              <w:top w:w="70" w:type="dxa"/>
              <w:start w:w="90" w:type="dxa"/>
              <w:bottom w:w="70" w:type="dxa"/>
              <w:end w:w="90" w:type="dxa"/>
            </w:tcMar>
            <w:vAlign w:val="top"/>
            <w:shd w:fill="F2FAFE"/>
          </w:tcPr>
          <w:p>
            <w:pPr>
              <w:keepLines/>
              <w:widowControl/>
              <w:spacing w:after="0" w:before="0"/>
            </w:pPr>
            <w:r>
              <w:rPr>
                <w:sz w:val="16"/>
              </w:rPr>
              <w:t>Cloud detail source</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cl_avfx_volclouds_noise_source</w:t>
            </w:r>
          </w:p>
        </w:tc>
        <w:tc>
          <w:tcPr>
            <w:tcW w:type="dxa" w:w="1984"/>
            <w:tcMar>
              <w:top w:w="70" w:type="dxa"/>
              <w:start w:w="90" w:type="dxa"/>
              <w:bottom w:w="70" w:type="dxa"/>
              <w:end w:w="90" w:type="dxa"/>
            </w:tcMar>
            <w:vAlign w:val="top"/>
            <w:shd w:fill="F2FAFE"/>
          </w:tcPr>
          <w:p>
            <w:pPr>
              <w:keepLines/>
              <w:widowControl/>
              <w:spacing w:after="0" w:before="0"/>
            </w:pPr>
            <w:r>
              <w:rPr>
                <w:sz w:val="16"/>
              </w:rPr>
              <w:t>Cloud detail source. Fast procedural uses in-shader hash. Rich 3D noise uses Perlin-Worley textures. Applies immediately. [Fast procedural / Rich 3D noise]</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Quality &amp; performance</w:t>
            </w:r>
          </w:p>
        </w:tc>
        <w:tc>
          <w:tcPr>
            <w:tcW w:type="dxa" w:w="1984"/>
            <w:tcMar>
              <w:top w:w="70" w:type="dxa"/>
              <w:start w:w="90" w:type="dxa"/>
              <w:bottom w:w="70" w:type="dxa"/>
              <w:end w:w="90" w:type="dxa"/>
            </w:tcMar>
            <w:vAlign w:val="top"/>
            <w:shd w:fill="FFFFFF"/>
          </w:tcPr>
          <w:p>
            <w:pPr>
              <w:keepLines/>
              <w:widowControl/>
              <w:spacing w:after="0" w:before="0"/>
            </w:pPr>
            <w:r>
              <w:rPr>
                <w:sz w:val="16"/>
              </w:rPr>
              <w:t>Render scale</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cl_avfx_volclouds_render_scale</w:t>
            </w:r>
          </w:p>
        </w:tc>
        <w:tc>
          <w:tcPr>
            <w:tcW w:type="dxa" w:w="1984"/>
            <w:tcMar>
              <w:top w:w="70" w:type="dxa"/>
              <w:start w:w="90" w:type="dxa"/>
              <w:bottom w:w="70" w:type="dxa"/>
              <w:end w:w="90" w:type="dxa"/>
            </w:tcMar>
            <w:vAlign w:val="top"/>
            <w:shd w:fill="FFFFFF"/>
          </w:tcPr>
          <w:p>
            <w:pPr>
              <w:keepLines/>
              <w:widowControl/>
              <w:spacing w:after="0" w:before="0"/>
            </w:pPr>
            <w:r>
              <w:rPr>
                <w:sz w:val="16"/>
              </w:rPr>
              <w:t>Internal cloud buffer scale. 1.00 renders the same cloud pass at full resolution; lower values render cheaper and upscale.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Quality &amp; performance</w:t>
            </w:r>
          </w:p>
        </w:tc>
        <w:tc>
          <w:tcPr>
            <w:tcW w:type="dxa" w:w="1984"/>
            <w:tcMar>
              <w:top w:w="70" w:type="dxa"/>
              <w:start w:w="90" w:type="dxa"/>
              <w:bottom w:w="70" w:type="dxa"/>
              <w:end w:w="90" w:type="dxa"/>
            </w:tcMar>
            <w:vAlign w:val="top"/>
            <w:shd w:fill="F2FAFE"/>
          </w:tcPr>
          <w:p>
            <w:pPr>
              <w:keepLines/>
              <w:widowControl/>
              <w:spacing w:after="0" w:before="0"/>
            </w:pPr>
            <w:r>
              <w:rPr>
                <w:sz w:val="16"/>
              </w:rPr>
              <w:t>Raymarch steps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cl_avfx_volclouds_steps</w:t>
            </w:r>
          </w:p>
        </w:tc>
        <w:tc>
          <w:tcPr>
            <w:tcW w:type="dxa" w:w="1984"/>
            <w:tcMar>
              <w:top w:w="70" w:type="dxa"/>
              <w:start w:w="90" w:type="dxa"/>
              <w:bottom w:w="70" w:type="dxa"/>
              <w:end w:w="90" w:type="dxa"/>
            </w:tcMar>
            <w:vAlign w:val="top"/>
            <w:shd w:fill="F2FAFE"/>
          </w:tcPr>
          <w:p>
            <w:pPr>
              <w:keepLines/>
              <w:widowControl/>
              <w:spacing w:after="0" w:before="0"/>
            </w:pPr>
            <w:r>
              <w:rPr>
                <w:sz w:val="16"/>
              </w:rPr>
              <w:t>Base raymarch sample count per pixel. Effective count also uses quality preset.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Quality &amp; performance</w:t>
            </w:r>
          </w:p>
        </w:tc>
        <w:tc>
          <w:tcPr>
            <w:tcW w:type="dxa" w:w="1984"/>
            <w:tcMar>
              <w:top w:w="70" w:type="dxa"/>
              <w:start w:w="90" w:type="dxa"/>
              <w:bottom w:w="70" w:type="dxa"/>
              <w:end w:w="90" w:type="dxa"/>
            </w:tcMar>
            <w:vAlign w:val="top"/>
            <w:shd w:fill="FFFFFF"/>
          </w:tcPr>
          <w:p>
            <w:pPr>
              <w:keepLines/>
              <w:widowControl/>
              <w:spacing w:after="0" w:before="0"/>
            </w:pPr>
            <w:r>
              <w:rPr>
                <w:sz w:val="16"/>
              </w:rPr>
              <w:t>Shadow steps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cl_avfx_volclouds_shadow_steps</w:t>
            </w:r>
          </w:p>
        </w:tc>
        <w:tc>
          <w:tcPr>
            <w:tcW w:type="dxa" w:w="1984"/>
            <w:tcMar>
              <w:top w:w="70" w:type="dxa"/>
              <w:start w:w="90" w:type="dxa"/>
              <w:bottom w:w="70" w:type="dxa"/>
              <w:end w:w="90" w:type="dxa"/>
            </w:tcMar>
            <w:vAlign w:val="top"/>
            <w:shd w:fill="FFFFFF"/>
          </w:tcPr>
          <w:p>
            <w:pPr>
              <w:keepLines/>
              <w:widowControl/>
              <w:spacing w:after="0" w:before="0"/>
            </w:pPr>
            <w:r>
              <w:rPr>
                <w:sz w:val="16"/>
              </w:rPr>
              <w:t>Light-march samples toward sun per main step. 0 disables self-shadow.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Submenus</w:t>
            </w:r>
          </w:p>
        </w:tc>
        <w:tc>
          <w:tcPr>
            <w:tcW w:type="dxa" w:w="1984"/>
            <w:tcMar>
              <w:top w:w="70" w:type="dxa"/>
              <w:start w:w="90" w:type="dxa"/>
              <w:bottom w:w="70" w:type="dxa"/>
              <w:end w:w="90" w:type="dxa"/>
            </w:tcMar>
            <w:vAlign w:val="top"/>
            <w:shd w:fill="F2FAFE"/>
          </w:tcPr>
          <w:p>
            <w:pPr>
              <w:keepLines/>
              <w:widowControl/>
              <w:spacing w:after="0" w:before="0"/>
            </w:pPr>
            <w:r>
              <w:rPr>
                <w:sz w:val="16"/>
              </w:rPr>
              <w:t>Submenus</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Submenus</w:t>
            </w:r>
          </w:p>
        </w:tc>
        <w:tc>
          <w:tcPr>
            <w:tcW w:type="dxa" w:w="1984"/>
            <w:tcMar>
              <w:top w:w="70" w:type="dxa"/>
              <w:start w:w="90" w:type="dxa"/>
              <w:bottom w:w="70" w:type="dxa"/>
              <w:end w:w="90" w:type="dxa"/>
            </w:tcMar>
            <w:vAlign w:val="top"/>
            <w:shd w:fill="FFFFFF"/>
          </w:tcPr>
          <w:p>
            <w:pPr>
              <w:keepLines/>
              <w:widowControl/>
              <w:spacing w:after="0" w:before="0"/>
            </w:pPr>
            <w:r>
              <w:rPr>
                <w:sz w:val="16"/>
              </w:rPr>
              <w:t>Shape and coverage...</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q2prox_avfx_volclouds_shape</w:t>
            </w:r>
          </w:p>
        </w:tc>
        <w:tc>
          <w:tcPr>
            <w:tcW w:type="dxa" w:w="1984"/>
            <w:tcMar>
              <w:top w:w="70" w:type="dxa"/>
              <w:start w:w="90" w:type="dxa"/>
              <w:bottom w:w="70" w:type="dxa"/>
              <w:end w:w="90" w:type="dxa"/>
            </w:tcMar>
            <w:vAlign w:val="top"/>
            <w:shd w:fill="FFFFFF"/>
          </w:tcPr>
          <w:p>
            <w:pPr>
              <w:keepLines/>
              <w:widowControl/>
              <w:spacing w:after="0" w:before="0"/>
            </w:pPr>
            <w:r>
              <w:rPr>
                <w:sz w:val="16"/>
              </w:rPr>
              <w:t>Open cloud placement, height, coverage, density and size controls.</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r>
              <w:rPr>
                <w:sz w:val="16"/>
              </w:rPr>
              <w:t>Submenus</w:t>
            </w:r>
          </w:p>
        </w:tc>
        <w:tc>
          <w:tcPr>
            <w:tcW w:type="dxa" w:w="1984"/>
            <w:tcMar>
              <w:top w:w="70" w:type="dxa"/>
              <w:start w:w="90" w:type="dxa"/>
              <w:bottom w:w="70" w:type="dxa"/>
              <w:end w:w="90" w:type="dxa"/>
            </w:tcMar>
            <w:vAlign w:val="top"/>
            <w:shd w:fill="F2FAFE"/>
          </w:tcPr>
          <w:p>
            <w:pPr>
              <w:keepLines/>
              <w:widowControl/>
              <w:spacing w:after="0" w:before="0"/>
            </w:pPr>
            <w:r>
              <w:rPr>
                <w:sz w:val="16"/>
              </w:rPr>
              <w:t>Detail and motion...</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q2prox_avfx_volclouds_detail</w:t>
            </w:r>
          </w:p>
        </w:tc>
        <w:tc>
          <w:tcPr>
            <w:tcW w:type="dxa" w:w="1984"/>
            <w:tcMar>
              <w:top w:w="70" w:type="dxa"/>
              <w:start w:w="90" w:type="dxa"/>
              <w:bottom w:w="70" w:type="dxa"/>
              <w:end w:w="90" w:type="dxa"/>
            </w:tcMar>
            <w:vAlign w:val="top"/>
            <w:shd w:fill="F2FAFE"/>
          </w:tcPr>
          <w:p>
            <w:pPr>
              <w:keepLines/>
              <w:widowControl/>
              <w:spacing w:after="0" w:before="0"/>
            </w:pPr>
            <w:r>
              <w:rPr>
                <w:sz w:val="16"/>
              </w:rPr>
              <w:t>Open cloud detail, erosion, turbulence, wind and evolution controls.</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Submenus</w:t>
            </w:r>
          </w:p>
        </w:tc>
        <w:tc>
          <w:tcPr>
            <w:tcW w:type="dxa" w:w="1984"/>
            <w:tcMar>
              <w:top w:w="70" w:type="dxa"/>
              <w:start w:w="90" w:type="dxa"/>
              <w:bottom w:w="70" w:type="dxa"/>
              <w:end w:w="90" w:type="dxa"/>
            </w:tcMar>
            <w:vAlign w:val="top"/>
            <w:shd w:fill="FFFFFF"/>
          </w:tcPr>
          <w:p>
            <w:pPr>
              <w:keepLines/>
              <w:widowControl/>
              <w:spacing w:after="0" w:before="0"/>
            </w:pPr>
            <w:r>
              <w:rPr>
                <w:sz w:val="16"/>
              </w:rPr>
              <w:t>Layers and sky coverage...</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q2prox_avfx_volclouds_layers</w:t>
            </w:r>
          </w:p>
        </w:tc>
        <w:tc>
          <w:tcPr>
            <w:tcW w:type="dxa" w:w="1984"/>
            <w:tcMar>
              <w:top w:w="70" w:type="dxa"/>
              <w:start w:w="90" w:type="dxa"/>
              <w:bottom w:w="70" w:type="dxa"/>
              <w:end w:w="90" w:type="dxa"/>
            </w:tcMar>
            <w:vAlign w:val="top"/>
            <w:shd w:fill="FFFFFF"/>
          </w:tcPr>
          <w:p>
            <w:pPr>
              <w:keepLines/>
              <w:widowControl/>
              <w:spacing w:after="0" w:before="0"/>
            </w:pPr>
            <w:r>
              <w:rPr>
                <w:sz w:val="16"/>
              </w:rPr>
              <w:t>Choose full-sphere or upper-sky coverage and open per-layer cloud controls.</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r>
              <w:rPr>
                <w:sz w:val="16"/>
              </w:rPr>
              <w:t>Submenus</w:t>
            </w:r>
          </w:p>
        </w:tc>
        <w:tc>
          <w:tcPr>
            <w:tcW w:type="dxa" w:w="1984"/>
            <w:tcMar>
              <w:top w:w="70" w:type="dxa"/>
              <w:start w:w="90" w:type="dxa"/>
              <w:bottom w:w="70" w:type="dxa"/>
              <w:end w:w="90" w:type="dxa"/>
            </w:tcMar>
            <w:vAlign w:val="top"/>
            <w:shd w:fill="F2FAFE"/>
          </w:tcPr>
          <w:p>
            <w:pPr>
              <w:keepLines/>
              <w:widowControl/>
              <w:spacing w:after="0" w:before="0"/>
            </w:pPr>
            <w:r>
              <w:rPr>
                <w:sz w:val="16"/>
              </w:rPr>
              <w:t>Cloud lighting...</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q2prox_avfx_volclouds_lighting</w:t>
            </w:r>
          </w:p>
        </w:tc>
        <w:tc>
          <w:tcPr>
            <w:tcW w:type="dxa" w:w="1984"/>
            <w:tcMar>
              <w:top w:w="70" w:type="dxa"/>
              <w:start w:w="90" w:type="dxa"/>
              <w:bottom w:w="70" w:type="dxa"/>
              <w:end w:w="90" w:type="dxa"/>
            </w:tcMar>
            <w:vAlign w:val="top"/>
            <w:shd w:fill="F2FAFE"/>
          </w:tcPr>
          <w:p>
            <w:pPr>
              <w:keepLines/>
              <w:widowControl/>
              <w:spacing w:after="0" w:before="0"/>
            </w:pPr>
            <w:r>
              <w:rPr>
                <w:sz w:val="16"/>
              </w:rPr>
              <w:t>Open lighting, scene-shadow, lightning and debug settings for volumetric clouds.</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Section</w:t>
            </w:r>
          </w:p>
        </w:tc>
        <w:tc>
          <w:tcPr>
            <w:tcW w:type="dxa" w:w="1984"/>
            <w:tcMar>
              <w:top w:w="70" w:type="dxa"/>
              <w:start w:w="90" w:type="dxa"/>
              <w:bottom w:w="70" w:type="dxa"/>
              <w:end w:w="90" w:type="dxa"/>
            </w:tcMar>
            <w:vAlign w:val="top"/>
            <w:shd w:fill="FFFFFF"/>
          </w:tcPr>
          <w:p>
            <w:pPr>
              <w:keepLines/>
              <w:widowControl/>
              <w:spacing w:after="0" w:before="0"/>
            </w:pPr>
            <w:r>
              <w:rPr>
                <w:sz w:val="16"/>
              </w:rPr>
              <w:t>Service</w:t>
            </w:r>
          </w:p>
        </w:tc>
        <w:tc>
          <w:tcPr>
            <w:tcW w:type="dxa" w:w="1984"/>
            <w:tcMar>
              <w:top w:w="70" w:type="dxa"/>
              <w:start w:w="90" w:type="dxa"/>
              <w:bottom w:w="70" w:type="dxa"/>
              <w:end w:w="90" w:type="dxa"/>
            </w:tcMar>
            <w:vAlign w:val="top"/>
            <w:shd w:fill="FFFFFF"/>
          </w:tcPr>
          <w:p>
            <w:pPr>
              <w:keepLines/>
              <w:widowControl/>
              <w:spacing w:after="0" w:before="0"/>
            </w:pPr>
            <w:r>
              <w:rPr>
                <w:sz w:val="16"/>
              </w:rPr>
              <w:t>Service</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r>
              <w:rPr>
                <w:sz w:val="16"/>
              </w:rPr>
              <w:t>Service</w:t>
            </w:r>
          </w:p>
        </w:tc>
        <w:tc>
          <w:tcPr>
            <w:tcW w:type="dxa" w:w="1984"/>
            <w:tcMar>
              <w:top w:w="70" w:type="dxa"/>
              <w:start w:w="90" w:type="dxa"/>
              <w:bottom w:w="70" w:type="dxa"/>
              <w:end w:w="90" w:type="dxa"/>
            </w:tcMar>
            <w:vAlign w:val="top"/>
            <w:shd w:fill="F2FAFE"/>
          </w:tcPr>
          <w:p>
            <w:pPr>
              <w:keepLines/>
              <w:widowControl/>
              <w:spacing w:after="0" w:before="0"/>
            </w:pPr>
            <w:r>
              <w:rPr>
                <w:sz w:val="16"/>
              </w:rPr>
              <w:t>Reset to defaults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cl_avfx_defaults_volclouds</w:t>
            </w:r>
          </w:p>
        </w:tc>
        <w:tc>
          <w:tcPr>
            <w:tcW w:type="dxa" w:w="1984"/>
            <w:tcMar>
              <w:top w:w="70" w:type="dxa"/>
              <w:start w:w="90" w:type="dxa"/>
              <w:bottom w:w="70" w:type="dxa"/>
              <w:end w:w="90" w:type="dxa"/>
            </w:tcMar>
            <w:vAlign w:val="top"/>
            <w:shd w:fill="F2FAFE"/>
          </w:tcPr>
          <w:p>
            <w:pPr>
              <w:keepLines/>
              <w:widowControl/>
              <w:spacing w:after="0" w:before="0"/>
            </w:pPr>
            <w:r>
              <w:rPr>
                <w:sz w:val="16"/>
              </w:rPr>
              <w:t>Reset only the volumetric-cloud controls shown in this menu.</w:t>
            </w:r>
          </w:p>
        </w:tc>
      </w:tr>
    </w:tbl>
    <w:p>
      <w:pPr>
        <w:spacing w:after="20"/>
      </w:pPr>
    </w:p>
    <w:p>
      <w:pPr>
        <w:widowControl/>
      </w:pPr>
      <w:r>
        <w:t>Volumetric clouds are additionally split into three independent layers. Each layer is enabled separately and has its own height, density and motion.</w:t>
      </w:r>
    </w:p>
    <w:tbl>
      <w:tblPr>
        <w:tblW w:type="auto" w:w="0"/>
        <w:jc w:val="center"/>
        <w:tblLayout w:type="fixed"/>
        <w:tblLook w:firstColumn="1" w:firstRow="1" w:lastColumn="0" w:lastRow="0" w:noHBand="0" w:noVBand="1" w:val="04A0"/>
        <w:tblBorders>
          <w:top w:val="single" w:sz="8" w:space="0" w:color="8EC9E9"/>
          <w:left w:val="single" w:sz="8" w:space="0" w:color="8EC9E9"/>
          <w:bottom w:val="single" w:sz="8" w:space="0" w:color="8EC9E9"/>
          <w:right w:val="single" w:sz="8" w:space="0" w:color="8EC9E9"/>
          <w:insideH w:val="single" w:sz="8" w:space="0" w:color="8EC9E9"/>
          <w:insideV w:val="single" w:sz="8" w:space="0" w:color="8EC9E9"/>
        </w:tblBorders>
      </w:tblPr>
      <w:tblGrid>
        <w:gridCol w:w="198"/>
        <w:gridCol w:w="9184"/>
      </w:tblGrid>
      <w:tr>
        <w:trPr>
          <w:cantSplit/>
        </w:trPr>
        <w:tc>
          <w:tcPr>
            <w:tcW w:type="dxa" w:w="198"/>
            <w:shd w:fill="33A6E8"/>
            <w:tcMar>
              <w:top w:w="0" w:type="dxa"/>
              <w:start w:w="0" w:type="dxa"/>
              <w:bottom w:w="0" w:type="dxa"/>
              <w:end w:w="0" w:type="dxa"/>
            </w:tcMar>
            <w:vAlign w:val="center"/>
          </w:tcPr>
          <w:p/>
        </w:tc>
        <w:tc>
          <w:tcPr>
            <w:tcW w:type="dxa" w:w="9184"/>
            <w:shd w:fill="F2FAFE"/>
            <w:tcMar>
              <w:top w:w="110" w:type="dxa"/>
              <w:start w:w="160" w:type="dxa"/>
              <w:bottom w:w="110" w:type="dxa"/>
              <w:end w:w="160" w:type="dxa"/>
            </w:tcMar>
            <w:vAlign w:val="center"/>
          </w:tcPr>
          <w:p>
            <w:pPr>
              <w:pStyle w:val="GuideQuote"/>
            </w:pPr>
            <w:r>
              <w:rPr>
                <w:b/>
              </w:rPr>
              <w:t>An important difference from fog.</w:t>
            </w:r>
            <w:r>
              <w:t xml:space="preserve"> The clouds' own internal buffer scale is currently reserved and does not affect rendering: the raymarch always runs at scene resolution. The real cost controls for clouds are the </w:t>
            </w:r>
            <w:r>
              <w:rPr>
                <w:b/>
              </w:rPr>
              <w:t>step count</w:t>
            </w:r>
            <w:r>
              <w:t xml:space="preserve"> and the </w:t>
            </w:r>
            <w:r>
              <w:rPr>
                <w:b/>
              </w:rPr>
              <w:t>quality tier</w:t>
            </w:r>
            <w:r>
              <w:t>.</w:t>
            </w:r>
          </w:p>
        </w:tc>
      </w:tr>
    </w:tbl>
    <w:p>
      <w:pPr>
        <w:spacing w:after="40"/>
      </w:pPr>
    </w:p>
    <w:p>
      <w:bookmarkStart w:id="16" w:name="Q2PX_S0016"/>
      <w:pPr>
        <w:pStyle w:val="Heading2"/>
      </w:pPr>
      <w:r>
        <w:t>2.3. Backends and volumetric media</w:t>
      </w:r>
      <w:bookmarkEnd w:id="16"/>
    </w:p>
    <w:p>
      <w:pPr>
        <w:widowControl/>
      </w:pPr>
      <w:r>
        <w:t xml:space="preserve">Volumetric media are the part of AVFX most sensitive to the graphics backend. The client's own menu carries the general recommendation: use the </w:t>
      </w:r>
      <w:r>
        <w:rPr>
          <w:rFonts w:ascii="Cascadia Mono" w:hAnsi="Cascadia Mono" w:eastAsia="Cascadia Mono"/>
          <w:color w:val="153A5B"/>
          <w:sz w:val="17"/>
        </w:rPr>
        <w:t>win32egl</w:t>
      </w:r>
      <w:r>
        <w:t xml:space="preserve"> backend for the best performance.</w:t>
      </w:r>
    </w:p>
    <w:p>
      <w:pPr>
        <w:widowControl/>
      </w:pPr>
      <w:r>
        <w:t>A practical tuning order:</w:t>
      </w:r>
    </w:p>
    <w:p>
      <w:pPr>
        <w:pStyle w:val="GuideNumbered"/>
      </w:pPr>
      <w:r>
        <w:t>1. Enable the volume you want.</w:t>
      </w:r>
    </w:p>
    <w:p>
      <w:pPr>
        <w:pStyle w:val="GuideNumbered"/>
      </w:pPr>
      <w:r>
        <w:t>2. Leave the factory render scale and step count.</w:t>
      </w:r>
    </w:p>
    <w:p>
      <w:pPr>
        <w:pStyle w:val="GuideNumbered"/>
      </w:pPr>
      <w:r>
        <w:t>3. Look at the frame rate in a scene typical for you.</w:t>
      </w:r>
    </w:p>
    <w:p>
      <w:pPr>
        <w:pStyle w:val="GuideNumbered"/>
      </w:pPr>
      <w:r>
        <w:t xml:space="preserve">4. For fog, reduce the </w:t>
      </w:r>
      <w:r>
        <w:rPr>
          <w:b/>
        </w:rPr>
        <w:t>performance scale</w:t>
      </w:r>
      <w:r>
        <w:t xml:space="preserve"> first, then the </w:t>
      </w:r>
      <w:r>
        <w:rPr>
          <w:b/>
        </w:rPr>
        <w:t>step count</w:t>
      </w:r>
      <w:r>
        <w:t>.</w:t>
      </w:r>
    </w:p>
    <w:p>
      <w:pPr>
        <w:pStyle w:val="GuideNumbered"/>
      </w:pPr>
      <w:r>
        <w:t xml:space="preserve">5. For clouds, reduce the </w:t>
      </w:r>
      <w:r>
        <w:rPr>
          <w:b/>
        </w:rPr>
        <w:t>step count</w:t>
      </w:r>
      <w:r>
        <w:t xml:space="preserve"> and the </w:t>
      </w:r>
      <w:r>
        <w:rPr>
          <w:b/>
        </w:rPr>
        <w:t>quality tier</w:t>
      </w:r>
      <w:r>
        <w:t>: the cloud buffer scale currently changes nothing.</w:t>
      </w:r>
    </w:p>
    <w:p>
      <w:pPr>
        <w:pStyle w:val="GuideNumbered"/>
      </w:pPr>
      <w:r>
        <w:t>6. Only then reduce the density and the number of layers.</w:t>
      </w:r>
    </w:p>
    <w:p>
      <w:pPr>
        <w:widowControl/>
      </w:pPr>
      <w:r>
        <w:t>Details on choosing a backend are in the video guide.</w:t>
      </w:r>
    </w:p>
    <w:p>
      <w:r>
        <w:br w:type="page"/>
      </w:r>
    </w:p>
    <w:p>
      <w:r>
        <w:br w:type="page"/>
      </w:r>
    </w:p>
    <w:p>
      <w:bookmarkStart w:id="17" w:name="Q2PX_S0017"/>
      <w:pPr>
        <w:pStyle w:val="Heading1"/>
      </w:pPr>
      <w:r>
        <w:t>3. Water, puddles and reflections</w:t>
      </w:r>
      <w:bookmarkEnd w:id="17"/>
    </w:p>
    <w:p>
      <w:bookmarkStart w:id="18" w:name="Q2PX_S0018"/>
      <w:pPr>
        <w:pStyle w:val="Heading2"/>
      </w:pPr>
      <w:r>
        <w:t>3.1. Water</w:t>
      </w:r>
      <w:bookmarkEnd w:id="18"/>
    </w:p>
    <w:p>
      <w:pPr>
        <w:widowControl/>
      </w:pPr>
      <w:r>
        <w:rPr>
          <w:b/>
        </w:rPr>
        <w:t>Water</w:t>
      </w: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1984"/>
        <w:gridCol w:w="1984"/>
        <w:gridCol w:w="1984"/>
        <w:gridCol w:w="1984"/>
        <w:gridCol w:w="1984"/>
      </w:tblGrid>
      <w:tr>
        <w:trPr>
          <w:cantSplit/>
          <w:tblHeader w:val="true"/>
        </w:trPr>
        <w:tc>
          <w:tcPr>
            <w:tcW w:type="dxa" w:w="1984"/>
            <w:tcMar>
              <w:top w:w="70" w:type="dxa"/>
              <w:start w:w="90" w:type="dxa"/>
              <w:bottom w:w="70" w:type="dxa"/>
              <w:end w:w="90" w:type="dxa"/>
            </w:tcMar>
            <w:vAlign w:val="top"/>
            <w:shd w:fill="153A5B"/>
          </w:tcPr>
          <w:p>
            <w:pPr>
              <w:keepLines/>
              <w:widowControl/>
              <w:spacing w:after="0" w:before="0"/>
            </w:pPr>
            <w:r>
              <w:rPr>
                <w:b/>
                <w:color w:val="FFFFFF"/>
                <w:sz w:val="16"/>
              </w:rPr>
              <w:t>Type</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Section</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Row</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Variable or target</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What it does</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Base Water</w:t>
            </w:r>
          </w:p>
        </w:tc>
        <w:tc>
          <w:tcPr>
            <w:tcW w:type="dxa" w:w="1984"/>
            <w:tcMar>
              <w:top w:w="70" w:type="dxa"/>
              <w:start w:w="90" w:type="dxa"/>
              <w:bottom w:w="70" w:type="dxa"/>
              <w:end w:w="90" w:type="dxa"/>
            </w:tcMar>
            <w:vAlign w:val="top"/>
            <w:shd w:fill="F2FAFE"/>
          </w:tcPr>
          <w:p>
            <w:pPr>
              <w:keepLines/>
              <w:widowControl/>
              <w:spacing w:after="0" w:before="0"/>
            </w:pPr>
            <w:r>
              <w:rPr>
                <w:sz w:val="16"/>
              </w:rPr>
              <w:t>Base Water</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Base Water</w:t>
            </w:r>
          </w:p>
        </w:tc>
        <w:tc>
          <w:tcPr>
            <w:tcW w:type="dxa" w:w="1984"/>
            <w:tcMar>
              <w:top w:w="70" w:type="dxa"/>
              <w:start w:w="90" w:type="dxa"/>
              <w:bottom w:w="70" w:type="dxa"/>
              <w:end w:w="90" w:type="dxa"/>
            </w:tcMar>
            <w:vAlign w:val="top"/>
            <w:shd w:fill="FFFFFF"/>
          </w:tcPr>
          <w:p>
            <w:pPr>
              <w:keepLines/>
              <w:widowControl/>
              <w:spacing w:after="0" w:before="0"/>
            </w:pPr>
            <w:r>
              <w:rPr>
                <w:sz w:val="16"/>
              </w:rPr>
              <w:t>Enhanced water</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cl_avfx_water</w:t>
            </w:r>
          </w:p>
        </w:tc>
        <w:tc>
          <w:tcPr>
            <w:tcW w:type="dxa" w:w="1984"/>
            <w:tcMar>
              <w:top w:w="70" w:type="dxa"/>
              <w:start w:w="90" w:type="dxa"/>
              <w:bottom w:w="70" w:type="dxa"/>
              <w:end w:w="90" w:type="dxa"/>
            </w:tcMar>
            <w:vAlign w:val="top"/>
            <w:shd w:fill="FFFFFF"/>
          </w:tcPr>
          <w:p>
            <w:pPr>
              <w:keepLines/>
              <w:widowControl/>
              <w:spacing w:after="0" w:before="0"/>
            </w:pPr>
            <w:r>
              <w:rPr>
                <w:sz w:val="16"/>
              </w:rPr>
              <w:t>Master switch for the enhanced water surface (needs cl_avfx_world 1; lava/slime untouched). Applies live - no vid_restart.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List</w:t>
            </w:r>
          </w:p>
        </w:tc>
        <w:tc>
          <w:tcPr>
            <w:tcW w:type="dxa" w:w="1984"/>
            <w:tcMar>
              <w:top w:w="70" w:type="dxa"/>
              <w:start w:w="90" w:type="dxa"/>
              <w:bottom w:w="70" w:type="dxa"/>
              <w:end w:w="90" w:type="dxa"/>
            </w:tcMar>
            <w:vAlign w:val="top"/>
            <w:shd w:fill="F2FAFE"/>
          </w:tcPr>
          <w:p>
            <w:pPr>
              <w:keepLines/>
              <w:widowControl/>
              <w:spacing w:after="0" w:before="0"/>
            </w:pPr>
            <w:r>
              <w:rPr>
                <w:sz w:val="16"/>
              </w:rPr>
              <w:t>Base Water</w:t>
            </w:r>
          </w:p>
        </w:tc>
        <w:tc>
          <w:tcPr>
            <w:tcW w:type="dxa" w:w="1984"/>
            <w:tcMar>
              <w:top w:w="70" w:type="dxa"/>
              <w:start w:w="90" w:type="dxa"/>
              <w:bottom w:w="70" w:type="dxa"/>
              <w:end w:w="90" w:type="dxa"/>
            </w:tcMar>
            <w:vAlign w:val="top"/>
            <w:shd w:fill="F2FAFE"/>
          </w:tcPr>
          <w:p>
            <w:pPr>
              <w:keepLines/>
              <w:widowControl/>
              <w:spacing w:after="0" w:before="0"/>
            </w:pPr>
            <w:r>
              <w:rPr>
                <w:sz w:val="16"/>
              </w:rPr>
              <w:t>Water quality</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cl_avfx_water_quality</w:t>
            </w:r>
          </w:p>
        </w:tc>
        <w:tc>
          <w:tcPr>
            <w:tcW w:type="dxa" w:w="1984"/>
            <w:tcMar>
              <w:top w:w="70" w:type="dxa"/>
              <w:start w:w="90" w:type="dxa"/>
              <w:bottom w:w="70" w:type="dxa"/>
              <w:end w:w="90" w:type="dxa"/>
            </w:tcMar>
            <w:vAlign w:val="top"/>
            <w:shd w:fill="F2FAFE"/>
          </w:tcPr>
          <w:p>
            <w:pPr>
              <w:keepLines/>
              <w:widowControl/>
              <w:spacing w:after="0" w:before="0"/>
            </w:pPr>
            <w:r>
              <w:rPr>
                <w:sz w:val="16"/>
              </w:rPr>
              <w:t>Shader detail level of the enhanced water (low / normal / high). Applies immediately. [low / normal / high]</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Base Water</w:t>
            </w:r>
          </w:p>
        </w:tc>
        <w:tc>
          <w:tcPr>
            <w:tcW w:type="dxa" w:w="1984"/>
            <w:tcMar>
              <w:top w:w="70" w:type="dxa"/>
              <w:start w:w="90" w:type="dxa"/>
              <w:bottom w:w="70" w:type="dxa"/>
              <w:end w:w="90" w:type="dxa"/>
            </w:tcMar>
            <w:vAlign w:val="top"/>
            <w:shd w:fill="FFFFFF"/>
          </w:tcPr>
          <w:p>
            <w:pPr>
              <w:keepLines/>
              <w:widowControl/>
              <w:spacing w:after="0" w:before="0"/>
            </w:pPr>
            <w:r>
              <w:rPr>
                <w:sz w:val="16"/>
              </w:rPr>
              <w:t>Water strength</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cl_avfx_water_strength</w:t>
            </w:r>
          </w:p>
        </w:tc>
        <w:tc>
          <w:tcPr>
            <w:tcW w:type="dxa" w:w="1984"/>
            <w:tcMar>
              <w:top w:w="70" w:type="dxa"/>
              <w:start w:w="90" w:type="dxa"/>
              <w:bottom w:w="70" w:type="dxa"/>
              <w:end w:w="90" w:type="dxa"/>
            </w:tcMar>
            <w:vAlign w:val="top"/>
            <w:shd w:fill="FFFFFF"/>
          </w:tcPr>
          <w:p>
            <w:pPr>
              <w:keepLines/>
              <w:widowControl/>
              <w:spacing w:after="0" w:before="0"/>
            </w:pPr>
            <w:r>
              <w:rPr>
                <w:sz w:val="16"/>
              </w:rPr>
              <w:t>Strength of the enhanced-water look (0..1, default 0.65). Applies live - no vid_restart.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List</w:t>
            </w:r>
          </w:p>
        </w:tc>
        <w:tc>
          <w:tcPr>
            <w:tcW w:type="dxa" w:w="1984"/>
            <w:tcMar>
              <w:top w:w="70" w:type="dxa"/>
              <w:start w:w="90" w:type="dxa"/>
              <w:bottom w:w="70" w:type="dxa"/>
              <w:end w:w="90" w:type="dxa"/>
            </w:tcMar>
            <w:vAlign w:val="top"/>
            <w:shd w:fill="F2FAFE"/>
          </w:tcPr>
          <w:p>
            <w:pPr>
              <w:keepLines/>
              <w:widowControl/>
              <w:spacing w:after="0" w:before="0"/>
            </w:pPr>
            <w:r>
              <w:rPr>
                <w:sz w:val="16"/>
              </w:rPr>
              <w:t>Base Water</w:t>
            </w:r>
          </w:p>
        </w:tc>
        <w:tc>
          <w:tcPr>
            <w:tcW w:type="dxa" w:w="1984"/>
            <w:tcMar>
              <w:top w:w="70" w:type="dxa"/>
              <w:start w:w="90" w:type="dxa"/>
              <w:bottom w:w="70" w:type="dxa"/>
              <w:end w:w="90" w:type="dxa"/>
            </w:tcMar>
            <w:vAlign w:val="top"/>
            <w:shd w:fill="F2FAFE"/>
          </w:tcPr>
          <w:p>
            <w:pPr>
              <w:keepLines/>
              <w:widowControl/>
              <w:spacing w:after="0" w:before="0"/>
            </w:pPr>
            <w:r>
              <w:rPr>
                <w:sz w:val="16"/>
              </w:rPr>
              <w:t>Water color</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cl_avfx_water_color</w:t>
            </w:r>
          </w:p>
        </w:tc>
        <w:tc>
          <w:tcPr>
            <w:tcW w:type="dxa" w:w="1984"/>
            <w:tcMar>
              <w:top w:w="70" w:type="dxa"/>
              <w:start w:w="90" w:type="dxa"/>
              <w:bottom w:w="70" w:type="dxa"/>
              <w:end w:w="90" w:type="dxa"/>
            </w:tcMar>
            <w:vAlign w:val="top"/>
            <w:shd w:fill="F2FAFE"/>
          </w:tcPr>
          <w:p>
            <w:pPr>
              <w:keepLines/>
              <w:widowControl/>
              <w:spacing w:after="0" w:before="0"/>
            </w:pPr>
            <w:r>
              <w:rPr>
                <w:sz w:val="16"/>
              </w:rPr>
              <w:t>Water colour profile (natural or artificial water tints). Applies live - no vid_restart. Applies immediately. [original / natural / clear / tropical / pool / ocean / lake / glacier / deep / murky / toxic]</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List</w:t>
            </w:r>
          </w:p>
        </w:tc>
        <w:tc>
          <w:tcPr>
            <w:tcW w:type="dxa" w:w="1984"/>
            <w:tcMar>
              <w:top w:w="70" w:type="dxa"/>
              <w:start w:w="90" w:type="dxa"/>
              <w:bottom w:w="70" w:type="dxa"/>
              <w:end w:w="90" w:type="dxa"/>
            </w:tcMar>
            <w:vAlign w:val="top"/>
            <w:shd w:fill="FFFFFF"/>
          </w:tcPr>
          <w:p>
            <w:pPr>
              <w:keepLines/>
              <w:widowControl/>
              <w:spacing w:after="0" w:before="0"/>
            </w:pPr>
            <w:r>
              <w:rPr>
                <w:sz w:val="16"/>
              </w:rPr>
              <w:t>Base Water</w:t>
            </w:r>
          </w:p>
        </w:tc>
        <w:tc>
          <w:tcPr>
            <w:tcW w:type="dxa" w:w="1984"/>
            <w:tcMar>
              <w:top w:w="70" w:type="dxa"/>
              <w:start w:w="90" w:type="dxa"/>
              <w:bottom w:w="70" w:type="dxa"/>
              <w:end w:w="90" w:type="dxa"/>
            </w:tcMar>
            <w:vAlign w:val="top"/>
            <w:shd w:fill="FFFFFF"/>
          </w:tcPr>
          <w:p>
            <w:pPr>
              <w:keepLines/>
              <w:widowControl/>
              <w:spacing w:after="0" w:before="0"/>
            </w:pPr>
            <w:r>
              <w:rPr>
                <w:sz w:val="16"/>
              </w:rPr>
              <w:t>Water texture</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cl_avfx_water_surface_style</w:t>
            </w:r>
          </w:p>
        </w:tc>
        <w:tc>
          <w:tcPr>
            <w:tcW w:type="dxa" w:w="1984"/>
            <w:tcMar>
              <w:top w:w="70" w:type="dxa"/>
              <w:start w:w="90" w:type="dxa"/>
              <w:bottom w:w="70" w:type="dxa"/>
              <w:end w:w="90" w:type="dxa"/>
            </w:tcMar>
            <w:vAlign w:val="top"/>
            <w:shd w:fill="FFFFFF"/>
          </w:tcPr>
          <w:p>
            <w:pPr>
              <w:keepLines/>
              <w:widowControl/>
              <w:spacing w:after="0" w:before="0"/>
            </w:pPr>
            <w:r>
              <w:rPr>
                <w:sz w:val="16"/>
              </w:rPr>
              <w:t>BSP water surface texture. 0=Standard, 1..12 reference styles. Detail layer only; does not change water effects. Applies immediately. [Standard / Clear shallow / Pool caustics / Calm ripples / Wind ripples / Ocean chop / Dark deep / Green lagoon / Grey calm / Murky pond / Rough foam / Whitewater / Soft caustics]</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Base Water</w:t>
            </w:r>
          </w:p>
        </w:tc>
        <w:tc>
          <w:tcPr>
            <w:tcW w:type="dxa" w:w="1984"/>
            <w:tcMar>
              <w:top w:w="70" w:type="dxa"/>
              <w:start w:w="90" w:type="dxa"/>
              <w:bottom w:w="70" w:type="dxa"/>
              <w:end w:w="90" w:type="dxa"/>
            </w:tcMar>
            <w:vAlign w:val="top"/>
            <w:shd w:fill="F2FAFE"/>
          </w:tcPr>
          <w:p>
            <w:pPr>
              <w:keepLines/>
              <w:widowControl/>
              <w:spacing w:after="0" w:before="0"/>
            </w:pPr>
            <w:r>
              <w:rPr>
                <w:sz w:val="16"/>
              </w:rPr>
              <w:t>Water motion speed</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cl_avfx_water_surface_speed</w:t>
            </w:r>
          </w:p>
        </w:tc>
        <w:tc>
          <w:tcPr>
            <w:tcW w:type="dxa" w:w="1984"/>
            <w:tcMar>
              <w:top w:w="70" w:type="dxa"/>
              <w:start w:w="90" w:type="dxa"/>
              <w:bottom w:w="70" w:type="dxa"/>
              <w:end w:w="90" w:type="dxa"/>
            </w:tcMar>
            <w:vAlign w:val="top"/>
            <w:shd w:fill="F2FAFE"/>
          </w:tcPr>
          <w:p>
            <w:pPr>
              <w:keepLines/>
              <w:widowControl/>
              <w:spacing w:after="0" w:before="0"/>
            </w:pPr>
            <w:r>
              <w:rPr>
                <w:sz w:val="16"/>
              </w:rPr>
              <w:t>Water style motion speed (0.1=10x slower, 1=default, 10=10x faster).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Base Water</w:t>
            </w:r>
          </w:p>
        </w:tc>
        <w:tc>
          <w:tcPr>
            <w:tcW w:type="dxa" w:w="1984"/>
            <w:tcMar>
              <w:top w:w="70" w:type="dxa"/>
              <w:start w:w="90" w:type="dxa"/>
              <w:bottom w:w="70" w:type="dxa"/>
              <w:end w:w="90" w:type="dxa"/>
            </w:tcMar>
            <w:vAlign w:val="top"/>
            <w:shd w:fill="FFFFFF"/>
          </w:tcPr>
          <w:p>
            <w:pPr>
              <w:keepLines/>
              <w:widowControl/>
              <w:spacing w:after="0" w:before="0"/>
            </w:pPr>
            <w:r>
              <w:rPr>
                <w:sz w:val="16"/>
              </w:rPr>
              <w:t>Surface ripples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cl_avfx_water_ripples</w:t>
            </w:r>
          </w:p>
        </w:tc>
        <w:tc>
          <w:tcPr>
            <w:tcW w:type="dxa" w:w="1984"/>
            <w:tcMar>
              <w:top w:w="70" w:type="dxa"/>
              <w:start w:w="90" w:type="dxa"/>
              <w:bottom w:w="70" w:type="dxa"/>
              <w:end w:w="90" w:type="dxa"/>
            </w:tcMar>
            <w:vAlign w:val="top"/>
            <w:shd w:fill="FFFFFF"/>
          </w:tcPr>
          <w:p>
            <w:pPr>
              <w:keepLines/>
              <w:widowControl/>
              <w:spacing w:after="0" w:before="0"/>
            </w:pPr>
            <w:r>
              <w:rPr>
                <w:sz w:val="16"/>
              </w:rPr>
              <w:t>Animated surface-ripple layer on the water (separate from raindrop impact rings).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Toggle</w:t>
            </w:r>
          </w:p>
        </w:tc>
        <w:tc>
          <w:tcPr>
            <w:tcW w:type="dxa" w:w="1984"/>
            <w:tcMar>
              <w:top w:w="70" w:type="dxa"/>
              <w:start w:w="90" w:type="dxa"/>
              <w:bottom w:w="70" w:type="dxa"/>
              <w:end w:w="90" w:type="dxa"/>
            </w:tcMar>
            <w:vAlign w:val="top"/>
            <w:shd w:fill="F2FAFE"/>
          </w:tcPr>
          <w:p>
            <w:pPr>
              <w:keepLines/>
              <w:widowControl/>
              <w:spacing w:after="0" w:before="0"/>
            </w:pPr>
            <w:r>
              <w:rPr>
                <w:sz w:val="16"/>
              </w:rPr>
              <w:t>Base Water</w:t>
            </w:r>
          </w:p>
        </w:tc>
        <w:tc>
          <w:tcPr>
            <w:tcW w:type="dxa" w:w="1984"/>
            <w:tcMar>
              <w:top w:w="70" w:type="dxa"/>
              <w:start w:w="90" w:type="dxa"/>
              <w:bottom w:w="70" w:type="dxa"/>
              <w:end w:w="90" w:type="dxa"/>
            </w:tcMar>
            <w:vAlign w:val="top"/>
            <w:shd w:fill="F2FAFE"/>
          </w:tcPr>
          <w:p>
            <w:pPr>
              <w:keepLines/>
              <w:widowControl/>
              <w:spacing w:after="0" w:before="0"/>
            </w:pPr>
            <w:r>
              <w:rPr>
                <w:sz w:val="16"/>
              </w:rPr>
              <w:t>Drifting foam</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cl_avfx_water_foam</w:t>
            </w:r>
          </w:p>
        </w:tc>
        <w:tc>
          <w:tcPr>
            <w:tcW w:type="dxa" w:w="1984"/>
            <w:tcMar>
              <w:top w:w="70" w:type="dxa"/>
              <w:start w:w="90" w:type="dxa"/>
              <w:bottom w:w="70" w:type="dxa"/>
              <w:end w:w="90" w:type="dxa"/>
            </w:tcMar>
            <w:vAlign w:val="top"/>
            <w:shd w:fill="F2FAFE"/>
          </w:tcPr>
          <w:p>
            <w:pPr>
              <w:keepLines/>
              <w:widowControl/>
              <w:spacing w:after="0" w:before="0"/>
            </w:pPr>
            <w:r>
              <w:rPr>
                <w:sz w:val="16"/>
              </w:rPr>
              <w:t>Drifting foam patches on the water surface - small patches fade in, drift, and fade out.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Section</w:t>
            </w:r>
          </w:p>
        </w:tc>
        <w:tc>
          <w:tcPr>
            <w:tcW w:type="dxa" w:w="1984"/>
            <w:tcMar>
              <w:top w:w="70" w:type="dxa"/>
              <w:start w:w="90" w:type="dxa"/>
              <w:bottom w:w="70" w:type="dxa"/>
              <w:end w:w="90" w:type="dxa"/>
            </w:tcMar>
            <w:vAlign w:val="top"/>
            <w:shd w:fill="FFFFFF"/>
          </w:tcPr>
          <w:p>
            <w:pPr>
              <w:keepLines/>
              <w:widowControl/>
              <w:spacing w:after="0" w:before="0"/>
            </w:pPr>
            <w:r>
              <w:rPr>
                <w:sz w:val="16"/>
              </w:rPr>
              <w:t>Celestial Response</w:t>
            </w:r>
          </w:p>
        </w:tc>
        <w:tc>
          <w:tcPr>
            <w:tcW w:type="dxa" w:w="1984"/>
            <w:tcMar>
              <w:top w:w="70" w:type="dxa"/>
              <w:start w:w="90" w:type="dxa"/>
              <w:bottom w:w="70" w:type="dxa"/>
              <w:end w:w="90" w:type="dxa"/>
            </w:tcMar>
            <w:vAlign w:val="top"/>
            <w:shd w:fill="FFFFFF"/>
          </w:tcPr>
          <w:p>
            <w:pPr>
              <w:keepLines/>
              <w:widowControl/>
              <w:spacing w:after="0" w:before="0"/>
            </w:pPr>
            <w:r>
              <w:rPr>
                <w:sz w:val="16"/>
              </w:rPr>
              <w:t>Celestial Response</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Toggle</w:t>
            </w:r>
          </w:p>
        </w:tc>
        <w:tc>
          <w:tcPr>
            <w:tcW w:type="dxa" w:w="1984"/>
            <w:tcMar>
              <w:top w:w="70" w:type="dxa"/>
              <w:start w:w="90" w:type="dxa"/>
              <w:bottom w:w="70" w:type="dxa"/>
              <w:end w:w="90" w:type="dxa"/>
            </w:tcMar>
            <w:vAlign w:val="top"/>
            <w:shd w:fill="F2FAFE"/>
          </w:tcPr>
          <w:p>
            <w:pPr>
              <w:keepLines/>
              <w:widowControl/>
              <w:spacing w:after="0" w:before="0"/>
            </w:pPr>
            <w:r>
              <w:rPr>
                <w:sz w:val="16"/>
              </w:rPr>
              <w:t>Celestial Response</w:t>
            </w:r>
          </w:p>
        </w:tc>
        <w:tc>
          <w:tcPr>
            <w:tcW w:type="dxa" w:w="1984"/>
            <w:tcMar>
              <w:top w:w="70" w:type="dxa"/>
              <w:start w:w="90" w:type="dxa"/>
              <w:bottom w:w="70" w:type="dxa"/>
              <w:end w:w="90" w:type="dxa"/>
            </w:tcMar>
            <w:vAlign w:val="top"/>
            <w:shd w:fill="F2FAFE"/>
          </w:tcPr>
          <w:p>
            <w:pPr>
              <w:keepLines/>
              <w:widowControl/>
              <w:spacing w:after="0" w:before="0"/>
            </w:pPr>
            <w:r>
              <w:rPr>
                <w:sz w:val="16"/>
              </w:rPr>
              <w:t>Water celestial response</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cl_avfx_water_celestial_lighting</w:t>
            </w:r>
          </w:p>
        </w:tc>
        <w:tc>
          <w:tcPr>
            <w:tcW w:type="dxa" w:w="1984"/>
            <w:tcMar>
              <w:top w:w="70" w:type="dxa"/>
              <w:start w:w="90" w:type="dxa"/>
              <w:bottom w:w="70" w:type="dxa"/>
              <w:end w:w="90" w:type="dxa"/>
            </w:tcMar>
            <w:vAlign w:val="top"/>
            <w:shd w:fill="F2FAFE"/>
          </w:tcPr>
          <w:p>
            <w:pPr>
              <w:keepLines/>
              <w:widowControl/>
              <w:spacing w:after="0" w:before="0"/>
            </w:pPr>
            <w:r>
              <w:rPr>
                <w:sz w:val="16"/>
              </w:rPr>
              <w:t>Water/puddles/foam/runoff/rings react to sun+moon state. On by default; fixes bright daytime water showing at night.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Celestial Response</w:t>
            </w:r>
          </w:p>
        </w:tc>
        <w:tc>
          <w:tcPr>
            <w:tcW w:type="dxa" w:w="1984"/>
            <w:tcMar>
              <w:top w:w="70" w:type="dxa"/>
              <w:start w:w="90" w:type="dxa"/>
              <w:bottom w:w="70" w:type="dxa"/>
              <w:end w:w="90" w:type="dxa"/>
            </w:tcMar>
            <w:vAlign w:val="top"/>
            <w:shd w:fill="FFFFFF"/>
          </w:tcPr>
          <w:p>
            <w:pPr>
              <w:keepLines/>
              <w:widowControl/>
              <w:spacing w:after="0" w:before="0"/>
            </w:pPr>
            <w:r>
              <w:rPr>
                <w:sz w:val="16"/>
              </w:rPr>
              <w:t>Water celestial strength</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cl_avfx_water_celestial_strength</w:t>
            </w:r>
          </w:p>
        </w:tc>
        <w:tc>
          <w:tcPr>
            <w:tcW w:type="dxa" w:w="1984"/>
            <w:tcMar>
              <w:top w:w="70" w:type="dxa"/>
              <w:start w:w="90" w:type="dxa"/>
              <w:bottom w:w="70" w:type="dxa"/>
              <w:end w:w="90" w:type="dxa"/>
            </w:tcMar>
            <w:vAlign w:val="top"/>
            <w:shd w:fill="FFFFFF"/>
          </w:tcPr>
          <w:p>
            <w:pPr>
              <w:keepLines/>
              <w:widowControl/>
              <w:spacing w:after="0" w:before="0"/>
            </w:pPr>
            <w:r>
              <w:rPr>
                <w:sz w:val="16"/>
              </w:rPr>
              <w:t>How strongly sun+moon drive water colour/brightness (0..2, default 1.0).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Celestial Response</w:t>
            </w:r>
          </w:p>
        </w:tc>
        <w:tc>
          <w:tcPr>
            <w:tcW w:type="dxa" w:w="1984"/>
            <w:tcMar>
              <w:top w:w="70" w:type="dxa"/>
              <w:start w:w="90" w:type="dxa"/>
              <w:bottom w:w="70" w:type="dxa"/>
              <w:end w:w="90" w:type="dxa"/>
            </w:tcMar>
            <w:vAlign w:val="top"/>
            <w:shd w:fill="F2FAFE"/>
          </w:tcPr>
          <w:p>
            <w:pPr>
              <w:keepLines/>
              <w:widowControl/>
              <w:spacing w:after="0" w:before="0"/>
            </w:pPr>
            <w:r>
              <w:rPr>
                <w:sz w:val="16"/>
              </w:rPr>
              <w:t>Water min brightness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cl_avfx_water_celestial_min_brightness</w:t>
            </w:r>
          </w:p>
        </w:tc>
        <w:tc>
          <w:tcPr>
            <w:tcW w:type="dxa" w:w="1984"/>
            <w:tcMar>
              <w:top w:w="70" w:type="dxa"/>
              <w:start w:w="90" w:type="dxa"/>
              <w:bottom w:w="70" w:type="dxa"/>
              <w:end w:w="90" w:type="dxa"/>
            </w:tcMar>
            <w:vAlign w:val="top"/>
            <w:shd w:fill="F2FAFE"/>
          </w:tcPr>
          <w:p>
            <w:pPr>
              <w:keepLines/>
              <w:widowControl/>
              <w:spacing w:after="0" w:before="0"/>
            </w:pPr>
            <w:r>
              <w:rPr>
                <w:sz w:val="16"/>
              </w:rPr>
              <w:t>Floor brightness for water when there's no celestial light (0..1, default 0.05). Otherwise it can go very dark at night.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Celestial Response</w:t>
            </w:r>
          </w:p>
        </w:tc>
        <w:tc>
          <w:tcPr>
            <w:tcW w:type="dxa" w:w="1984"/>
            <w:tcMar>
              <w:top w:w="70" w:type="dxa"/>
              <w:start w:w="90" w:type="dxa"/>
              <w:bottom w:w="70" w:type="dxa"/>
              <w:end w:w="90" w:type="dxa"/>
            </w:tcMar>
            <w:vAlign w:val="top"/>
            <w:shd w:fill="FFFFFF"/>
          </w:tcPr>
          <w:p>
            <w:pPr>
              <w:keepLines/>
              <w:widowControl/>
              <w:spacing w:after="0" w:before="0"/>
            </w:pPr>
            <w:r>
              <w:rPr>
                <w:sz w:val="16"/>
              </w:rPr>
              <w:t>Water night tint</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cl_avfx_water_celestial_night_tint</w:t>
            </w:r>
          </w:p>
        </w:tc>
        <w:tc>
          <w:tcPr>
            <w:tcW w:type="dxa" w:w="1984"/>
            <w:tcMar>
              <w:top w:w="70" w:type="dxa"/>
              <w:start w:w="90" w:type="dxa"/>
              <w:bottom w:w="70" w:type="dxa"/>
              <w:end w:w="90" w:type="dxa"/>
            </w:tcMar>
            <w:vAlign w:val="top"/>
            <w:shd w:fill="FFFFFF"/>
          </w:tcPr>
          <w:p>
            <w:pPr>
              <w:keepLines/>
              <w:widowControl/>
              <w:spacing w:after="0" w:before="0"/>
            </w:pPr>
            <w:r>
              <w:rPr>
                <w:sz w:val="16"/>
              </w:rPr>
              <w:t>Cool deep-blue tint of water in darkness (0..1, default 0.55).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Celestial Response</w:t>
            </w:r>
          </w:p>
        </w:tc>
        <w:tc>
          <w:tcPr>
            <w:tcW w:type="dxa" w:w="1984"/>
            <w:tcMar>
              <w:top w:w="70" w:type="dxa"/>
              <w:start w:w="90" w:type="dxa"/>
              <w:bottom w:w="70" w:type="dxa"/>
              <w:end w:w="90" w:type="dxa"/>
            </w:tcMar>
            <w:vAlign w:val="top"/>
            <w:shd w:fill="F2FAFE"/>
          </w:tcPr>
          <w:p>
            <w:pPr>
              <w:keepLines/>
              <w:widowControl/>
              <w:spacing w:after="0" w:before="0"/>
            </w:pPr>
            <w:r>
              <w:rPr>
                <w:sz w:val="16"/>
              </w:rPr>
              <w:t>Water specular response</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cl_avfx_water_celestial_specular_scale</w:t>
            </w:r>
          </w:p>
        </w:tc>
        <w:tc>
          <w:tcPr>
            <w:tcW w:type="dxa" w:w="1984"/>
            <w:tcMar>
              <w:top w:w="70" w:type="dxa"/>
              <w:start w:w="90" w:type="dxa"/>
              <w:bottom w:w="70" w:type="dxa"/>
              <w:end w:w="90" w:type="dxa"/>
            </w:tcMar>
            <w:vAlign w:val="top"/>
            <w:shd w:fill="F2FAFE"/>
          </w:tcPr>
          <w:p>
            <w:pPr>
              <w:keepLines/>
              <w:widowControl/>
              <w:spacing w:after="0" w:before="0"/>
            </w:pPr>
            <w:r>
              <w:rPr>
                <w:sz w:val="16"/>
              </w:rPr>
              <w:t>Brightness scalar for CPU water-glint paths (foam/runoff/rings/drops); shader paths self-scale.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Section</w:t>
            </w:r>
          </w:p>
        </w:tc>
        <w:tc>
          <w:tcPr>
            <w:tcW w:type="dxa" w:w="1984"/>
            <w:tcMar>
              <w:top w:w="70" w:type="dxa"/>
              <w:start w:w="90" w:type="dxa"/>
              <w:bottom w:w="70" w:type="dxa"/>
              <w:end w:w="90" w:type="dxa"/>
            </w:tcMar>
            <w:vAlign w:val="top"/>
            <w:shd w:fill="FFFFFF"/>
          </w:tcPr>
          <w:p>
            <w:pPr>
              <w:keepLines/>
              <w:widowControl/>
              <w:spacing w:after="0" w:before="0"/>
            </w:pPr>
            <w:r>
              <w:rPr>
                <w:sz w:val="16"/>
              </w:rPr>
              <w:t>Realistic Water</w:t>
            </w:r>
          </w:p>
        </w:tc>
        <w:tc>
          <w:tcPr>
            <w:tcW w:type="dxa" w:w="1984"/>
            <w:tcMar>
              <w:top w:w="70" w:type="dxa"/>
              <w:start w:w="90" w:type="dxa"/>
              <w:bottom w:w="70" w:type="dxa"/>
              <w:end w:w="90" w:type="dxa"/>
            </w:tcMar>
            <w:vAlign w:val="top"/>
            <w:shd w:fill="FFFFFF"/>
          </w:tcPr>
          <w:p>
            <w:pPr>
              <w:keepLines/>
              <w:widowControl/>
              <w:spacing w:after="0" w:before="0"/>
            </w:pPr>
            <w:r>
              <w:rPr>
                <w:sz w:val="16"/>
              </w:rPr>
              <w:t>Realistic Water</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Toggle</w:t>
            </w:r>
          </w:p>
        </w:tc>
        <w:tc>
          <w:tcPr>
            <w:tcW w:type="dxa" w:w="1984"/>
            <w:tcMar>
              <w:top w:w="70" w:type="dxa"/>
              <w:start w:w="90" w:type="dxa"/>
              <w:bottom w:w="70" w:type="dxa"/>
              <w:end w:w="90" w:type="dxa"/>
            </w:tcMar>
            <w:vAlign w:val="top"/>
            <w:shd w:fill="F2FAFE"/>
          </w:tcPr>
          <w:p>
            <w:pPr>
              <w:keepLines/>
              <w:widowControl/>
              <w:spacing w:after="0" w:before="0"/>
            </w:pPr>
            <w:r>
              <w:rPr>
                <w:sz w:val="16"/>
              </w:rPr>
              <w:t>Realistic Water</w:t>
            </w:r>
          </w:p>
        </w:tc>
        <w:tc>
          <w:tcPr>
            <w:tcW w:type="dxa" w:w="1984"/>
            <w:tcMar>
              <w:top w:w="70" w:type="dxa"/>
              <w:start w:w="90" w:type="dxa"/>
              <w:bottom w:w="70" w:type="dxa"/>
              <w:end w:w="90" w:type="dxa"/>
            </w:tcMar>
            <w:vAlign w:val="top"/>
            <w:shd w:fill="F2FAFE"/>
          </w:tcPr>
          <w:p>
            <w:pPr>
              <w:keepLines/>
              <w:widowControl/>
              <w:spacing w:after="0" w:before="0"/>
            </w:pPr>
            <w:r>
              <w:rPr>
                <w:sz w:val="16"/>
              </w:rPr>
              <w:t>Realistic water</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cl_avfx_water_realistic</w:t>
            </w:r>
          </w:p>
        </w:tc>
        <w:tc>
          <w:tcPr>
            <w:tcW w:type="dxa" w:w="1984"/>
            <w:tcMar>
              <w:top w:w="70" w:type="dxa"/>
              <w:start w:w="90" w:type="dxa"/>
              <w:bottom w:w="70" w:type="dxa"/>
              <w:end w:w="90" w:type="dxa"/>
            </w:tcMar>
            <w:vAlign w:val="top"/>
            <w:shd w:fill="F2FAFE"/>
          </w:tcPr>
          <w:p>
            <w:pPr>
              <w:keepLines/>
              <w:widowControl/>
              <w:spacing w:after="0" w:before="0"/>
            </w:pPr>
            <w:r>
              <w:rPr>
                <w:sz w:val="16"/>
              </w:rPr>
              <w:t>Optional realistic mode over enhanced water: procedural waves/normals + fresnel sky reflection + sun glint. Off by default; needs Enhanced water + cl_avfx_world 1.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Realistic Water</w:t>
            </w:r>
          </w:p>
        </w:tc>
        <w:tc>
          <w:tcPr>
            <w:tcW w:type="dxa" w:w="1984"/>
            <w:tcMar>
              <w:top w:w="70" w:type="dxa"/>
              <w:start w:w="90" w:type="dxa"/>
              <w:bottom w:w="70" w:type="dxa"/>
              <w:end w:w="90" w:type="dxa"/>
            </w:tcMar>
            <w:vAlign w:val="top"/>
            <w:shd w:fill="FFFFFF"/>
          </w:tcPr>
          <w:p>
            <w:pPr>
              <w:keepLines/>
              <w:widowControl/>
              <w:spacing w:after="0" w:before="0"/>
            </w:pPr>
            <w:r>
              <w:rPr>
                <w:sz w:val="16"/>
              </w:rPr>
              <w:t>Surface and waves...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q2prox_avfx_water_realistic_surface</w:t>
            </w:r>
          </w:p>
        </w:tc>
        <w:tc>
          <w:tcPr>
            <w:tcW w:type="dxa" w:w="1984"/>
            <w:tcMar>
              <w:top w:w="70" w:type="dxa"/>
              <w:start w:w="90" w:type="dxa"/>
              <w:bottom w:w="70" w:type="dxa"/>
              <w:end w:w="90" w:type="dxa"/>
            </w:tcMar>
            <w:vAlign w:val="top"/>
            <w:shd w:fill="FFFFFF"/>
          </w:tcPr>
          <w:p>
            <w:pPr>
              <w:keepLines/>
              <w:widowControl/>
              <w:spacing w:after="0" w:before="0"/>
            </w:pPr>
            <w:r>
              <w:rPr>
                <w:sz w:val="16"/>
              </w:rPr>
              <w:t>Open realistic-water surface and waves settings.</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r>
              <w:rPr>
                <w:sz w:val="16"/>
              </w:rPr>
              <w:t>Realistic Water</w:t>
            </w:r>
          </w:p>
        </w:tc>
        <w:tc>
          <w:tcPr>
            <w:tcW w:type="dxa" w:w="1984"/>
            <w:tcMar>
              <w:top w:w="70" w:type="dxa"/>
              <w:start w:w="90" w:type="dxa"/>
              <w:bottom w:w="70" w:type="dxa"/>
              <w:end w:w="90" w:type="dxa"/>
            </w:tcMar>
            <w:vAlign w:val="top"/>
            <w:shd w:fill="F2FAFE"/>
          </w:tcPr>
          <w:p>
            <w:pPr>
              <w:keepLines/>
              <w:widowControl/>
              <w:spacing w:after="0" w:before="0"/>
            </w:pPr>
            <w:r>
              <w:rPr>
                <w:sz w:val="16"/>
              </w:rPr>
              <w:t>Reflection...</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q2prox_avfx_water_realistic_reflect</w:t>
            </w:r>
          </w:p>
        </w:tc>
        <w:tc>
          <w:tcPr>
            <w:tcW w:type="dxa" w:w="1984"/>
            <w:tcMar>
              <w:top w:w="70" w:type="dxa"/>
              <w:start w:w="90" w:type="dxa"/>
              <w:bottom w:w="70" w:type="dxa"/>
              <w:end w:w="90" w:type="dxa"/>
            </w:tcMar>
            <w:vAlign w:val="top"/>
            <w:shd w:fill="F2FAFE"/>
          </w:tcPr>
          <w:p>
            <w:pPr>
              <w:keepLines/>
              <w:widowControl/>
              <w:spacing w:after="0" w:before="0"/>
            </w:pPr>
            <w:r>
              <w:rPr>
                <w:sz w:val="16"/>
              </w:rPr>
              <w:t>Open realistic-water reflection settings.</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Realistic Water</w:t>
            </w:r>
          </w:p>
        </w:tc>
        <w:tc>
          <w:tcPr>
            <w:tcW w:type="dxa" w:w="1984"/>
            <w:tcMar>
              <w:top w:w="70" w:type="dxa"/>
              <w:start w:w="90" w:type="dxa"/>
              <w:bottom w:w="70" w:type="dxa"/>
              <w:end w:w="90" w:type="dxa"/>
            </w:tcMar>
            <w:vAlign w:val="top"/>
            <w:shd w:fill="FFFFFF"/>
          </w:tcPr>
          <w:p>
            <w:pPr>
              <w:keepLines/>
              <w:widowControl/>
              <w:spacing w:after="0" w:before="0"/>
            </w:pPr>
            <w:r>
              <w:rPr>
                <w:sz w:val="16"/>
              </w:rPr>
              <w:t>Colour and depth...</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q2prox_avfx_water_color_depth</w:t>
            </w:r>
          </w:p>
        </w:tc>
        <w:tc>
          <w:tcPr>
            <w:tcW w:type="dxa" w:w="1984"/>
            <w:tcMar>
              <w:top w:w="70" w:type="dxa"/>
              <w:start w:w="90" w:type="dxa"/>
              <w:bottom w:w="70" w:type="dxa"/>
              <w:end w:w="90" w:type="dxa"/>
            </w:tcMar>
            <w:vAlign w:val="top"/>
            <w:shd w:fill="FFFFFF"/>
          </w:tcPr>
          <w:p>
            <w:pPr>
              <w:keepLines/>
              <w:widowControl/>
              <w:spacing w:after="0" w:before="0"/>
            </w:pPr>
            <w:r>
              <w:rPr>
                <w:sz w:val="16"/>
              </w:rPr>
              <w:t>Open realistic-water colour and depth settings.</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r>
              <w:rPr>
                <w:sz w:val="16"/>
              </w:rPr>
              <w:t>Realistic Water</w:t>
            </w:r>
          </w:p>
        </w:tc>
        <w:tc>
          <w:tcPr>
            <w:tcW w:type="dxa" w:w="1984"/>
            <w:tcMar>
              <w:top w:w="70" w:type="dxa"/>
              <w:start w:w="90" w:type="dxa"/>
              <w:bottom w:w="70" w:type="dxa"/>
              <w:end w:w="90" w:type="dxa"/>
            </w:tcMar>
            <w:vAlign w:val="top"/>
            <w:shd w:fill="F2FAFE"/>
          </w:tcPr>
          <w:p>
            <w:pPr>
              <w:keepLines/>
              <w:widowControl/>
              <w:spacing w:after="0" w:before="0"/>
            </w:pPr>
            <w:r>
              <w:rPr>
                <w:sz w:val="16"/>
              </w:rPr>
              <w:t>Foam and shore...</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q2prox_avfx_water_foam_shore</w:t>
            </w:r>
          </w:p>
        </w:tc>
        <w:tc>
          <w:tcPr>
            <w:tcW w:type="dxa" w:w="1984"/>
            <w:tcMar>
              <w:top w:w="70" w:type="dxa"/>
              <w:start w:w="90" w:type="dxa"/>
              <w:bottom w:w="70" w:type="dxa"/>
              <w:end w:w="90" w:type="dxa"/>
            </w:tcMar>
            <w:vAlign w:val="top"/>
            <w:shd w:fill="F2FAFE"/>
          </w:tcPr>
          <w:p>
            <w:pPr>
              <w:keepLines/>
              <w:widowControl/>
              <w:spacing w:after="0" w:before="0"/>
            </w:pPr>
            <w:r>
              <w:rPr>
                <w:sz w:val="16"/>
              </w:rPr>
              <w:t>Open realistic-water foam and shore settings.</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Section</w:t>
            </w:r>
          </w:p>
        </w:tc>
        <w:tc>
          <w:tcPr>
            <w:tcW w:type="dxa" w:w="1984"/>
            <w:tcMar>
              <w:top w:w="70" w:type="dxa"/>
              <w:start w:w="90" w:type="dxa"/>
              <w:bottom w:w="70" w:type="dxa"/>
              <w:end w:w="90" w:type="dxa"/>
            </w:tcMar>
            <w:vAlign w:val="top"/>
            <w:shd w:fill="FFFFFF"/>
          </w:tcPr>
          <w:p>
            <w:pPr>
              <w:keepLines/>
              <w:widowControl/>
              <w:spacing w:after="0" w:before="0"/>
            </w:pPr>
            <w:r>
              <w:rPr>
                <w:sz w:val="16"/>
              </w:rPr>
              <w:t>Extra</w:t>
            </w:r>
          </w:p>
        </w:tc>
        <w:tc>
          <w:tcPr>
            <w:tcW w:type="dxa" w:w="1984"/>
            <w:tcMar>
              <w:top w:w="70" w:type="dxa"/>
              <w:start w:w="90" w:type="dxa"/>
              <w:bottom w:w="70" w:type="dxa"/>
              <w:end w:w="90" w:type="dxa"/>
            </w:tcMar>
            <w:vAlign w:val="top"/>
            <w:shd w:fill="FFFFFF"/>
          </w:tcPr>
          <w:p>
            <w:pPr>
              <w:keepLines/>
              <w:widowControl/>
              <w:spacing w:after="0" w:before="0"/>
            </w:pPr>
            <w:r>
              <w:rPr>
                <w:sz w:val="16"/>
              </w:rPr>
              <w:t>Extra</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r>
              <w:rPr>
                <w:sz w:val="16"/>
              </w:rPr>
              <w:t>Extra</w:t>
            </w:r>
          </w:p>
        </w:tc>
        <w:tc>
          <w:tcPr>
            <w:tcW w:type="dxa" w:w="1984"/>
            <w:tcMar>
              <w:top w:w="70" w:type="dxa"/>
              <w:start w:w="90" w:type="dxa"/>
              <w:bottom w:w="70" w:type="dxa"/>
              <w:end w:w="90" w:type="dxa"/>
            </w:tcMar>
            <w:vAlign w:val="top"/>
            <w:shd w:fill="F2FAFE"/>
          </w:tcPr>
          <w:p>
            <w:pPr>
              <w:keepLines/>
              <w:widowControl/>
              <w:spacing w:after="0" w:before="0"/>
            </w:pPr>
            <w:r>
              <w:rPr>
                <w:sz w:val="16"/>
              </w:rPr>
              <w:t>Reflections...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q2prox_avfx_water_reflections</w:t>
            </w:r>
          </w:p>
        </w:tc>
        <w:tc>
          <w:tcPr>
            <w:tcW w:type="dxa" w:w="1984"/>
            <w:tcMar>
              <w:top w:w="70" w:type="dxa"/>
              <w:start w:w="90" w:type="dxa"/>
              <w:bottom w:w="70" w:type="dxa"/>
              <w:end w:w="90" w:type="dxa"/>
            </w:tcMar>
            <w:vAlign w:val="top"/>
            <w:shd w:fill="F2FAFE"/>
          </w:tcPr>
          <w:p>
            <w:pPr>
              <w:keepLines/>
              <w:widowControl/>
              <w:spacing w:after="0" w:before="0"/>
            </w:pPr>
            <w:r>
              <w:rPr>
                <w:sz w:val="16"/>
              </w:rPr>
              <w:t>Open water reflection settings: scene SSR, coloured 3D model reflections and liquid reflection distortion for BSP water.</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Section</w:t>
            </w:r>
          </w:p>
        </w:tc>
        <w:tc>
          <w:tcPr>
            <w:tcW w:type="dxa" w:w="1984"/>
            <w:tcMar>
              <w:top w:w="70" w:type="dxa"/>
              <w:start w:w="90" w:type="dxa"/>
              <w:bottom w:w="70" w:type="dxa"/>
              <w:end w:w="90" w:type="dxa"/>
            </w:tcMar>
            <w:vAlign w:val="top"/>
            <w:shd w:fill="FFFFFF"/>
          </w:tcPr>
          <w:p>
            <w:pPr>
              <w:keepLines/>
              <w:widowControl/>
              <w:spacing w:after="0" w:before="0"/>
            </w:pPr>
            <w:r>
              <w:rPr>
                <w:sz w:val="16"/>
              </w:rPr>
              <w:t>Service</w:t>
            </w:r>
          </w:p>
        </w:tc>
        <w:tc>
          <w:tcPr>
            <w:tcW w:type="dxa" w:w="1984"/>
            <w:tcMar>
              <w:top w:w="70" w:type="dxa"/>
              <w:start w:w="90" w:type="dxa"/>
              <w:bottom w:w="70" w:type="dxa"/>
              <w:end w:w="90" w:type="dxa"/>
            </w:tcMar>
            <w:vAlign w:val="top"/>
            <w:shd w:fill="FFFFFF"/>
          </w:tcPr>
          <w:p>
            <w:pPr>
              <w:keepLines/>
              <w:widowControl/>
              <w:spacing w:after="0" w:before="0"/>
            </w:pPr>
            <w:r>
              <w:rPr>
                <w:sz w:val="16"/>
              </w:rPr>
              <w:t>Service</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r>
              <w:rPr>
                <w:sz w:val="16"/>
              </w:rPr>
              <w:t>Service</w:t>
            </w:r>
          </w:p>
        </w:tc>
        <w:tc>
          <w:tcPr>
            <w:tcW w:type="dxa" w:w="1984"/>
            <w:tcMar>
              <w:top w:w="70" w:type="dxa"/>
              <w:start w:w="90" w:type="dxa"/>
              <w:bottom w:w="70" w:type="dxa"/>
              <w:end w:w="90" w:type="dxa"/>
            </w:tcMar>
            <w:vAlign w:val="top"/>
            <w:shd w:fill="F2FAFE"/>
          </w:tcPr>
          <w:p>
            <w:pPr>
              <w:keepLines/>
              <w:widowControl/>
              <w:spacing w:after="0" w:before="0"/>
            </w:pPr>
            <w:r>
              <w:rPr>
                <w:sz w:val="16"/>
              </w:rPr>
              <w:t>Reset to defaults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cl_avfx_defaults_water</w:t>
            </w:r>
          </w:p>
        </w:tc>
        <w:tc>
          <w:tcPr>
            <w:tcW w:type="dxa" w:w="1984"/>
            <w:tcMar>
              <w:top w:w="70" w:type="dxa"/>
              <w:start w:w="90" w:type="dxa"/>
              <w:bottom w:w="70" w:type="dxa"/>
              <w:end w:w="90" w:type="dxa"/>
            </w:tcMar>
            <w:vAlign w:val="top"/>
            <w:shd w:fill="F2FAFE"/>
          </w:tcPr>
          <w:p>
            <w:pPr>
              <w:keepLines/>
              <w:widowControl/>
              <w:spacing w:after="0" w:before="0"/>
            </w:pPr>
            <w:r>
              <w:rPr>
                <w:sz w:val="16"/>
              </w:rPr>
              <w:t>Reset only the water controls shown in this menu.</w:t>
            </w:r>
          </w:p>
        </w:tc>
      </w:tr>
    </w:tbl>
    <w:p>
      <w:pPr>
        <w:spacing w:after="20"/>
      </w:pPr>
    </w:p>
    <w:p>
      <w:pPr>
        <w:widowControl/>
      </w:pPr>
      <w:r>
        <w:t>AVFX water has several levels. The base layer improves the map's water surface. Realistic water adds separate child pages for the surface, the reflection, the colour and depth, and the foam and shore.</w:t>
      </w:r>
    </w:p>
    <w:p>
      <w:bookmarkStart w:id="19" w:name="Q2PX_S0019"/>
      <w:pPr>
        <w:pStyle w:val="Heading2"/>
      </w:pPr>
      <w:r>
        <w:t>3.2. Puddles</w:t>
      </w:r>
      <w:bookmarkEnd w:id="19"/>
    </w:p>
    <w:p>
      <w:pPr>
        <w:widowControl/>
      </w:pPr>
      <w:r>
        <w:rPr>
          <w:b/>
        </w:rPr>
        <w:t>Puddles</w:t>
      </w: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1984"/>
        <w:gridCol w:w="1984"/>
        <w:gridCol w:w="1984"/>
        <w:gridCol w:w="1984"/>
        <w:gridCol w:w="1984"/>
      </w:tblGrid>
      <w:tr>
        <w:trPr>
          <w:cantSplit/>
          <w:tblHeader w:val="true"/>
        </w:trPr>
        <w:tc>
          <w:tcPr>
            <w:tcW w:type="dxa" w:w="1984"/>
            <w:tcMar>
              <w:top w:w="70" w:type="dxa"/>
              <w:start w:w="90" w:type="dxa"/>
              <w:bottom w:w="70" w:type="dxa"/>
              <w:end w:w="90" w:type="dxa"/>
            </w:tcMar>
            <w:vAlign w:val="top"/>
            <w:shd w:fill="153A5B"/>
          </w:tcPr>
          <w:p>
            <w:pPr>
              <w:keepLines/>
              <w:widowControl/>
              <w:spacing w:after="0" w:before="0"/>
            </w:pPr>
            <w:r>
              <w:rPr>
                <w:b/>
                <w:color w:val="FFFFFF"/>
                <w:sz w:val="16"/>
              </w:rPr>
              <w:t>Type</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Section</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Row</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Variable or target</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What it does</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Base puddle</w:t>
            </w:r>
          </w:p>
        </w:tc>
        <w:tc>
          <w:tcPr>
            <w:tcW w:type="dxa" w:w="1984"/>
            <w:tcMar>
              <w:top w:w="70" w:type="dxa"/>
              <w:start w:w="90" w:type="dxa"/>
              <w:bottom w:w="70" w:type="dxa"/>
              <w:end w:w="90" w:type="dxa"/>
            </w:tcMar>
            <w:vAlign w:val="top"/>
            <w:shd w:fill="F2FAFE"/>
          </w:tcPr>
          <w:p>
            <w:pPr>
              <w:keepLines/>
              <w:widowControl/>
              <w:spacing w:after="0" w:before="0"/>
            </w:pPr>
            <w:r>
              <w:rPr>
                <w:sz w:val="16"/>
              </w:rPr>
              <w:t>Base puddle</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Base puddle</w:t>
            </w:r>
          </w:p>
        </w:tc>
        <w:tc>
          <w:tcPr>
            <w:tcW w:type="dxa" w:w="1984"/>
            <w:tcMar>
              <w:top w:w="70" w:type="dxa"/>
              <w:start w:w="90" w:type="dxa"/>
              <w:bottom w:w="70" w:type="dxa"/>
              <w:end w:w="90" w:type="dxa"/>
            </w:tcMar>
            <w:vAlign w:val="top"/>
            <w:shd w:fill="FFFFFF"/>
          </w:tcPr>
          <w:p>
            <w:pPr>
              <w:keepLines/>
              <w:widowControl/>
              <w:spacing w:after="0" w:before="0"/>
            </w:pPr>
            <w:r>
              <w:rPr>
                <w:sz w:val="16"/>
              </w:rPr>
              <w:t>Rain puddles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cl_avfx_rain_puddles</w:t>
            </w:r>
          </w:p>
        </w:tc>
        <w:tc>
          <w:tcPr>
            <w:tcW w:type="dxa" w:w="1984"/>
            <w:tcMar>
              <w:top w:w="70" w:type="dxa"/>
              <w:start w:w="90" w:type="dxa"/>
              <w:bottom w:w="70" w:type="dxa"/>
              <w:end w:w="90" w:type="dxa"/>
            </w:tcMar>
            <w:vAlign w:val="top"/>
            <w:shd w:fill="FFFFFF"/>
          </w:tcPr>
          <w:p>
            <w:pPr>
              <w:keepLines/>
              <w:widowControl/>
              <w:spacing w:after="0" w:before="0"/>
            </w:pPr>
            <w:r>
              <w:rPr>
                <w:sz w:val="16"/>
              </w:rPr>
              <w:t>Puddles (wet patches) forming on horizontal surfaces where rain falls.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Base puddle</w:t>
            </w:r>
          </w:p>
        </w:tc>
        <w:tc>
          <w:tcPr>
            <w:tcW w:type="dxa" w:w="1984"/>
            <w:tcMar>
              <w:top w:w="70" w:type="dxa"/>
              <w:start w:w="90" w:type="dxa"/>
              <w:bottom w:w="70" w:type="dxa"/>
              <w:end w:w="90" w:type="dxa"/>
            </w:tcMar>
            <w:vAlign w:val="top"/>
            <w:shd w:fill="F2FAFE"/>
          </w:tcPr>
          <w:p>
            <w:pPr>
              <w:keepLines/>
              <w:widowControl/>
              <w:spacing w:after="0" w:before="0"/>
            </w:pPr>
            <w:r>
              <w:rPr>
                <w:sz w:val="16"/>
              </w:rPr>
              <w:t>Puddle density</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cl_avfx_rain_puddle_density</w:t>
            </w:r>
          </w:p>
        </w:tc>
        <w:tc>
          <w:tcPr>
            <w:tcW w:type="dxa" w:w="1984"/>
            <w:tcMar>
              <w:top w:w="70" w:type="dxa"/>
              <w:start w:w="90" w:type="dxa"/>
              <w:bottom w:w="70" w:type="dxa"/>
              <w:end w:w="90" w:type="dxa"/>
            </w:tcMar>
            <w:vAlign w:val="top"/>
            <w:shd w:fill="F2FAFE"/>
          </w:tcPr>
          <w:p>
            <w:pPr>
              <w:keepLines/>
              <w:widowControl/>
              <w:spacing w:after="0" w:before="0"/>
            </w:pPr>
            <w:r>
              <w:rPr>
                <w:sz w:val="16"/>
              </w:rPr>
              <w:t>Fraction of horizontal rain hits that form a puddle (0..1, default 1.0).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Base puddle</w:t>
            </w:r>
          </w:p>
        </w:tc>
        <w:tc>
          <w:tcPr>
            <w:tcW w:type="dxa" w:w="1984"/>
            <w:tcMar>
              <w:top w:w="70" w:type="dxa"/>
              <w:start w:w="90" w:type="dxa"/>
              <w:bottom w:w="70" w:type="dxa"/>
              <w:end w:w="90" w:type="dxa"/>
            </w:tcMar>
            <w:vAlign w:val="top"/>
            <w:shd w:fill="FFFFFF"/>
          </w:tcPr>
          <w:p>
            <w:pPr>
              <w:keepLines/>
              <w:widowControl/>
              <w:spacing w:after="0" w:before="0"/>
            </w:pPr>
            <w:r>
              <w:rPr>
                <w:sz w:val="16"/>
              </w:rPr>
              <w:t>Puddle alpha</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cl_avfx_rain_puddle_alpha</w:t>
            </w:r>
          </w:p>
        </w:tc>
        <w:tc>
          <w:tcPr>
            <w:tcW w:type="dxa" w:w="1984"/>
            <w:tcMar>
              <w:top w:w="70" w:type="dxa"/>
              <w:start w:w="90" w:type="dxa"/>
              <w:bottom w:w="70" w:type="dxa"/>
              <w:end w:w="90" w:type="dxa"/>
            </w:tcMar>
            <w:vAlign w:val="top"/>
            <w:shd w:fill="FFFFFF"/>
          </w:tcPr>
          <w:p>
            <w:pPr>
              <w:keepLines/>
              <w:widowControl/>
              <w:spacing w:after="0" w:before="0"/>
            </w:pPr>
            <w:r>
              <w:rPr>
                <w:sz w:val="16"/>
              </w:rPr>
              <w:t>Puddle opacity (0..1, default 0.4).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List</w:t>
            </w:r>
          </w:p>
        </w:tc>
        <w:tc>
          <w:tcPr>
            <w:tcW w:type="dxa" w:w="1984"/>
            <w:tcMar>
              <w:top w:w="70" w:type="dxa"/>
              <w:start w:w="90" w:type="dxa"/>
              <w:bottom w:w="70" w:type="dxa"/>
              <w:end w:w="90" w:type="dxa"/>
            </w:tcMar>
            <w:vAlign w:val="top"/>
            <w:shd w:fill="F2FAFE"/>
          </w:tcPr>
          <w:p>
            <w:pPr>
              <w:keepLines/>
              <w:widowControl/>
              <w:spacing w:after="0" w:before="0"/>
            </w:pPr>
            <w:r>
              <w:rPr>
                <w:sz w:val="16"/>
              </w:rPr>
              <w:t>Base puddle</w:t>
            </w:r>
          </w:p>
        </w:tc>
        <w:tc>
          <w:tcPr>
            <w:tcW w:type="dxa" w:w="1984"/>
            <w:tcMar>
              <w:top w:w="70" w:type="dxa"/>
              <w:start w:w="90" w:type="dxa"/>
              <w:bottom w:w="70" w:type="dxa"/>
              <w:end w:w="90" w:type="dxa"/>
            </w:tcMar>
            <w:vAlign w:val="top"/>
            <w:shd w:fill="F2FAFE"/>
          </w:tcPr>
          <w:p>
            <w:pPr>
              <w:keepLines/>
              <w:widowControl/>
              <w:spacing w:after="0" w:before="0"/>
            </w:pPr>
            <w:r>
              <w:rPr>
                <w:sz w:val="16"/>
              </w:rPr>
              <w:t>Puddle texture</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cl_avfx_rain_puddle_surface_style</w:t>
            </w:r>
          </w:p>
        </w:tc>
        <w:tc>
          <w:tcPr>
            <w:tcW w:type="dxa" w:w="1984"/>
            <w:tcMar>
              <w:top w:w="70" w:type="dxa"/>
              <w:start w:w="90" w:type="dxa"/>
              <w:bottom w:w="70" w:type="dxa"/>
              <w:end w:w="90" w:type="dxa"/>
            </w:tcMar>
            <w:vAlign w:val="top"/>
            <w:shd w:fill="F2FAFE"/>
          </w:tcPr>
          <w:p>
            <w:pPr>
              <w:keepLines/>
              <w:widowControl/>
              <w:spacing w:after="0" w:before="0"/>
            </w:pPr>
            <w:r>
              <w:rPr>
                <w:sz w:val="16"/>
              </w:rPr>
              <w:t>AVFX puddle surface texture. 0=Standard, 1..12 reference styles. Detail layer only; does not change puddle effects. Applies immediately. [Standard / Wet asphalt / Muddy / Swamp film / Dirty ripples / Droplet film / Macro droplets / Clean wet / Grey ripple / Mud streaks / Shallow clear / Broken foam / Rough muddy]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Base puddle</w:t>
            </w:r>
          </w:p>
        </w:tc>
        <w:tc>
          <w:tcPr>
            <w:tcW w:type="dxa" w:w="1984"/>
            <w:tcMar>
              <w:top w:w="70" w:type="dxa"/>
              <w:start w:w="90" w:type="dxa"/>
              <w:bottom w:w="70" w:type="dxa"/>
              <w:end w:w="90" w:type="dxa"/>
            </w:tcMar>
            <w:vAlign w:val="top"/>
            <w:shd w:fill="FFFFFF"/>
          </w:tcPr>
          <w:p>
            <w:pPr>
              <w:keepLines/>
              <w:widowControl/>
              <w:spacing w:after="0" w:before="0"/>
            </w:pPr>
            <w:r>
              <w:rPr>
                <w:sz w:val="16"/>
              </w:rPr>
              <w:t>Puddle motion speed</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cl_avfx_rain_puddle_surface_speed</w:t>
            </w:r>
          </w:p>
        </w:tc>
        <w:tc>
          <w:tcPr>
            <w:tcW w:type="dxa" w:w="1984"/>
            <w:tcMar>
              <w:top w:w="70" w:type="dxa"/>
              <w:start w:w="90" w:type="dxa"/>
              <w:bottom w:w="70" w:type="dxa"/>
              <w:end w:w="90" w:type="dxa"/>
            </w:tcMar>
            <w:vAlign w:val="top"/>
            <w:shd w:fill="FFFFFF"/>
          </w:tcPr>
          <w:p>
            <w:pPr>
              <w:keepLines/>
              <w:widowControl/>
              <w:spacing w:after="0" w:before="0"/>
            </w:pPr>
            <w:r>
              <w:rPr>
                <w:sz w:val="16"/>
              </w:rPr>
              <w:t>Puddle style motion speed (0.1=10x slower, 1=default, 10=10x faster).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Base puddle</w:t>
            </w:r>
          </w:p>
        </w:tc>
        <w:tc>
          <w:tcPr>
            <w:tcW w:type="dxa" w:w="1984"/>
            <w:tcMar>
              <w:top w:w="70" w:type="dxa"/>
              <w:start w:w="90" w:type="dxa"/>
              <w:bottom w:w="70" w:type="dxa"/>
              <w:end w:w="90" w:type="dxa"/>
            </w:tcMar>
            <w:vAlign w:val="top"/>
            <w:shd w:fill="F2FAFE"/>
          </w:tcPr>
          <w:p>
            <w:pPr>
              <w:keepLines/>
              <w:widowControl/>
              <w:spacing w:after="0" w:before="0"/>
            </w:pPr>
            <w:r>
              <w:rPr>
                <w:sz w:val="16"/>
              </w:rPr>
              <w:t>Puddle size</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cl_avfx_rain_puddle_max_size</w:t>
            </w:r>
          </w:p>
        </w:tc>
        <w:tc>
          <w:tcPr>
            <w:tcW w:type="dxa" w:w="1984"/>
            <w:tcMar>
              <w:top w:w="70" w:type="dxa"/>
              <w:start w:w="90" w:type="dxa"/>
              <w:bottom w:w="70" w:type="dxa"/>
              <w:end w:w="90" w:type="dxa"/>
            </w:tcMar>
            <w:vAlign w:val="top"/>
            <w:shd w:fill="F2FAFE"/>
          </w:tcPr>
          <w:p>
            <w:pPr>
              <w:keepLines/>
              <w:widowControl/>
              <w:spacing w:after="0" w:before="0"/>
            </w:pPr>
            <w:r>
              <w:rPr>
                <w:sz w:val="16"/>
              </w:rPr>
              <w:t>Puddle size (0.2..100; 1.0 = default; 0.2 = 5x smaller, 100 = 100x larger).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Base puddle</w:t>
            </w:r>
          </w:p>
        </w:tc>
        <w:tc>
          <w:tcPr>
            <w:tcW w:type="dxa" w:w="1984"/>
            <w:tcMar>
              <w:top w:w="70" w:type="dxa"/>
              <w:start w:w="90" w:type="dxa"/>
              <w:bottom w:w="70" w:type="dxa"/>
              <w:end w:w="90" w:type="dxa"/>
            </w:tcMar>
            <w:vAlign w:val="top"/>
            <w:shd w:fill="FFFFFF"/>
          </w:tcPr>
          <w:p>
            <w:pPr>
              <w:keepLines/>
              <w:widowControl/>
              <w:spacing w:after="0" w:before="0"/>
            </w:pPr>
            <w:r>
              <w:rPr>
                <w:sz w:val="16"/>
              </w:rPr>
              <w:t>Puddle count</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cl_avfx_rain_puddle_count</w:t>
            </w:r>
          </w:p>
        </w:tc>
        <w:tc>
          <w:tcPr>
            <w:tcW w:type="dxa" w:w="1984"/>
            <w:tcMar>
              <w:top w:w="70" w:type="dxa"/>
              <w:start w:w="90" w:type="dxa"/>
              <w:bottom w:w="70" w:type="dxa"/>
              <w:end w:w="90" w:type="dxa"/>
            </w:tcMar>
            <w:vAlign w:val="top"/>
            <w:shd w:fill="FFFFFF"/>
          </w:tcPr>
          <w:p>
            <w:pPr>
              <w:keepLines/>
              <w:widowControl/>
              <w:spacing w:after="0" w:before="0"/>
            </w:pPr>
            <w:r>
              <w:rPr>
                <w:sz w:val="16"/>
              </w:rPr>
              <w:t>Max number of puddles (0.2..500; 1.0 = default ~384. 0.2 = 5X fewer; 500 = fills the 4096 buffer).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Base puddle</w:t>
            </w:r>
          </w:p>
        </w:tc>
        <w:tc>
          <w:tcPr>
            <w:tcW w:type="dxa" w:w="1984"/>
            <w:tcMar>
              <w:top w:w="70" w:type="dxa"/>
              <w:start w:w="90" w:type="dxa"/>
              <w:bottom w:w="70" w:type="dxa"/>
              <w:end w:w="90" w:type="dxa"/>
            </w:tcMar>
            <w:vAlign w:val="top"/>
            <w:shd w:fill="F2FAFE"/>
          </w:tcPr>
          <w:p>
            <w:pPr>
              <w:keepLines/>
              <w:widowControl/>
              <w:spacing w:after="0" w:before="0"/>
            </w:pPr>
            <w:r>
              <w:rPr>
                <w:sz w:val="16"/>
              </w:rPr>
              <w:t>Puddle fill rate</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cl_avfx_rain_puddle_fill_rate</w:t>
            </w:r>
          </w:p>
        </w:tc>
        <w:tc>
          <w:tcPr>
            <w:tcW w:type="dxa" w:w="1984"/>
            <w:tcMar>
              <w:top w:w="70" w:type="dxa"/>
              <w:start w:w="90" w:type="dxa"/>
              <w:bottom w:w="70" w:type="dxa"/>
              <w:end w:w="90" w:type="dxa"/>
            </w:tcMar>
            <w:vAlign w:val="top"/>
            <w:shd w:fill="F2FAFE"/>
          </w:tcPr>
          <w:p>
            <w:pPr>
              <w:keepLines/>
              <w:widowControl/>
              <w:spacing w:after="0" w:before="0"/>
            </w:pPr>
            <w:r>
              <w:rPr>
                <w:sz w:val="16"/>
              </w:rPr>
              <w:t>How fast surfaces fill with puddles (0.01..20. 0.2 = Default, 5x slower than base; 20 = near-instant).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Section</w:t>
            </w:r>
          </w:p>
        </w:tc>
        <w:tc>
          <w:tcPr>
            <w:tcW w:type="dxa" w:w="1984"/>
            <w:tcMar>
              <w:top w:w="70" w:type="dxa"/>
              <w:start w:w="90" w:type="dxa"/>
              <w:bottom w:w="70" w:type="dxa"/>
              <w:end w:w="90" w:type="dxa"/>
            </w:tcMar>
            <w:vAlign w:val="top"/>
            <w:shd w:fill="FFFFFF"/>
          </w:tcPr>
          <w:p>
            <w:pPr>
              <w:keepLines/>
              <w:widowControl/>
              <w:spacing w:after="0" w:before="0"/>
            </w:pPr>
            <w:r>
              <w:rPr>
                <w:sz w:val="16"/>
              </w:rPr>
              <w:t>Specular</w:t>
            </w:r>
          </w:p>
        </w:tc>
        <w:tc>
          <w:tcPr>
            <w:tcW w:type="dxa" w:w="1984"/>
            <w:tcMar>
              <w:top w:w="70" w:type="dxa"/>
              <w:start w:w="90" w:type="dxa"/>
              <w:bottom w:w="70" w:type="dxa"/>
              <w:end w:w="90" w:type="dxa"/>
            </w:tcMar>
            <w:vAlign w:val="top"/>
            <w:shd w:fill="FFFFFF"/>
          </w:tcPr>
          <w:p>
            <w:pPr>
              <w:keepLines/>
              <w:widowControl/>
              <w:spacing w:after="0" w:before="0"/>
            </w:pPr>
            <w:r>
              <w:rPr>
                <w:sz w:val="16"/>
              </w:rPr>
              <w:t>Specular</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Toggle</w:t>
            </w:r>
          </w:p>
        </w:tc>
        <w:tc>
          <w:tcPr>
            <w:tcW w:type="dxa" w:w="1984"/>
            <w:tcMar>
              <w:top w:w="70" w:type="dxa"/>
              <w:start w:w="90" w:type="dxa"/>
              <w:bottom w:w="70" w:type="dxa"/>
              <w:end w:w="90" w:type="dxa"/>
            </w:tcMar>
            <w:vAlign w:val="top"/>
            <w:shd w:fill="F2FAFE"/>
          </w:tcPr>
          <w:p>
            <w:pPr>
              <w:keepLines/>
              <w:widowControl/>
              <w:spacing w:after="0" w:before="0"/>
            </w:pPr>
            <w:r>
              <w:rPr>
                <w:sz w:val="16"/>
              </w:rPr>
              <w:t>Specular</w:t>
            </w:r>
          </w:p>
        </w:tc>
        <w:tc>
          <w:tcPr>
            <w:tcW w:type="dxa" w:w="1984"/>
            <w:tcMar>
              <w:top w:w="70" w:type="dxa"/>
              <w:start w:w="90" w:type="dxa"/>
              <w:bottom w:w="70" w:type="dxa"/>
              <w:end w:w="90" w:type="dxa"/>
            </w:tcMar>
            <w:vAlign w:val="top"/>
            <w:shd w:fill="F2FAFE"/>
          </w:tcPr>
          <w:p>
            <w:pPr>
              <w:keepLines/>
              <w:widowControl/>
              <w:spacing w:after="0" w:before="0"/>
            </w:pPr>
            <w:r>
              <w:rPr>
                <w:sz w:val="16"/>
              </w:rPr>
              <w:t>Puddle specular</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cl_avfx_rain_puddle_specular</w:t>
            </w:r>
          </w:p>
        </w:tc>
        <w:tc>
          <w:tcPr>
            <w:tcW w:type="dxa" w:w="1984"/>
            <w:tcMar>
              <w:top w:w="70" w:type="dxa"/>
              <w:start w:w="90" w:type="dxa"/>
              <w:bottom w:w="70" w:type="dxa"/>
              <w:end w:w="90" w:type="dxa"/>
            </w:tcMar>
            <w:vAlign w:val="top"/>
            <w:shd w:fill="F2FAFE"/>
          </w:tcPr>
          <w:p>
            <w:pPr>
              <w:keepLines/>
              <w:widowControl/>
              <w:spacing w:after="0" w:before="0"/>
            </w:pPr>
            <w:r>
              <w:rPr>
                <w:sz w:val="16"/>
              </w:rPr>
              <w:t>Fake puddle specular: animated procedural highlights + sky-colour mix so wet asphalt reads wet, not just dark. No real reflection.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Specular</w:t>
            </w:r>
          </w:p>
        </w:tc>
        <w:tc>
          <w:tcPr>
            <w:tcW w:type="dxa" w:w="1984"/>
            <w:tcMar>
              <w:top w:w="70" w:type="dxa"/>
              <w:start w:w="90" w:type="dxa"/>
              <w:bottom w:w="70" w:type="dxa"/>
              <w:end w:w="90" w:type="dxa"/>
            </w:tcMar>
            <w:vAlign w:val="top"/>
            <w:shd w:fill="FFFFFF"/>
          </w:tcPr>
          <w:p>
            <w:pPr>
              <w:keepLines/>
              <w:widowControl/>
              <w:spacing w:after="0" w:before="0"/>
            </w:pPr>
            <w:r>
              <w:rPr>
                <w:sz w:val="16"/>
              </w:rPr>
              <w:t>Puddle specular strength</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cl_avfx_rain_puddle_specular_strength</w:t>
            </w:r>
          </w:p>
        </w:tc>
        <w:tc>
          <w:tcPr>
            <w:tcW w:type="dxa" w:w="1984"/>
            <w:tcMar>
              <w:top w:w="70" w:type="dxa"/>
              <w:start w:w="90" w:type="dxa"/>
              <w:bottom w:w="70" w:type="dxa"/>
              <w:end w:w="90" w:type="dxa"/>
            </w:tcMar>
            <w:vAlign w:val="top"/>
            <w:shd w:fill="FFFFFF"/>
          </w:tcPr>
          <w:p>
            <w:pPr>
              <w:keepLines/>
              <w:widowControl/>
              <w:spacing w:after="0" w:before="0"/>
            </w:pPr>
            <w:r>
              <w:rPr>
                <w:sz w:val="16"/>
              </w:rPr>
              <w:t>Strength of the fake puddle specular highlights (0..1; 0.6 = default).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Contact effects</w:t>
            </w:r>
          </w:p>
        </w:tc>
        <w:tc>
          <w:tcPr>
            <w:tcW w:type="dxa" w:w="1984"/>
            <w:tcMar>
              <w:top w:w="70" w:type="dxa"/>
              <w:start w:w="90" w:type="dxa"/>
              <w:bottom w:w="70" w:type="dxa"/>
              <w:end w:w="90" w:type="dxa"/>
            </w:tcMar>
            <w:vAlign w:val="top"/>
            <w:shd w:fill="F2FAFE"/>
          </w:tcPr>
          <w:p>
            <w:pPr>
              <w:keepLines/>
              <w:widowControl/>
              <w:spacing w:after="0" w:before="0"/>
            </w:pPr>
            <w:r>
              <w:rPr>
                <w:sz w:val="16"/>
              </w:rPr>
              <w:t>Contact effects</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Contact effects</w:t>
            </w:r>
          </w:p>
        </w:tc>
        <w:tc>
          <w:tcPr>
            <w:tcW w:type="dxa" w:w="1984"/>
            <w:tcMar>
              <w:top w:w="70" w:type="dxa"/>
              <w:start w:w="90" w:type="dxa"/>
              <w:bottom w:w="70" w:type="dxa"/>
              <w:end w:w="90" w:type="dxa"/>
            </w:tcMar>
            <w:vAlign w:val="top"/>
            <w:shd w:fill="FFFFFF"/>
          </w:tcPr>
          <w:p>
            <w:pPr>
              <w:keepLines/>
              <w:widowControl/>
              <w:spacing w:after="0" w:before="0"/>
            </w:pPr>
            <w:r>
              <w:rPr>
                <w:sz w:val="16"/>
              </w:rPr>
              <w:t>Splashes, rings, runoff, contact...</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q2prox_avfx_puddle_detail</w:t>
            </w:r>
          </w:p>
        </w:tc>
        <w:tc>
          <w:tcPr>
            <w:tcW w:type="dxa" w:w="1984"/>
            <w:tcMar>
              <w:top w:w="70" w:type="dxa"/>
              <w:start w:w="90" w:type="dxa"/>
              <w:bottom w:w="70" w:type="dxa"/>
              <w:end w:w="90" w:type="dxa"/>
            </w:tcMar>
            <w:vAlign w:val="top"/>
            <w:shd w:fill="FFFFFF"/>
          </w:tcPr>
          <w:p>
            <w:pPr>
              <w:keepLines/>
              <w:widowControl/>
              <w:spacing w:after="0" w:before="0"/>
            </w:pPr>
            <w:r>
              <w:rPr>
                <w:sz w:val="16"/>
              </w:rPr>
              <w:t>Open puddle step-splash, rings, runoff (drip) and water-contact settings.</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Extra</w:t>
            </w:r>
          </w:p>
        </w:tc>
        <w:tc>
          <w:tcPr>
            <w:tcW w:type="dxa" w:w="1984"/>
            <w:tcMar>
              <w:top w:w="70" w:type="dxa"/>
              <w:start w:w="90" w:type="dxa"/>
              <w:bottom w:w="70" w:type="dxa"/>
              <w:end w:w="90" w:type="dxa"/>
            </w:tcMar>
            <w:vAlign w:val="top"/>
            <w:shd w:fill="F2FAFE"/>
          </w:tcPr>
          <w:p>
            <w:pPr>
              <w:keepLines/>
              <w:widowControl/>
              <w:spacing w:after="0" w:before="0"/>
            </w:pPr>
            <w:r>
              <w:rPr>
                <w:sz w:val="16"/>
              </w:rPr>
              <w:t>Extra</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Extra</w:t>
            </w:r>
          </w:p>
        </w:tc>
        <w:tc>
          <w:tcPr>
            <w:tcW w:type="dxa" w:w="1984"/>
            <w:tcMar>
              <w:top w:w="70" w:type="dxa"/>
              <w:start w:w="90" w:type="dxa"/>
              <w:bottom w:w="70" w:type="dxa"/>
              <w:end w:w="90" w:type="dxa"/>
            </w:tcMar>
            <w:vAlign w:val="top"/>
            <w:shd w:fill="FFFFFF"/>
          </w:tcPr>
          <w:p>
            <w:pPr>
              <w:keepLines/>
              <w:widowControl/>
              <w:spacing w:after="0" w:before="0"/>
            </w:pPr>
            <w:r>
              <w:rPr>
                <w:sz w:val="16"/>
              </w:rPr>
              <w:t>Reflections...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q2prox_avfx_puddle_reflections</w:t>
            </w:r>
          </w:p>
        </w:tc>
        <w:tc>
          <w:tcPr>
            <w:tcW w:type="dxa" w:w="1984"/>
            <w:tcMar>
              <w:top w:w="70" w:type="dxa"/>
              <w:start w:w="90" w:type="dxa"/>
              <w:bottom w:w="70" w:type="dxa"/>
              <w:end w:w="90" w:type="dxa"/>
            </w:tcMar>
            <w:vAlign w:val="top"/>
            <w:shd w:fill="FFFFFF"/>
          </w:tcPr>
          <w:p>
            <w:pPr>
              <w:keepLines/>
              <w:widowControl/>
              <w:spacing w:after="0" w:before="0"/>
            </w:pPr>
            <w:r>
              <w:rPr>
                <w:sz w:val="16"/>
              </w:rPr>
              <w:t>Open the puddle Reflections submenu: scene reflection (SSR), model-reflection categories and liquid reflection distortion.</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Service</w:t>
            </w:r>
          </w:p>
        </w:tc>
        <w:tc>
          <w:tcPr>
            <w:tcW w:type="dxa" w:w="1984"/>
            <w:tcMar>
              <w:top w:w="70" w:type="dxa"/>
              <w:start w:w="90" w:type="dxa"/>
              <w:bottom w:w="70" w:type="dxa"/>
              <w:end w:w="90" w:type="dxa"/>
            </w:tcMar>
            <w:vAlign w:val="top"/>
            <w:shd w:fill="F2FAFE"/>
          </w:tcPr>
          <w:p>
            <w:pPr>
              <w:keepLines/>
              <w:widowControl/>
              <w:spacing w:after="0" w:before="0"/>
            </w:pPr>
            <w:r>
              <w:rPr>
                <w:sz w:val="16"/>
              </w:rPr>
              <w:t>Service</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Service</w:t>
            </w:r>
          </w:p>
        </w:tc>
        <w:tc>
          <w:tcPr>
            <w:tcW w:type="dxa" w:w="1984"/>
            <w:tcMar>
              <w:top w:w="70" w:type="dxa"/>
              <w:start w:w="90" w:type="dxa"/>
              <w:bottom w:w="70" w:type="dxa"/>
              <w:end w:w="90" w:type="dxa"/>
            </w:tcMar>
            <w:vAlign w:val="top"/>
            <w:shd w:fill="FFFFFF"/>
          </w:tcPr>
          <w:p>
            <w:pPr>
              <w:keepLines/>
              <w:widowControl/>
              <w:spacing w:after="0" w:before="0"/>
            </w:pPr>
            <w:r>
              <w:rPr>
                <w:sz w:val="16"/>
              </w:rPr>
              <w:t>Reset all puddle settings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cl_avfx_defaults_puddles</w:t>
            </w:r>
          </w:p>
        </w:tc>
        <w:tc>
          <w:tcPr>
            <w:tcW w:type="dxa" w:w="1984"/>
            <w:tcMar>
              <w:top w:w="70" w:type="dxa"/>
              <w:start w:w="90" w:type="dxa"/>
              <w:bottom w:w="70" w:type="dxa"/>
              <w:end w:w="90" w:type="dxa"/>
            </w:tcMar>
            <w:vAlign w:val="top"/>
            <w:shd w:fill="FFFFFF"/>
          </w:tcPr>
          <w:p>
            <w:pPr>
              <w:keepLines/>
              <w:widowControl/>
              <w:spacing w:after="0" w:before="0"/>
            </w:pPr>
            <w:r>
              <w:rPr>
                <w:sz w:val="16"/>
              </w:rPr>
              <w:t>Reset ALL puddle settings. Base, specular, splashes, rings, runoff and water contact (reflections have their own reset in the Reflections submenu).</w:t>
            </w:r>
          </w:p>
        </w:tc>
      </w:tr>
    </w:tbl>
    <w:p>
      <w:pPr>
        <w:spacing w:after="20"/>
      </w:pPr>
    </w:p>
    <w:p>
      <w:pPr>
        <w:widowControl/>
      </w:pPr>
      <w:r>
        <w:t>Puddles are tied to rain: they appear on suitable surfaces, accumulate and dry. They have their own detail settings and their own reflections.</w:t>
      </w:r>
    </w:p>
    <w:p>
      <w:bookmarkStart w:id="20" w:name="Q2PX_S0020"/>
      <w:pPr>
        <w:pStyle w:val="Heading2"/>
      </w:pPr>
      <w:r>
        <w:t>3.3. Three classes of reflection</w:t>
      </w:r>
      <w:bookmarkEnd w:id="20"/>
    </w:p>
    <w:p>
      <w:pPr>
        <w:widowControl/>
      </w:pPr>
      <w:r>
        <w:t>This is where confusion arises most often. Q2PRO-X has exactly three, and they are independent:</w:t>
      </w: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3307"/>
        <w:gridCol w:w="3307"/>
        <w:gridCol w:w="3307"/>
      </w:tblGrid>
      <w:tr>
        <w:trPr>
          <w:cantSplit/>
          <w:tblHeader w:val="true"/>
        </w:trPr>
        <w:tc>
          <w:tcPr>
            <w:tcW w:type="dxa" w:w="3307"/>
            <w:tcMar>
              <w:top w:w="70" w:type="dxa"/>
              <w:start w:w="90" w:type="dxa"/>
              <w:bottom w:w="70" w:type="dxa"/>
              <w:end w:w="90" w:type="dxa"/>
            </w:tcMar>
            <w:vAlign w:val="top"/>
            <w:shd w:fill="153A5B"/>
          </w:tcPr>
          <w:p>
            <w:pPr>
              <w:keepLines/>
              <w:widowControl/>
              <w:spacing w:after="0" w:before="0"/>
            </w:pPr>
            <w:r>
              <w:rPr>
                <w:b/>
                <w:color w:val="FFFFFF"/>
                <w:sz w:val="18"/>
              </w:rPr>
              <w:t>Class</w:t>
            </w:r>
          </w:p>
        </w:tc>
        <w:tc>
          <w:tcPr>
            <w:tcW w:type="dxa" w:w="3307"/>
            <w:tcMar>
              <w:top w:w="70" w:type="dxa"/>
              <w:start w:w="90" w:type="dxa"/>
              <w:bottom w:w="70" w:type="dxa"/>
              <w:end w:w="90" w:type="dxa"/>
            </w:tcMar>
            <w:vAlign w:val="top"/>
            <w:shd w:fill="153A5B"/>
          </w:tcPr>
          <w:p>
            <w:pPr>
              <w:keepLines/>
              <w:widowControl/>
              <w:spacing w:after="0" w:before="0"/>
            </w:pPr>
            <w:r>
              <w:rPr>
                <w:b/>
                <w:color w:val="FFFFFF"/>
                <w:sz w:val="18"/>
              </w:rPr>
              <w:t>What is reflected</w:t>
            </w:r>
          </w:p>
        </w:tc>
        <w:tc>
          <w:tcPr>
            <w:tcW w:type="dxa" w:w="3307"/>
            <w:tcMar>
              <w:top w:w="70" w:type="dxa"/>
              <w:start w:w="90" w:type="dxa"/>
              <w:bottom w:w="70" w:type="dxa"/>
              <w:end w:w="90" w:type="dxa"/>
            </w:tcMar>
            <w:vAlign w:val="top"/>
            <w:shd w:fill="153A5B"/>
          </w:tcPr>
          <w:p>
            <w:pPr>
              <w:keepLines/>
              <w:widowControl/>
              <w:spacing w:after="0" w:before="0"/>
            </w:pPr>
            <w:r>
              <w:rPr>
                <w:b/>
                <w:color w:val="FFFFFF"/>
                <w:sz w:val="18"/>
              </w:rPr>
              <w:t>Where it is configured</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sz w:val="18"/>
              </w:rPr>
              <w:t>Model reflections</w:t>
            </w:r>
          </w:p>
        </w:tc>
        <w:tc>
          <w:tcPr>
            <w:tcW w:type="dxa" w:w="3307"/>
            <w:tcMar>
              <w:top w:w="70" w:type="dxa"/>
              <w:start w:w="90" w:type="dxa"/>
              <w:bottom w:w="70" w:type="dxa"/>
              <w:end w:w="90" w:type="dxa"/>
            </w:tcMar>
            <w:vAlign w:val="top"/>
            <w:shd w:fill="F2FAFE"/>
          </w:tcPr>
          <w:p>
            <w:pPr>
              <w:keepLines/>
              <w:widowControl/>
              <w:spacing w:after="0" w:before="0"/>
            </w:pPr>
            <w:r>
              <w:rPr>
                <w:sz w:val="18"/>
              </w:rPr>
              <w:t>Real entities: players, weapons, items, armor, ships</w:t>
            </w:r>
          </w:p>
        </w:tc>
        <w:tc>
          <w:tcPr>
            <w:tcW w:type="dxa" w:w="3307"/>
            <w:tcMar>
              <w:top w:w="70" w:type="dxa"/>
              <w:start w:w="90" w:type="dxa"/>
              <w:bottom w:w="70" w:type="dxa"/>
              <w:end w:w="90" w:type="dxa"/>
            </w:tcMar>
            <w:vAlign w:val="top"/>
            <w:shd w:fill="F2FAFE"/>
          </w:tcPr>
          <w:p>
            <w:pPr>
              <w:keepLines/>
              <w:widowControl/>
              <w:spacing w:after="0" w:before="0"/>
            </w:pPr>
            <w:r>
              <w:rPr>
                <w:sz w:val="18"/>
              </w:rPr>
              <w:t>The water and puddle reflection child pages</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sz w:val="18"/>
              </w:rPr>
              <w:t>Scene reflection</w:t>
            </w:r>
          </w:p>
        </w:tc>
        <w:tc>
          <w:tcPr>
            <w:tcW w:type="dxa" w:w="3307"/>
            <w:tcMar>
              <w:top w:w="70" w:type="dxa"/>
              <w:start w:w="90" w:type="dxa"/>
              <w:bottom w:w="70" w:type="dxa"/>
              <w:end w:w="90" w:type="dxa"/>
            </w:tcMar>
            <w:vAlign w:val="top"/>
            <w:shd w:fill="FFFFFF"/>
          </w:tcPr>
          <w:p>
            <w:pPr>
              <w:keepLines/>
              <w:widowControl/>
              <w:spacing w:after="0" w:before="0"/>
            </w:pPr>
            <w:r>
              <w:rPr>
                <w:sz w:val="18"/>
              </w:rPr>
              <w:t>Screen-space reflection of the scene itself, plus the shared liquid-warp parameters</w:t>
            </w:r>
          </w:p>
        </w:tc>
        <w:tc>
          <w:tcPr>
            <w:tcW w:type="dxa" w:w="3307"/>
            <w:tcMar>
              <w:top w:w="70" w:type="dxa"/>
              <w:start w:w="90" w:type="dxa"/>
              <w:bottom w:w="70" w:type="dxa"/>
              <w:end w:w="90" w:type="dxa"/>
            </w:tcMar>
            <w:vAlign w:val="top"/>
            <w:shd w:fill="FFFFFF"/>
          </w:tcPr>
          <w:p>
            <w:pPr>
              <w:keepLines/>
              <w:widowControl/>
              <w:spacing w:after="0" w:before="0"/>
            </w:pPr>
            <w:r>
              <w:rPr>
                <w:sz w:val="18"/>
              </w:rPr>
              <w:t>The water reflection child page</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sz w:val="18"/>
              </w:rPr>
              <w:t>Mirror Surfaces</w:t>
            </w:r>
          </w:p>
        </w:tc>
        <w:tc>
          <w:tcPr>
            <w:tcW w:type="dxa" w:w="3307"/>
            <w:tcMar>
              <w:top w:w="70" w:type="dxa"/>
              <w:start w:w="90" w:type="dxa"/>
              <w:bottom w:w="70" w:type="dxa"/>
              <w:end w:w="90" w:type="dxa"/>
            </w:tcMar>
            <w:vAlign w:val="top"/>
            <w:shd w:fill="F2FAFE"/>
          </w:tcPr>
          <w:p>
            <w:pPr>
              <w:keepLines/>
              <w:widowControl/>
              <w:spacing w:after="0" w:before="0"/>
            </w:pPr>
            <w:r>
              <w:rPr>
                <w:sz w:val="18"/>
              </w:rPr>
              <w:t>The separate system of true mirrors</w:t>
            </w:r>
          </w:p>
        </w:tc>
        <w:tc>
          <w:tcPr>
            <w:tcW w:type="dxa" w:w="3307"/>
            <w:tcMar>
              <w:top w:w="70" w:type="dxa"/>
              <w:start w:w="90" w:type="dxa"/>
              <w:bottom w:w="70" w:type="dxa"/>
              <w:end w:w="90" w:type="dxa"/>
            </w:tcMar>
            <w:vAlign w:val="top"/>
            <w:shd w:fill="F2FAFE"/>
          </w:tcPr>
          <w:p>
            <w:pPr>
              <w:keepLines/>
              <w:widowControl/>
              <w:spacing w:after="0" w:before="0"/>
            </w:pPr>
            <w:r>
              <w:rPr>
                <w:sz w:val="18"/>
              </w:rPr>
              <w:t>Main menu → Advanced Visual Effects → AVFX Detailed Settings → Surfaces &amp; Water → Mirror Surfaces</w:t>
            </w:r>
          </w:p>
        </w:tc>
      </w:tr>
    </w:tbl>
    <w:p>
      <w:pPr>
        <w:spacing w:after="20"/>
      </w:pPr>
    </w:p>
    <w:p>
      <w:pPr>
        <w:widowControl/>
      </w:pPr>
      <w:r>
        <w:t>The preset generator respects that boundary: model reflections appear from Ultra Quality, mirrors only at Extra Quality, and scene reflection in water is enabled from Quality upward.</w:t>
      </w:r>
    </w:p>
    <w:p>
      <w:bookmarkStart w:id="21" w:name="Q2PX_S0021"/>
      <w:pPr>
        <w:pStyle w:val="Heading2"/>
      </w:pPr>
      <w:r>
        <w:t>3.4. Mirror Surfaces</w:t>
      </w:r>
      <w:bookmarkEnd w:id="21"/>
    </w:p>
    <w:p>
      <w:pPr>
        <w:widowControl/>
      </w:pPr>
      <w:r>
        <w:rPr>
          <w:b/>
        </w:rPr>
        <w:t>Mirror Surfaces</w:t>
      </w: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1984"/>
        <w:gridCol w:w="1984"/>
        <w:gridCol w:w="1984"/>
        <w:gridCol w:w="1984"/>
        <w:gridCol w:w="1984"/>
      </w:tblGrid>
      <w:tr>
        <w:trPr>
          <w:cantSplit/>
          <w:tblHeader w:val="true"/>
        </w:trPr>
        <w:tc>
          <w:tcPr>
            <w:tcW w:type="dxa" w:w="1984"/>
            <w:tcMar>
              <w:top w:w="70" w:type="dxa"/>
              <w:start w:w="90" w:type="dxa"/>
              <w:bottom w:w="70" w:type="dxa"/>
              <w:end w:w="90" w:type="dxa"/>
            </w:tcMar>
            <w:vAlign w:val="top"/>
            <w:shd w:fill="153A5B"/>
          </w:tcPr>
          <w:p>
            <w:pPr>
              <w:keepLines/>
              <w:widowControl/>
              <w:spacing w:after="0" w:before="0"/>
            </w:pPr>
            <w:r>
              <w:rPr>
                <w:b/>
                <w:color w:val="FFFFFF"/>
                <w:sz w:val="16"/>
              </w:rPr>
              <w:t>Type</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Section</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Row</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Variable or target</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What it does</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Surfaces</w:t>
            </w:r>
          </w:p>
        </w:tc>
        <w:tc>
          <w:tcPr>
            <w:tcW w:type="dxa" w:w="1984"/>
            <w:tcMar>
              <w:top w:w="70" w:type="dxa"/>
              <w:start w:w="90" w:type="dxa"/>
              <w:bottom w:w="70" w:type="dxa"/>
              <w:end w:w="90" w:type="dxa"/>
            </w:tcMar>
            <w:vAlign w:val="top"/>
            <w:shd w:fill="F2FAFE"/>
          </w:tcPr>
          <w:p>
            <w:pPr>
              <w:keepLines/>
              <w:widowControl/>
              <w:spacing w:after="0" w:before="0"/>
            </w:pPr>
            <w:r>
              <w:rPr>
                <w:sz w:val="16"/>
              </w:rPr>
              <w:t>Surfaces</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Surfaces</w:t>
            </w:r>
          </w:p>
        </w:tc>
        <w:tc>
          <w:tcPr>
            <w:tcW w:type="dxa" w:w="1984"/>
            <w:tcMar>
              <w:top w:w="70" w:type="dxa"/>
              <w:start w:w="90" w:type="dxa"/>
              <w:bottom w:w="70" w:type="dxa"/>
              <w:end w:w="90" w:type="dxa"/>
            </w:tcMar>
            <w:vAlign w:val="top"/>
            <w:shd w:fill="FFFFFF"/>
          </w:tcPr>
          <w:p>
            <w:pPr>
              <w:keepLines/>
              <w:widowControl/>
              <w:spacing w:after="0" w:before="0"/>
            </w:pPr>
            <w:r>
              <w:rPr>
                <w:sz w:val="16"/>
              </w:rPr>
              <w:t>Mirror surfaces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cl_avfx_surface_mirror</w:t>
            </w:r>
          </w:p>
        </w:tc>
        <w:tc>
          <w:tcPr>
            <w:tcW w:type="dxa" w:w="1984"/>
            <w:tcMar>
              <w:top w:w="70" w:type="dxa"/>
              <w:start w:w="90" w:type="dxa"/>
              <w:bottom w:w="70" w:type="dxa"/>
              <w:end w:w="90" w:type="dxa"/>
            </w:tcMar>
            <w:vAlign w:val="top"/>
            <w:shd w:fill="FFFFFF"/>
          </w:tcPr>
          <w:p>
            <w:pPr>
              <w:keepLines/>
              <w:widowControl/>
              <w:spacing w:after="0" w:before="0"/>
            </w:pPr>
            <w:r>
              <w:rPr>
                <w:sz w:val="16"/>
              </w:rPr>
              <w:t>Master toggle for experimental mirror surfaces. The saved choice is effective only in deathmatch 0, on a local deathmatch 1 server, or in dm2/mvd2 Demo Player playback. Remote deathmatch 1 is hard-blocked independently of user cvars. Off by default.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Toggle</w:t>
            </w:r>
          </w:p>
        </w:tc>
        <w:tc>
          <w:tcPr>
            <w:tcW w:type="dxa" w:w="1984"/>
            <w:tcMar>
              <w:top w:w="70" w:type="dxa"/>
              <w:start w:w="90" w:type="dxa"/>
              <w:bottom w:w="70" w:type="dxa"/>
              <w:end w:w="90" w:type="dxa"/>
            </w:tcMar>
            <w:vAlign w:val="top"/>
            <w:shd w:fill="F2FAFE"/>
          </w:tcPr>
          <w:p>
            <w:pPr>
              <w:keepLines/>
              <w:widowControl/>
              <w:spacing w:after="0" w:before="0"/>
            </w:pPr>
            <w:r>
              <w:rPr>
                <w:sz w:val="16"/>
              </w:rPr>
              <w:t>Surfaces</w:t>
            </w:r>
          </w:p>
        </w:tc>
        <w:tc>
          <w:tcPr>
            <w:tcW w:type="dxa" w:w="1984"/>
            <w:tcMar>
              <w:top w:w="70" w:type="dxa"/>
              <w:start w:w="90" w:type="dxa"/>
              <w:bottom w:w="70" w:type="dxa"/>
              <w:end w:w="90" w:type="dxa"/>
            </w:tcMar>
            <w:vAlign w:val="top"/>
            <w:shd w:fill="F2FAFE"/>
          </w:tcPr>
          <w:p>
            <w:pPr>
              <w:keepLines/>
              <w:widowControl/>
              <w:spacing w:after="0" w:before="0"/>
            </w:pPr>
            <w:r>
              <w:rPr>
                <w:sz w:val="16"/>
              </w:rPr>
              <w:t>Floors and slopes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cl_avfx_surface_mirror_floors</w:t>
            </w:r>
          </w:p>
        </w:tc>
        <w:tc>
          <w:tcPr>
            <w:tcW w:type="dxa" w:w="1984"/>
            <w:tcMar>
              <w:top w:w="70" w:type="dxa"/>
              <w:start w:w="90" w:type="dxa"/>
              <w:bottom w:w="70" w:type="dxa"/>
              <w:end w:w="90" w:type="dxa"/>
            </w:tcMar>
            <w:vAlign w:val="top"/>
            <w:shd w:fill="F2FAFE"/>
          </w:tcPr>
          <w:p>
            <w:pPr>
              <w:keepLines/>
              <w:widowControl/>
              <w:spacing w:after="0" w:before="0"/>
            </w:pPr>
            <w:r>
              <w:rPr>
                <w:sz w:val="16"/>
              </w:rPr>
              <w:t>Mirror floors and up-facing slopes (stairs, ramps). On by default.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Surfaces</w:t>
            </w:r>
          </w:p>
        </w:tc>
        <w:tc>
          <w:tcPr>
            <w:tcW w:type="dxa" w:w="1984"/>
            <w:tcMar>
              <w:top w:w="70" w:type="dxa"/>
              <w:start w:w="90" w:type="dxa"/>
              <w:bottom w:w="70" w:type="dxa"/>
              <w:end w:w="90" w:type="dxa"/>
            </w:tcMar>
            <w:vAlign w:val="top"/>
            <w:shd w:fill="FFFFFF"/>
          </w:tcPr>
          <w:p>
            <w:pPr>
              <w:keepLines/>
              <w:widowControl/>
              <w:spacing w:after="0" w:before="0"/>
            </w:pPr>
            <w:r>
              <w:rPr>
                <w:sz w:val="16"/>
              </w:rPr>
              <w:t>Walls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cl_avfx_surface_mirror_walls</w:t>
            </w:r>
          </w:p>
        </w:tc>
        <w:tc>
          <w:tcPr>
            <w:tcW w:type="dxa" w:w="1984"/>
            <w:tcMar>
              <w:top w:w="70" w:type="dxa"/>
              <w:start w:w="90" w:type="dxa"/>
              <w:bottom w:w="70" w:type="dxa"/>
              <w:end w:w="90" w:type="dxa"/>
            </w:tcMar>
            <w:vAlign w:val="top"/>
            <w:shd w:fill="FFFFFF"/>
          </w:tcPr>
          <w:p>
            <w:pPr>
              <w:keepLines/>
              <w:widowControl/>
              <w:spacing w:after="0" w:before="0"/>
            </w:pPr>
            <w:r>
              <w:rPr>
                <w:sz w:val="16"/>
              </w:rPr>
              <w:t>Mirror vertical and steep walls. Off by default (higher cost).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Surfaces</w:t>
            </w:r>
          </w:p>
        </w:tc>
        <w:tc>
          <w:tcPr>
            <w:tcW w:type="dxa" w:w="1984"/>
            <w:tcMar>
              <w:top w:w="70" w:type="dxa"/>
              <w:start w:w="90" w:type="dxa"/>
              <w:bottom w:w="70" w:type="dxa"/>
              <w:end w:w="90" w:type="dxa"/>
            </w:tcMar>
            <w:vAlign w:val="top"/>
            <w:shd w:fill="F2FAFE"/>
          </w:tcPr>
          <w:p>
            <w:pPr>
              <w:keepLines/>
              <w:widowControl/>
              <w:spacing w:after="0" w:before="0"/>
            </w:pPr>
            <w:r>
              <w:rPr>
                <w:sz w:val="16"/>
              </w:rPr>
              <w:t>Floor/slope angle limit</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cl_avfx_surface_mirror_floor_slope_max</w:t>
            </w:r>
          </w:p>
        </w:tc>
        <w:tc>
          <w:tcPr>
            <w:tcW w:type="dxa" w:w="1984"/>
            <w:tcMar>
              <w:top w:w="70" w:type="dxa"/>
              <w:start w:w="90" w:type="dxa"/>
              <w:bottom w:w="70" w:type="dxa"/>
              <w:end w:w="90" w:type="dxa"/>
            </w:tcMar>
            <w:vAlign w:val="top"/>
            <w:shd w:fill="F2FAFE"/>
          </w:tcPr>
          <w:p>
            <w:pPr>
              <w:keepLines/>
              <w:widowControl/>
              <w:spacing w:after="0" w:before="0"/>
            </w:pPr>
            <w:r>
              <w:rPr>
                <w:sz w:val="16"/>
              </w:rPr>
              <w:t>Angle limit (degrees) separating floors/slopes from walls.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Section</w:t>
            </w:r>
          </w:p>
        </w:tc>
        <w:tc>
          <w:tcPr>
            <w:tcW w:type="dxa" w:w="1984"/>
            <w:tcMar>
              <w:top w:w="70" w:type="dxa"/>
              <w:start w:w="90" w:type="dxa"/>
              <w:bottom w:w="70" w:type="dxa"/>
              <w:end w:w="90" w:type="dxa"/>
            </w:tcMar>
            <w:vAlign w:val="top"/>
            <w:shd w:fill="FFFFFF"/>
          </w:tcPr>
          <w:p>
            <w:pPr>
              <w:keepLines/>
              <w:widowControl/>
              <w:spacing w:after="0" w:before="0"/>
            </w:pPr>
            <w:r>
              <w:rPr>
                <w:sz w:val="16"/>
              </w:rPr>
              <w:t>Scene Reflection</w:t>
            </w:r>
          </w:p>
        </w:tc>
        <w:tc>
          <w:tcPr>
            <w:tcW w:type="dxa" w:w="1984"/>
            <w:tcMar>
              <w:top w:w="70" w:type="dxa"/>
              <w:start w:w="90" w:type="dxa"/>
              <w:bottom w:w="70" w:type="dxa"/>
              <w:end w:w="90" w:type="dxa"/>
            </w:tcMar>
            <w:vAlign w:val="top"/>
            <w:shd w:fill="FFFFFF"/>
          </w:tcPr>
          <w:p>
            <w:pPr>
              <w:keepLines/>
              <w:widowControl/>
              <w:spacing w:after="0" w:before="0"/>
            </w:pPr>
            <w:r>
              <w:rPr>
                <w:sz w:val="16"/>
              </w:rPr>
              <w:t>Scene Reflection</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Toggle</w:t>
            </w:r>
          </w:p>
        </w:tc>
        <w:tc>
          <w:tcPr>
            <w:tcW w:type="dxa" w:w="1984"/>
            <w:tcMar>
              <w:top w:w="70" w:type="dxa"/>
              <w:start w:w="90" w:type="dxa"/>
              <w:bottom w:w="70" w:type="dxa"/>
              <w:end w:w="90" w:type="dxa"/>
            </w:tcMar>
            <w:vAlign w:val="top"/>
            <w:shd w:fill="F2FAFE"/>
          </w:tcPr>
          <w:p>
            <w:pPr>
              <w:keepLines/>
              <w:widowControl/>
              <w:spacing w:after="0" w:before="0"/>
            </w:pPr>
            <w:r>
              <w:rPr>
                <w:sz w:val="16"/>
              </w:rPr>
              <w:t>Scene Reflection</w:t>
            </w:r>
          </w:p>
        </w:tc>
        <w:tc>
          <w:tcPr>
            <w:tcW w:type="dxa" w:w="1984"/>
            <w:tcMar>
              <w:top w:w="70" w:type="dxa"/>
              <w:start w:w="90" w:type="dxa"/>
              <w:bottom w:w="70" w:type="dxa"/>
              <w:end w:w="90" w:type="dxa"/>
            </w:tcMar>
            <w:vAlign w:val="top"/>
            <w:shd w:fill="F2FAFE"/>
          </w:tcPr>
          <w:p>
            <w:pPr>
              <w:keepLines/>
              <w:widowControl/>
              <w:spacing w:after="0" w:before="0"/>
            </w:pPr>
            <w:r>
              <w:rPr>
                <w:sz w:val="16"/>
              </w:rPr>
              <w:t>Scene reflection</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cl_avfx_surface_mirror_scene_reflection</w:t>
            </w:r>
          </w:p>
        </w:tc>
        <w:tc>
          <w:tcPr>
            <w:tcW w:type="dxa" w:w="1984"/>
            <w:tcMar>
              <w:top w:w="70" w:type="dxa"/>
              <w:start w:w="90" w:type="dxa"/>
              <w:bottom w:w="70" w:type="dxa"/>
              <w:end w:w="90" w:type="dxa"/>
            </w:tcMar>
            <w:vAlign w:val="top"/>
            <w:shd w:fill="F2FAFE"/>
          </w:tcPr>
          <w:p>
            <w:pPr>
              <w:keepLines/>
              <w:widowControl/>
              <w:spacing w:after="0" w:before="0"/>
            </w:pPr>
            <w:r>
              <w:rPr>
                <w:sz w:val="16"/>
              </w:rPr>
              <w:t>Screen-space reflection of static world detail. On by default.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Scene Reflection</w:t>
            </w:r>
          </w:p>
        </w:tc>
        <w:tc>
          <w:tcPr>
            <w:tcW w:type="dxa" w:w="1984"/>
            <w:tcMar>
              <w:top w:w="70" w:type="dxa"/>
              <w:start w:w="90" w:type="dxa"/>
              <w:bottom w:w="70" w:type="dxa"/>
              <w:end w:w="90" w:type="dxa"/>
            </w:tcMar>
            <w:vAlign w:val="top"/>
            <w:shd w:fill="FFFFFF"/>
          </w:tcPr>
          <w:p>
            <w:pPr>
              <w:keepLines/>
              <w:widowControl/>
              <w:spacing w:after="0" w:before="0"/>
            </w:pPr>
            <w:r>
              <w:rPr>
                <w:sz w:val="16"/>
              </w:rPr>
              <w:t>Scene reflection strength</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cl_avfx_surface_mirror_scene_reflection_strength</w:t>
            </w:r>
          </w:p>
        </w:tc>
        <w:tc>
          <w:tcPr>
            <w:tcW w:type="dxa" w:w="1984"/>
            <w:tcMar>
              <w:top w:w="70" w:type="dxa"/>
              <w:start w:w="90" w:type="dxa"/>
              <w:bottom w:w="70" w:type="dxa"/>
              <w:end w:w="90" w:type="dxa"/>
            </w:tcMar>
            <w:vAlign w:val="top"/>
            <w:shd w:fill="FFFFFF"/>
          </w:tcPr>
          <w:p>
            <w:pPr>
              <w:keepLines/>
              <w:widowControl/>
              <w:spacing w:after="0" w:before="0"/>
            </w:pPr>
            <w:r>
              <w:rPr>
                <w:sz w:val="16"/>
              </w:rPr>
              <w:t>Strength of the reflected scene.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Toggle</w:t>
            </w:r>
          </w:p>
        </w:tc>
        <w:tc>
          <w:tcPr>
            <w:tcW w:type="dxa" w:w="1984"/>
            <w:tcMar>
              <w:top w:w="70" w:type="dxa"/>
              <w:start w:w="90" w:type="dxa"/>
              <w:bottom w:w="70" w:type="dxa"/>
              <w:end w:w="90" w:type="dxa"/>
            </w:tcMar>
            <w:vAlign w:val="top"/>
            <w:shd w:fill="F2FAFE"/>
          </w:tcPr>
          <w:p>
            <w:pPr>
              <w:keepLines/>
              <w:widowControl/>
              <w:spacing w:after="0" w:before="0"/>
            </w:pPr>
            <w:r>
              <w:rPr>
                <w:sz w:val="16"/>
              </w:rPr>
              <w:t>Scene Reflection</w:t>
            </w:r>
          </w:p>
        </w:tc>
        <w:tc>
          <w:tcPr>
            <w:tcW w:type="dxa" w:w="1984"/>
            <w:tcMar>
              <w:top w:w="70" w:type="dxa"/>
              <w:start w:w="90" w:type="dxa"/>
              <w:bottom w:w="70" w:type="dxa"/>
              <w:end w:w="90" w:type="dxa"/>
            </w:tcMar>
            <w:vAlign w:val="top"/>
            <w:shd w:fill="F2FAFE"/>
          </w:tcPr>
          <w:p>
            <w:pPr>
              <w:keepLines/>
              <w:widowControl/>
              <w:spacing w:after="0" w:before="0"/>
            </w:pPr>
            <w:r>
              <w:rPr>
                <w:sz w:val="16"/>
              </w:rPr>
              <w:t>Reflect Surface Objects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cl_avfx_surface_mirror_surface_objects</w:t>
            </w:r>
          </w:p>
        </w:tc>
        <w:tc>
          <w:tcPr>
            <w:tcW w:type="dxa" w:w="1984"/>
            <w:tcMar>
              <w:top w:w="70" w:type="dxa"/>
              <w:start w:w="90" w:type="dxa"/>
              <w:bottom w:w="70" w:type="dxa"/>
              <w:end w:w="90" w:type="dxa"/>
            </w:tcMar>
            <w:vAlign w:val="top"/>
            <w:shd w:fill="F2FAFE"/>
          </w:tcPr>
          <w:p>
            <w:pPr>
              <w:keepLines/>
              <w:widowControl/>
              <w:spacing w:after="0" w:before="0"/>
            </w:pPr>
            <w:r>
              <w:rPr>
                <w:sz w:val="16"/>
              </w:rPr>
              <w:t>Reflect already enabled Surface Objects: grass, ivy, ferns and falling leaves; no stones, soil or ground litter. Does not enable them.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Section</w:t>
            </w:r>
          </w:p>
        </w:tc>
        <w:tc>
          <w:tcPr>
            <w:tcW w:type="dxa" w:w="1984"/>
            <w:tcMar>
              <w:top w:w="70" w:type="dxa"/>
              <w:start w:w="90" w:type="dxa"/>
              <w:bottom w:w="70" w:type="dxa"/>
              <w:end w:w="90" w:type="dxa"/>
            </w:tcMar>
            <w:vAlign w:val="top"/>
            <w:shd w:fill="FFFFFF"/>
          </w:tcPr>
          <w:p>
            <w:pPr>
              <w:keepLines/>
              <w:widowControl/>
              <w:spacing w:after="0" w:before="0"/>
            </w:pPr>
            <w:r>
              <w:rPr>
                <w:sz w:val="16"/>
              </w:rPr>
              <w:t>More</w:t>
            </w:r>
          </w:p>
        </w:tc>
        <w:tc>
          <w:tcPr>
            <w:tcW w:type="dxa" w:w="1984"/>
            <w:tcMar>
              <w:top w:w="70" w:type="dxa"/>
              <w:start w:w="90" w:type="dxa"/>
              <w:bottom w:w="70" w:type="dxa"/>
              <w:end w:w="90" w:type="dxa"/>
            </w:tcMar>
            <w:vAlign w:val="top"/>
            <w:shd w:fill="FFFFFF"/>
          </w:tcPr>
          <w:p>
            <w:pPr>
              <w:keepLines/>
              <w:widowControl/>
              <w:spacing w:after="0" w:before="0"/>
            </w:pPr>
            <w:r>
              <w:rPr>
                <w:sz w:val="16"/>
              </w:rPr>
              <w:t>More</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r>
              <w:rPr>
                <w:sz w:val="16"/>
              </w:rPr>
              <w:t>More</w:t>
            </w:r>
          </w:p>
        </w:tc>
        <w:tc>
          <w:tcPr>
            <w:tcW w:type="dxa" w:w="1984"/>
            <w:tcMar>
              <w:top w:w="70" w:type="dxa"/>
              <w:start w:w="90" w:type="dxa"/>
              <w:bottom w:w="70" w:type="dxa"/>
              <w:end w:w="90" w:type="dxa"/>
            </w:tcMar>
            <w:vAlign w:val="top"/>
            <w:shd w:fill="F2FAFE"/>
          </w:tcPr>
          <w:p>
            <w:pPr>
              <w:keepLines/>
              <w:widowControl/>
              <w:spacing w:after="0" w:before="0"/>
            </w:pPr>
            <w:r>
              <w:rPr>
                <w:sz w:val="16"/>
              </w:rPr>
              <w:t>Model reflections...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q2prox_avfx_mirror_models</w:t>
            </w:r>
          </w:p>
        </w:tc>
        <w:tc>
          <w:tcPr>
            <w:tcW w:type="dxa" w:w="1984"/>
            <w:tcMar>
              <w:top w:w="70" w:type="dxa"/>
              <w:start w:w="90" w:type="dxa"/>
              <w:bottom w:w="70" w:type="dxa"/>
              <w:end w:w="90" w:type="dxa"/>
            </w:tcMar>
            <w:vAlign w:val="top"/>
            <w:shd w:fill="F2FAFE"/>
          </w:tcPr>
          <w:p>
            <w:pPr>
              <w:keepLines/>
              <w:widowControl/>
              <w:spacing w:after="0" w:before="0"/>
            </w:pPr>
            <w:r>
              <w:rPr>
                <w:sz w:val="16"/>
              </w:rPr>
              <w:t>Open model reflections and their individual content categories.</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More</w:t>
            </w:r>
          </w:p>
        </w:tc>
        <w:tc>
          <w:tcPr>
            <w:tcW w:type="dxa" w:w="1984"/>
            <w:tcMar>
              <w:top w:w="70" w:type="dxa"/>
              <w:start w:w="90" w:type="dxa"/>
              <w:bottom w:w="70" w:type="dxa"/>
              <w:end w:w="90" w:type="dxa"/>
            </w:tcMar>
            <w:vAlign w:val="top"/>
            <w:shd w:fill="FFFFFF"/>
          </w:tcPr>
          <w:p>
            <w:pPr>
              <w:keepLines/>
              <w:widowControl/>
              <w:spacing w:after="0" w:before="0"/>
            </w:pPr>
            <w:r>
              <w:rPr>
                <w:sz w:val="16"/>
              </w:rPr>
              <w:t>Quality &amp; service...</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q2prox_avfx_mirror_quality</w:t>
            </w:r>
          </w:p>
        </w:tc>
        <w:tc>
          <w:tcPr>
            <w:tcW w:type="dxa" w:w="1984"/>
            <w:tcMar>
              <w:top w:w="70" w:type="dxa"/>
              <w:start w:w="90" w:type="dxa"/>
              <w:bottom w:w="70" w:type="dxa"/>
              <w:end w:w="90" w:type="dxa"/>
            </w:tcMar>
            <w:vAlign w:val="top"/>
            <w:shd w:fill="FFFFFF"/>
          </w:tcPr>
          <w:p>
            <w:pPr>
              <w:keepLines/>
              <w:widowControl/>
              <w:spacing w:after="0" w:before="0"/>
            </w:pPr>
            <w:r>
              <w:rPr>
                <w:sz w:val="16"/>
              </w:rPr>
              <w:t>Open quality and service: quality, roughness, distance, plane budget, diagnostics.</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r>
              <w:rPr>
                <w:sz w:val="16"/>
              </w:rPr>
              <w:t>More</w:t>
            </w:r>
          </w:p>
        </w:tc>
        <w:tc>
          <w:tcPr>
            <w:tcW w:type="dxa" w:w="1984"/>
            <w:tcMar>
              <w:top w:w="70" w:type="dxa"/>
              <w:start w:w="90" w:type="dxa"/>
              <w:bottom w:w="70" w:type="dxa"/>
              <w:end w:w="90" w:type="dxa"/>
            </w:tcMar>
            <w:vAlign w:val="top"/>
            <w:shd w:fill="F2FAFE"/>
          </w:tcPr>
          <w:p>
            <w:pPr>
              <w:keepLines/>
              <w:widowControl/>
              <w:spacing w:after="0" w:before="0"/>
            </w:pPr>
            <w:r>
              <w:rPr>
                <w:sz w:val="16"/>
              </w:rPr>
              <w:t>Reset to defaults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cl_avfx_defaults_surface_mirror</w:t>
            </w:r>
          </w:p>
        </w:tc>
        <w:tc>
          <w:tcPr>
            <w:tcW w:type="dxa" w:w="1984"/>
            <w:tcMar>
              <w:top w:w="70" w:type="dxa"/>
              <w:start w:w="90" w:type="dxa"/>
              <w:bottom w:w="70" w:type="dxa"/>
              <w:end w:w="90" w:type="dxa"/>
            </w:tcMar>
            <w:vAlign w:val="top"/>
            <w:shd w:fill="F2FAFE"/>
          </w:tcPr>
          <w:p>
            <w:pPr>
              <w:keepLines/>
              <w:widowControl/>
              <w:spacing w:after="0" w:before="0"/>
            </w:pPr>
            <w:r>
              <w:rPr>
                <w:sz w:val="16"/>
              </w:rPr>
              <w:t>Reset mirror surface settings to defaults.</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More</w:t>
            </w:r>
          </w:p>
        </w:tc>
        <w:tc>
          <w:tcPr>
            <w:tcW w:type="dxa" w:w="1984"/>
            <w:tcMar>
              <w:top w:w="70" w:type="dxa"/>
              <w:start w:w="90" w:type="dxa"/>
              <w:bottom w:w="70" w:type="dxa"/>
              <w:end w:w="90" w:type="dxa"/>
            </w:tcMar>
            <w:vAlign w:val="top"/>
            <w:shd w:fill="FFFFFF"/>
          </w:tcPr>
          <w:p>
            <w:pPr>
              <w:keepLines/>
              <w:widowControl/>
              <w:spacing w:after="0" w:before="0"/>
            </w:pPr>
            <w:r>
              <w:rPr>
                <w:sz w:val="16"/>
              </w:rPr>
              <w:t>Back to Surfaces &amp; Water...</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q2prox_avfx_details_surfaces</w:t>
            </w:r>
          </w:p>
        </w:tc>
        <w:tc>
          <w:tcPr>
            <w:tcW w:type="dxa" w:w="1984"/>
            <w:tcMar>
              <w:top w:w="70" w:type="dxa"/>
              <w:start w:w="90" w:type="dxa"/>
              <w:bottom w:w="70" w:type="dxa"/>
              <w:end w:w="90" w:type="dxa"/>
            </w:tcMar>
            <w:vAlign w:val="top"/>
            <w:shd w:fill="FFFFFF"/>
          </w:tcPr>
          <w:p>
            <w:pPr>
              <w:keepLines/>
              <w:widowControl/>
              <w:spacing w:after="0" w:before="0"/>
            </w:pPr>
            <w:r>
              <w:rPr>
                <w:sz w:val="16"/>
              </w:rPr>
              <w:t>Back to Surfaces &amp; Water.</w:t>
            </w:r>
          </w:p>
        </w:tc>
      </w:tr>
    </w:tbl>
    <w:p>
      <w:pPr>
        <w:spacing w:after="20"/>
      </w:pPr>
    </w:p>
    <w:p>
      <w:pPr>
        <w:widowControl/>
      </w:pPr>
      <w:r>
        <w:t>Mirrors are the most expensive class of reflection, because the scene is built separately for them. They have their own model and quality child pages.</w:t>
      </w:r>
    </w:p>
    <w:p>
      <w:r>
        <w:br w:type="page"/>
      </w:r>
    </w:p>
    <w:p>
      <w:r>
        <w:br w:type="page"/>
      </w:r>
    </w:p>
    <w:p>
      <w:bookmarkStart w:id="22" w:name="Q2PX_S0022"/>
      <w:pPr>
        <w:pStyle w:val="Heading1"/>
      </w:pPr>
      <w:r>
        <w:t>4. Surface materials</w:t>
      </w:r>
      <w:bookmarkEnd w:id="22"/>
    </w:p>
    <w:p>
      <w:bookmarkStart w:id="23" w:name="Q2PX_S0023"/>
      <w:pPr>
        <w:pStyle w:val="Heading2"/>
      </w:pPr>
      <w:r>
        <w:t>4.1. What they are</w:t>
      </w:r>
      <w:bookmarkEnd w:id="23"/>
    </w:p>
    <w:p>
      <w:pPr>
        <w:widowControl/>
      </w:pPr>
      <w:r>
        <w:rPr>
          <w:b/>
        </w:rPr>
        <w:t>Surface Materials</w:t>
      </w: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1984"/>
        <w:gridCol w:w="1984"/>
        <w:gridCol w:w="1984"/>
        <w:gridCol w:w="1984"/>
        <w:gridCol w:w="1984"/>
      </w:tblGrid>
      <w:tr>
        <w:trPr>
          <w:cantSplit/>
          <w:tblHeader w:val="true"/>
        </w:trPr>
        <w:tc>
          <w:tcPr>
            <w:tcW w:type="dxa" w:w="1984"/>
            <w:tcMar>
              <w:top w:w="70" w:type="dxa"/>
              <w:start w:w="90" w:type="dxa"/>
              <w:bottom w:w="70" w:type="dxa"/>
              <w:end w:w="90" w:type="dxa"/>
            </w:tcMar>
            <w:vAlign w:val="top"/>
            <w:shd w:fill="153A5B"/>
          </w:tcPr>
          <w:p>
            <w:pPr>
              <w:keepLines/>
              <w:widowControl/>
              <w:spacing w:after="0" w:before="0"/>
            </w:pPr>
            <w:r>
              <w:rPr>
                <w:b/>
                <w:color w:val="FFFFFF"/>
                <w:sz w:val="16"/>
              </w:rPr>
              <w:t>Type</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Section</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Row</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Variable or target</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What it does</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Master</w:t>
            </w:r>
          </w:p>
        </w:tc>
        <w:tc>
          <w:tcPr>
            <w:tcW w:type="dxa" w:w="1984"/>
            <w:tcMar>
              <w:top w:w="70" w:type="dxa"/>
              <w:start w:w="90" w:type="dxa"/>
              <w:bottom w:w="70" w:type="dxa"/>
              <w:end w:w="90" w:type="dxa"/>
            </w:tcMar>
            <w:vAlign w:val="top"/>
            <w:shd w:fill="F2FAFE"/>
          </w:tcPr>
          <w:p>
            <w:pPr>
              <w:keepLines/>
              <w:widowControl/>
              <w:spacing w:after="0" w:before="0"/>
            </w:pPr>
            <w:r>
              <w:rPr>
                <w:sz w:val="16"/>
              </w:rPr>
              <w:t>Master</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Master</w:t>
            </w:r>
          </w:p>
        </w:tc>
        <w:tc>
          <w:tcPr>
            <w:tcW w:type="dxa" w:w="1984"/>
            <w:tcMar>
              <w:top w:w="70" w:type="dxa"/>
              <w:start w:w="90" w:type="dxa"/>
              <w:bottom w:w="70" w:type="dxa"/>
              <w:end w:w="90" w:type="dxa"/>
            </w:tcMar>
            <w:vAlign w:val="top"/>
            <w:shd w:fill="FFFFFF"/>
          </w:tcPr>
          <w:p>
            <w:pPr>
              <w:keepLines/>
              <w:widowControl/>
              <w:spacing w:after="0" w:before="0"/>
            </w:pPr>
            <w:r>
              <w:rPr>
                <w:sz w:val="16"/>
              </w:rPr>
              <w:t>Surface Materials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cl_avfx_surface_materials</w:t>
            </w:r>
          </w:p>
        </w:tc>
        <w:tc>
          <w:tcPr>
            <w:tcW w:type="dxa" w:w="1984"/>
            <w:tcMar>
              <w:top w:w="70" w:type="dxa"/>
              <w:start w:w="90" w:type="dxa"/>
              <w:bottom w:w="70" w:type="dxa"/>
              <w:end w:w="90" w:type="dxa"/>
            </w:tcMar>
            <w:vAlign w:val="top"/>
            <w:shd w:fill="FFFFFF"/>
          </w:tcPr>
          <w:p>
            <w:pPr>
              <w:keepLines/>
              <w:widowControl/>
              <w:spacing w:after="0" w:before="0"/>
            </w:pPr>
            <w:r>
              <w:rPr>
                <w:sz w:val="16"/>
              </w:rPr>
              <w:t>Master toggle for AVFX Surface Materials — living material layers over eligible static walls/floors. Families: mold, wall runoff. Needs cl_avfx on. Default off.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List</w:t>
            </w:r>
          </w:p>
        </w:tc>
        <w:tc>
          <w:tcPr>
            <w:tcW w:type="dxa" w:w="1984"/>
            <w:tcMar>
              <w:top w:w="70" w:type="dxa"/>
              <w:start w:w="90" w:type="dxa"/>
              <w:bottom w:w="70" w:type="dxa"/>
              <w:end w:w="90" w:type="dxa"/>
            </w:tcMar>
            <w:vAlign w:val="top"/>
            <w:shd w:fill="F2FAFE"/>
          </w:tcPr>
          <w:p>
            <w:pPr>
              <w:keepLines/>
              <w:widowControl/>
              <w:spacing w:after="0" w:before="0"/>
            </w:pPr>
            <w:r>
              <w:rPr>
                <w:sz w:val="16"/>
              </w:rPr>
              <w:t>Master</w:t>
            </w:r>
          </w:p>
        </w:tc>
        <w:tc>
          <w:tcPr>
            <w:tcW w:type="dxa" w:w="1984"/>
            <w:tcMar>
              <w:top w:w="70" w:type="dxa"/>
              <w:start w:w="90" w:type="dxa"/>
              <w:bottom w:w="70" w:type="dxa"/>
              <w:end w:w="90" w:type="dxa"/>
            </w:tcMar>
            <w:vAlign w:val="top"/>
            <w:shd w:fill="F2FAFE"/>
          </w:tcPr>
          <w:p>
            <w:pPr>
              <w:keepLines/>
              <w:widowControl/>
              <w:spacing w:after="0" w:before="0"/>
            </w:pPr>
            <w:r>
              <w:rPr>
                <w:sz w:val="16"/>
              </w:rPr>
              <w:t>Quality</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cl_avfx_surface_materials_quality</w:t>
            </w:r>
          </w:p>
        </w:tc>
        <w:tc>
          <w:tcPr>
            <w:tcW w:type="dxa" w:w="1984"/>
            <w:tcMar>
              <w:top w:w="70" w:type="dxa"/>
              <w:start w:w="90" w:type="dxa"/>
              <w:bottom w:w="70" w:type="dxa"/>
              <w:end w:w="90" w:type="dxa"/>
            </w:tcMar>
            <w:vAlign w:val="top"/>
            <w:shd w:fill="F2FAFE"/>
          </w:tcPr>
          <w:p>
            <w:pPr>
              <w:keepLines/>
              <w:widowControl/>
              <w:spacing w:after="0" w:before="0"/>
            </w:pPr>
            <w:r>
              <w:rPr>
                <w:sz w:val="16"/>
              </w:rPr>
              <w:t>Surface detail and wildlife budgets. Higher adds material samples, feeding actors, flies and reaction records; Ultra uses the full 256-actor feeding pool. Applies immediately. [Performance / Balanced / High / Ultra]</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Master</w:t>
            </w:r>
          </w:p>
        </w:tc>
        <w:tc>
          <w:tcPr>
            <w:tcW w:type="dxa" w:w="1984"/>
            <w:tcMar>
              <w:top w:w="70" w:type="dxa"/>
              <w:start w:w="90" w:type="dxa"/>
              <w:bottom w:w="70" w:type="dxa"/>
              <w:end w:w="90" w:type="dxa"/>
            </w:tcMar>
            <w:vAlign w:val="top"/>
            <w:shd w:fill="FFFFFF"/>
          </w:tcPr>
          <w:p>
            <w:pPr>
              <w:keepLines/>
              <w:widowControl/>
              <w:spacing w:after="0" w:before="0"/>
            </w:pPr>
            <w:r>
              <w:rPr>
                <w:sz w:val="16"/>
              </w:rPr>
              <w:t>Detail distance</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cl_avfx_surface_materials_distance</w:t>
            </w:r>
          </w:p>
        </w:tc>
        <w:tc>
          <w:tcPr>
            <w:tcW w:type="dxa" w:w="1984"/>
            <w:tcMar>
              <w:top w:w="70" w:type="dxa"/>
              <w:start w:w="90" w:type="dxa"/>
              <w:bottom w:w="70" w:type="dxa"/>
              <w:end w:w="90" w:type="dxa"/>
            </w:tcMar>
            <w:vAlign w:val="top"/>
            <w:shd w:fill="FFFFFF"/>
          </w:tcPr>
          <w:p>
            <w:pPr>
              <w:keepLines/>
              <w:widowControl/>
              <w:spacing w:after="0" w:before="0"/>
            </w:pPr>
            <w:r>
              <w:rPr>
                <w:sz w:val="16"/>
              </w:rPr>
              <w:t>Smooth detail LOD distance (world units). Colonies keep identity; only fine detail fades far away.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Families</w:t>
            </w:r>
          </w:p>
        </w:tc>
        <w:tc>
          <w:tcPr>
            <w:tcW w:type="dxa" w:w="1984"/>
            <w:tcMar>
              <w:top w:w="70" w:type="dxa"/>
              <w:start w:w="90" w:type="dxa"/>
              <w:bottom w:w="70" w:type="dxa"/>
              <w:end w:w="90" w:type="dxa"/>
            </w:tcMar>
            <w:vAlign w:val="top"/>
            <w:shd w:fill="F2FAFE"/>
          </w:tcPr>
          <w:p>
            <w:pPr>
              <w:keepLines/>
              <w:widowControl/>
              <w:spacing w:after="0" w:before="0"/>
            </w:pPr>
            <w:r>
              <w:rPr>
                <w:sz w:val="16"/>
              </w:rPr>
              <w:t>Families</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Families</w:t>
            </w:r>
          </w:p>
        </w:tc>
        <w:tc>
          <w:tcPr>
            <w:tcW w:type="dxa" w:w="1984"/>
            <w:tcMar>
              <w:top w:w="70" w:type="dxa"/>
              <w:start w:w="90" w:type="dxa"/>
              <w:bottom w:w="70" w:type="dxa"/>
              <w:end w:w="90" w:type="dxa"/>
            </w:tcMar>
            <w:vAlign w:val="top"/>
            <w:shd w:fill="FFFFFF"/>
          </w:tcPr>
          <w:p>
            <w:pPr>
              <w:keepLines/>
              <w:widowControl/>
              <w:spacing w:after="0" w:before="0"/>
            </w:pPr>
            <w:r>
              <w:rPr>
                <w:sz w:val="16"/>
              </w:rPr>
              <w:t>Mold settings...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q2prox_avfx_surface_materials_mold</w:t>
            </w:r>
          </w:p>
        </w:tc>
        <w:tc>
          <w:tcPr>
            <w:tcW w:type="dxa" w:w="1984"/>
            <w:tcMar>
              <w:top w:w="70" w:type="dxa"/>
              <w:start w:w="90" w:type="dxa"/>
              <w:bottom w:w="70" w:type="dxa"/>
              <w:end w:w="90" w:type="dxa"/>
            </w:tcMar>
            <w:vAlign w:val="top"/>
            <w:shd w:fill="FFFFFF"/>
          </w:tcPr>
          <w:p>
            <w:pPr>
              <w:keepLines/>
              <w:widowControl/>
              <w:spacing w:after="0" w:before="0"/>
            </w:pPr>
            <w:r>
              <w:rPr>
                <w:sz w:val="16"/>
              </w:rPr>
              <w:t>Open Mold settings: walls/floors, alpha, coverage, colony scale and wall bottom-up distribution.</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r>
              <w:rPr>
                <w:sz w:val="16"/>
              </w:rPr>
              <w:t>Families</w:t>
            </w:r>
          </w:p>
        </w:tc>
        <w:tc>
          <w:tcPr>
            <w:tcW w:type="dxa" w:w="1984"/>
            <w:tcMar>
              <w:top w:w="70" w:type="dxa"/>
              <w:start w:w="90" w:type="dxa"/>
              <w:bottom w:w="70" w:type="dxa"/>
              <w:end w:w="90" w:type="dxa"/>
            </w:tcMar>
            <w:vAlign w:val="top"/>
            <w:shd w:fill="F2FAFE"/>
          </w:tcPr>
          <w:p>
            <w:pPr>
              <w:keepLines/>
              <w:widowControl/>
              <w:spacing w:after="0" w:before="0"/>
            </w:pPr>
            <w:r>
              <w:rPr>
                <w:sz w:val="16"/>
              </w:rPr>
              <w:t>Wall runoff...</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q2prox_avfx_surface_materials_wall_water</w:t>
            </w:r>
          </w:p>
        </w:tc>
        <w:tc>
          <w:tcPr>
            <w:tcW w:type="dxa" w:w="1984"/>
            <w:tcMar>
              <w:top w:w="70" w:type="dxa"/>
              <w:start w:w="90" w:type="dxa"/>
              <w:bottom w:w="70" w:type="dxa"/>
              <w:end w:w="90" w:type="dxa"/>
            </w:tcMar>
            <w:vAlign w:val="top"/>
            <w:shd w:fill="F2FAFE"/>
          </w:tcPr>
          <w:p>
            <w:pPr>
              <w:keepLines/>
              <w:widowControl/>
              <w:spacing w:after="0" w:before="0"/>
            </w:pPr>
            <w:r>
              <w:rPr>
                <w:sz w:val="16"/>
              </w:rPr>
              <w:t>Open Wall runoff settings: animated water droplets, beads and rivulets on eligible static WALLS only (floors never affected). Auto mixes broad world regions.</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Families</w:t>
            </w:r>
          </w:p>
        </w:tc>
        <w:tc>
          <w:tcPr>
            <w:tcW w:type="dxa" w:w="1984"/>
            <w:tcMar>
              <w:top w:w="70" w:type="dxa"/>
              <w:start w:w="90" w:type="dxa"/>
              <w:bottom w:w="70" w:type="dxa"/>
              <w:end w:w="90" w:type="dxa"/>
            </w:tcMar>
            <w:vAlign w:val="top"/>
            <w:shd w:fill="FFFFFF"/>
          </w:tcPr>
          <w:p>
            <w:pPr>
              <w:keepLines/>
              <w:widowControl/>
              <w:spacing w:after="0" w:before="0"/>
            </w:pPr>
            <w:r>
              <w:rPr>
                <w:sz w:val="16"/>
              </w:rPr>
              <w:t>Greenery...</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q2prox_avfx_surface_materials_greenery</w:t>
            </w:r>
          </w:p>
        </w:tc>
        <w:tc>
          <w:tcPr>
            <w:tcW w:type="dxa" w:w="1984"/>
            <w:tcMar>
              <w:top w:w="70" w:type="dxa"/>
              <w:start w:w="90" w:type="dxa"/>
              <w:bottom w:w="70" w:type="dxa"/>
              <w:end w:w="90" w:type="dxa"/>
            </w:tcMar>
            <w:vAlign w:val="top"/>
            <w:shd w:fill="FFFFFF"/>
          </w:tcPr>
          <w:p>
            <w:pPr>
              <w:keepLines/>
              <w:widowControl/>
              <w:spacing w:after="0" w:before="0"/>
            </w:pPr>
            <w:r>
              <w:rPr>
                <w:sz w:val="16"/>
              </w:rPr>
              <w:t>Open Greenery settings: moss, lichen, ivy, leafy creep and small weeds grown over eligible static walls and floors. A shader coating on the original texture, not the separate 3D grass.</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r>
              <w:rPr>
                <w:sz w:val="16"/>
              </w:rPr>
              <w:t>Families</w:t>
            </w:r>
          </w:p>
        </w:tc>
        <w:tc>
          <w:tcPr>
            <w:tcW w:type="dxa" w:w="1984"/>
            <w:tcMar>
              <w:top w:w="70" w:type="dxa"/>
              <w:start w:w="90" w:type="dxa"/>
              <w:bottom w:w="70" w:type="dxa"/>
              <w:end w:w="90" w:type="dxa"/>
            </w:tcMar>
            <w:vAlign w:val="top"/>
            <w:shd w:fill="F2FAFE"/>
          </w:tcPr>
          <w:p>
            <w:pPr>
              <w:keepLines/>
              <w:widowControl/>
              <w:spacing w:after="0" w:before="0"/>
            </w:pPr>
            <w:r>
              <w:rPr>
                <w:sz w:val="16"/>
              </w:rPr>
              <w:t>Cracks...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q2prox_avfx_surface_materials_cracks</w:t>
            </w:r>
          </w:p>
        </w:tc>
        <w:tc>
          <w:tcPr>
            <w:tcW w:type="dxa" w:w="1984"/>
            <w:tcMar>
              <w:top w:w="70" w:type="dxa"/>
              <w:start w:w="90" w:type="dxa"/>
              <w:bottom w:w="70" w:type="dxa"/>
              <w:end w:w="90" w:type="dxa"/>
            </w:tcMar>
            <w:vAlign w:val="top"/>
            <w:shd w:fill="F2FAFE"/>
          </w:tcPr>
          <w:p>
            <w:pPr>
              <w:keepLines/>
              <w:widowControl/>
              <w:spacing w:after="0" w:before="0"/>
            </w:pPr>
            <w:r>
              <w:rPr>
                <w:sz w:val="16"/>
              </w:rPr>
              <w:t>Open Cracks settings: hairline, branching, network, chipped and deep fractures worn into eligible static walls and floors. Damage in the existing material; collision and gameplay never change.</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Families</w:t>
            </w:r>
          </w:p>
        </w:tc>
        <w:tc>
          <w:tcPr>
            <w:tcW w:type="dxa" w:w="1984"/>
            <w:tcMar>
              <w:top w:w="70" w:type="dxa"/>
              <w:start w:w="90" w:type="dxa"/>
              <w:bottom w:w="70" w:type="dxa"/>
              <w:end w:w="90" w:type="dxa"/>
            </w:tcMar>
            <w:vAlign w:val="top"/>
            <w:shd w:fill="FFFFFF"/>
          </w:tcPr>
          <w:p>
            <w:pPr>
              <w:keepLines/>
              <w:widowControl/>
              <w:spacing w:after="0" w:before="0"/>
            </w:pPr>
            <w:r>
              <w:rPr>
                <w:sz w:val="16"/>
              </w:rPr>
              <w:t>Brick surfaces...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q2prox_avfx_surface_materials_brick</w:t>
            </w:r>
          </w:p>
        </w:tc>
        <w:tc>
          <w:tcPr>
            <w:tcW w:type="dxa" w:w="1984"/>
            <w:tcMar>
              <w:top w:w="70" w:type="dxa"/>
              <w:start w:w="90" w:type="dxa"/>
              <w:bottom w:w="70" w:type="dxa"/>
              <w:end w:w="90" w:type="dxa"/>
            </w:tcMar>
            <w:vAlign w:val="top"/>
            <w:shd w:fill="FFFFFF"/>
          </w:tcPr>
          <w:p>
            <w:pPr>
              <w:keepLines/>
              <w:widowControl/>
              <w:spacing w:after="0" w:before="0"/>
            </w:pPr>
            <w:r>
              <w:rPr>
                <w:sz w:val="16"/>
              </w:rPr>
              <w:t>Open Brick surface settings: irregular masonry with real bump and parallax relief coating eligible static walls and floors. The original texture stays underneath according to coverage; map geometry and collision never change.</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r>
              <w:rPr>
                <w:sz w:val="16"/>
              </w:rPr>
              <w:t>Families</w:t>
            </w:r>
          </w:p>
        </w:tc>
        <w:tc>
          <w:tcPr>
            <w:tcW w:type="dxa" w:w="1984"/>
            <w:tcMar>
              <w:top w:w="70" w:type="dxa"/>
              <w:start w:w="90" w:type="dxa"/>
              <w:bottom w:w="70" w:type="dxa"/>
              <w:end w:w="90" w:type="dxa"/>
            </w:tcMar>
            <w:vAlign w:val="top"/>
            <w:shd w:fill="F2FAFE"/>
          </w:tcPr>
          <w:p>
            <w:pPr>
              <w:keepLines/>
              <w:widowControl/>
              <w:spacing w:after="0" w:before="0"/>
            </w:pPr>
            <w:r>
              <w:rPr>
                <w:sz w:val="16"/>
              </w:rPr>
              <w:t>Wildlife...</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q2prox_avfx_surface_materials_crawlers</w:t>
            </w:r>
          </w:p>
        </w:tc>
        <w:tc>
          <w:tcPr>
            <w:tcW w:type="dxa" w:w="1984"/>
            <w:tcMar>
              <w:top w:w="70" w:type="dxa"/>
              <w:start w:w="90" w:type="dxa"/>
              <w:bottom w:w="70" w:type="dxa"/>
              <w:end w:w="90" w:type="dxa"/>
            </w:tcMar>
            <w:vAlign w:val="top"/>
            <w:shd w:fill="F2FAFE"/>
          </w:tcPr>
          <w:p>
            <w:pPr>
              <w:keepLines/>
              <w:widowControl/>
              <w:spacing w:after="0" w:before="0"/>
            </w:pPr>
            <w:r>
              <w:rPr>
                <w:sz w:val="16"/>
              </w:rPr>
              <w:t>Open Wildlife settings: insects, tadpoles, snails and Snakes living on eligible static surfaces. Local AVFX only; server gameplay never changes.</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Families</w:t>
            </w:r>
          </w:p>
        </w:tc>
        <w:tc>
          <w:tcPr>
            <w:tcW w:type="dxa" w:w="1984"/>
            <w:tcMar>
              <w:top w:w="70" w:type="dxa"/>
              <w:start w:w="90" w:type="dxa"/>
              <w:bottom w:w="70" w:type="dxa"/>
              <w:end w:w="90" w:type="dxa"/>
            </w:tcMar>
            <w:vAlign w:val="top"/>
            <w:shd w:fill="FFFFFF"/>
          </w:tcPr>
          <w:p>
            <w:pPr>
              <w:keepLines/>
              <w:widowControl/>
              <w:spacing w:after="0" w:before="0"/>
            </w:pPr>
            <w:r>
              <w:rPr>
                <w:sz w:val="16"/>
              </w:rPr>
              <w:t>Drawing...</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q2prox_avfx_surface_materials_drawing</w:t>
            </w:r>
          </w:p>
        </w:tc>
        <w:tc>
          <w:tcPr>
            <w:tcW w:type="dxa" w:w="1984"/>
            <w:tcMar>
              <w:top w:w="70" w:type="dxa"/>
              <w:start w:w="90" w:type="dxa"/>
              <w:bottom w:w="70" w:type="dxa"/>
              <w:end w:w="90" w:type="dxa"/>
            </w:tcMar>
            <w:vAlign w:val="top"/>
            <w:shd w:fill="FFFFFF"/>
          </w:tcPr>
          <w:p>
            <w:pPr>
              <w:keepLines/>
              <w:widowControl/>
              <w:spacing w:after="0" w:before="0"/>
            </w:pPr>
            <w:r>
              <w:rPr>
                <w:sz w:val="16"/>
              </w:rPr>
              <w:t>Open Drawing: paint your own marks directly on world walls, ceilings, floors and slopes with the mouse. Saved locally per mod and per map revision; never sent to a server. Default off.</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r>
              <w:rPr>
                <w:sz w:val="16"/>
              </w:rPr>
              <w:t>Families</w:t>
            </w:r>
          </w:p>
        </w:tc>
        <w:tc>
          <w:tcPr>
            <w:tcW w:type="dxa" w:w="1984"/>
            <w:tcMar>
              <w:top w:w="70" w:type="dxa"/>
              <w:start w:w="90" w:type="dxa"/>
              <w:bottom w:w="70" w:type="dxa"/>
              <w:end w:w="90" w:type="dxa"/>
            </w:tcMar>
            <w:vAlign w:val="top"/>
            <w:shd w:fill="F2FAFE"/>
          </w:tcPr>
          <w:p>
            <w:pPr>
              <w:keepLines/>
              <w:widowControl/>
              <w:spacing w:after="0" w:before="0"/>
            </w:pPr>
            <w:r>
              <w:rPr>
                <w:sz w:val="16"/>
              </w:rPr>
              <w:t>Floor Surfaces...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q2prox_avfx_surface_materials_floor_surfaces</w:t>
            </w:r>
          </w:p>
        </w:tc>
        <w:tc>
          <w:tcPr>
            <w:tcW w:type="dxa" w:w="1984"/>
            <w:tcMar>
              <w:top w:w="70" w:type="dxa"/>
              <w:start w:w="90" w:type="dxa"/>
              <w:bottom w:w="70" w:type="dxa"/>
              <w:end w:w="90" w:type="dxa"/>
            </w:tcMar>
            <w:vAlign w:val="top"/>
            <w:shd w:fill="F2FAFE"/>
          </w:tcPr>
          <w:p>
            <w:pPr>
              <w:keepLines/>
              <w:widowControl/>
              <w:spacing w:after="0" w:before="0"/>
            </w:pPr>
            <w:r>
              <w:rPr>
                <w:sz w:val="16"/>
              </w:rPr>
              <w:t>Open Floor Surfaces: a covering built from 160 reference-derived floor materials with real bump, depth and optional shader motion. It can be enabled on floors, walls and ceilings independently; the name only picks the catalog. Default OFF.</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Families</w:t>
            </w:r>
          </w:p>
        </w:tc>
        <w:tc>
          <w:tcPr>
            <w:tcW w:type="dxa" w:w="1984"/>
            <w:tcMar>
              <w:top w:w="70" w:type="dxa"/>
              <w:start w:w="90" w:type="dxa"/>
              <w:bottom w:w="70" w:type="dxa"/>
              <w:end w:w="90" w:type="dxa"/>
            </w:tcMar>
            <w:vAlign w:val="top"/>
            <w:shd w:fill="FFFFFF"/>
          </w:tcPr>
          <w:p>
            <w:pPr>
              <w:keepLines/>
              <w:widowControl/>
              <w:spacing w:after="0" w:before="0"/>
            </w:pPr>
            <w:r>
              <w:rPr>
                <w:sz w:val="16"/>
              </w:rPr>
              <w:t>Wall Surfaces...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q2prox_avfx_surface_materials_wall_surfaces</w:t>
            </w:r>
          </w:p>
        </w:tc>
        <w:tc>
          <w:tcPr>
            <w:tcW w:type="dxa" w:w="1984"/>
            <w:tcMar>
              <w:top w:w="70" w:type="dxa"/>
              <w:start w:w="90" w:type="dxa"/>
              <w:bottom w:w="70" w:type="dxa"/>
              <w:end w:w="90" w:type="dxa"/>
            </w:tcMar>
            <w:vAlign w:val="top"/>
            <w:shd w:fill="FFFFFF"/>
          </w:tcPr>
          <w:p>
            <w:pPr>
              <w:keepLines/>
              <w:widowControl/>
              <w:spacing w:after="0" w:before="0"/>
            </w:pPr>
            <w:r>
              <w:rPr>
                <w:sz w:val="16"/>
              </w:rPr>
              <w:t>Open Wall Surfaces: the second, independent covering layer, built from 160 reference-derived wall materials. Both layers may cover the same face; one shared control decides which lies underneath. Default OFF.</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Service</w:t>
            </w:r>
          </w:p>
        </w:tc>
        <w:tc>
          <w:tcPr>
            <w:tcW w:type="dxa" w:w="1984"/>
            <w:tcMar>
              <w:top w:w="70" w:type="dxa"/>
              <w:start w:w="90" w:type="dxa"/>
              <w:bottom w:w="70" w:type="dxa"/>
              <w:end w:w="90" w:type="dxa"/>
            </w:tcMar>
            <w:vAlign w:val="top"/>
            <w:shd w:fill="F2FAFE"/>
          </w:tcPr>
          <w:p>
            <w:pPr>
              <w:keepLines/>
              <w:widowControl/>
              <w:spacing w:after="0" w:before="0"/>
            </w:pPr>
            <w:r>
              <w:rPr>
                <w:sz w:val="16"/>
              </w:rPr>
              <w:t>Service</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Service</w:t>
            </w:r>
          </w:p>
        </w:tc>
        <w:tc>
          <w:tcPr>
            <w:tcW w:type="dxa" w:w="1984"/>
            <w:tcMar>
              <w:top w:w="70" w:type="dxa"/>
              <w:start w:w="90" w:type="dxa"/>
              <w:bottom w:w="70" w:type="dxa"/>
              <w:end w:w="90" w:type="dxa"/>
            </w:tcMar>
            <w:vAlign w:val="top"/>
            <w:shd w:fill="FFFFFF"/>
          </w:tcPr>
          <w:p>
            <w:pPr>
              <w:keepLines/>
              <w:widowControl/>
              <w:spacing w:after="0" w:before="0"/>
            </w:pPr>
            <w:r>
              <w:rPr>
                <w:sz w:val="16"/>
              </w:rPr>
              <w:t>Reset to defaults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cl_avfx_defaults_surface_materials</w:t>
            </w:r>
          </w:p>
        </w:tc>
        <w:tc>
          <w:tcPr>
            <w:tcW w:type="dxa" w:w="1984"/>
            <w:tcMar>
              <w:top w:w="70" w:type="dxa"/>
              <w:start w:w="90" w:type="dxa"/>
              <w:bottom w:w="70" w:type="dxa"/>
              <w:end w:w="90" w:type="dxa"/>
            </w:tcMar>
            <w:vAlign w:val="top"/>
            <w:shd w:fill="FFFFFF"/>
          </w:tcPr>
          <w:p>
            <w:pPr>
              <w:keepLines/>
              <w:widowControl/>
              <w:spacing w:after="0" w:before="0"/>
            </w:pPr>
            <w:r>
              <w:rPr>
                <w:sz w:val="16"/>
              </w:rPr>
              <w:t>Reset all Surface Materials controls to defaults.</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r>
              <w:rPr>
                <w:sz w:val="16"/>
              </w:rPr>
              <w:t>Service</w:t>
            </w:r>
          </w:p>
        </w:tc>
        <w:tc>
          <w:tcPr>
            <w:tcW w:type="dxa" w:w="1984"/>
            <w:tcMar>
              <w:top w:w="70" w:type="dxa"/>
              <w:start w:w="90" w:type="dxa"/>
              <w:bottom w:w="70" w:type="dxa"/>
              <w:end w:w="90" w:type="dxa"/>
            </w:tcMar>
            <w:vAlign w:val="top"/>
            <w:shd w:fill="F2FAFE"/>
          </w:tcPr>
          <w:p>
            <w:pPr>
              <w:keepLines/>
              <w:widowControl/>
              <w:spacing w:after="0" w:before="0"/>
            </w:pPr>
            <w:r>
              <w:rPr>
                <w:sz w:val="16"/>
              </w:rPr>
              <w:t>Back to Surfaces &amp; Water...</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q2prox_avfx_details_surfaces</w:t>
            </w:r>
          </w:p>
        </w:tc>
        <w:tc>
          <w:tcPr>
            <w:tcW w:type="dxa" w:w="1984"/>
            <w:tcMar>
              <w:top w:w="70" w:type="dxa"/>
              <w:start w:w="90" w:type="dxa"/>
              <w:bottom w:w="70" w:type="dxa"/>
              <w:end w:w="90" w:type="dxa"/>
            </w:tcMar>
            <w:vAlign w:val="top"/>
            <w:shd w:fill="F2FAFE"/>
          </w:tcPr>
          <w:p>
            <w:pPr>
              <w:keepLines/>
              <w:widowControl/>
              <w:spacing w:after="0" w:before="0"/>
            </w:pPr>
            <w:r>
              <w:rPr>
                <w:sz w:val="16"/>
              </w:rPr>
              <w:t>Back to Surfaces &amp; Water.</w:t>
            </w:r>
          </w:p>
        </w:tc>
      </w:tr>
    </w:tbl>
    <w:p>
      <w:pPr>
        <w:spacing w:after="20"/>
      </w:pPr>
    </w:p>
    <w:p>
      <w:pPr>
        <w:widowControl/>
      </w:pPr>
      <w:r>
        <w:t>Surface materials are the family of effects that bring a level's walls and floors to life: mold, brickwork, cracks, greenery and water running down walls. Each material is enabled separately and has its own coverage, shape and colour settings.</w:t>
      </w:r>
    </w:p>
    <w:p>
      <w:pPr>
        <w:widowControl/>
      </w:pPr>
      <w:r>
        <w:rPr>
          <w:b/>
        </w:rPr>
        <w:t>Brick geometry</w:t>
      </w:r>
      <w:r>
        <w:t xml:space="preserve"> deserves a separate mention: it gives the masonry real relief rather than only a pattern. It is the most expensive part of the materials, which is why the preset generator enables it only at Extra Quality.</w:t>
      </w:r>
    </w:p>
    <w:p>
      <w:bookmarkStart w:id="24" w:name="Q2PX_S0024"/>
      <w:pPr>
        <w:pStyle w:val="Heading2"/>
      </w:pPr>
      <w:r>
        <w:t>4.2. Floor and wall coverings</w:t>
      </w:r>
      <w:bookmarkEnd w:id="24"/>
    </w:p>
    <w:p>
      <w:pPr>
        <w:widowControl/>
      </w:pPr>
      <w:r>
        <w:t>Floor and wall coverings are independent families with menus of their own. They decide what exactly a surface is covered with, and how densely.</w:t>
      </w:r>
    </w:p>
    <w:p>
      <w:pPr>
        <w:widowControl/>
      </w:pPr>
      <w:r>
        <w:rPr>
          <w:b/>
        </w:rPr>
        <w:t>Coverage</w:t>
      </w:r>
      <w:r>
        <w:t xml:space="preserve"> here means the fraction of the level's surface an effect occupies. Low coverage gives isolated patches, high coverage gives a continuous layer. The preset generator has a separate Full coverage mode that raises material and covering coverage to the maximum and lays it out uniformly.</w:t>
      </w:r>
    </w:p>
    <w:p>
      <w:bookmarkStart w:id="25" w:name="Q2PX_S0025"/>
      <w:pPr>
        <w:pStyle w:val="Heading2"/>
      </w:pPr>
      <w:r>
        <w:t>4.3. Grass</w:t>
      </w:r>
      <w:bookmarkEnd w:id="25"/>
    </w:p>
    <w:p>
      <w:pPr>
        <w:widowControl/>
      </w:pPr>
      <w:r>
        <w:rPr>
          <w:b/>
        </w:rPr>
        <w:t>Grass: Placement &amp; Appearance</w:t>
      </w: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1984"/>
        <w:gridCol w:w="1984"/>
        <w:gridCol w:w="1984"/>
        <w:gridCol w:w="1984"/>
        <w:gridCol w:w="1984"/>
      </w:tblGrid>
      <w:tr>
        <w:trPr>
          <w:cantSplit/>
          <w:tblHeader w:val="true"/>
        </w:trPr>
        <w:tc>
          <w:tcPr>
            <w:tcW w:type="dxa" w:w="1984"/>
            <w:tcMar>
              <w:top w:w="70" w:type="dxa"/>
              <w:start w:w="90" w:type="dxa"/>
              <w:bottom w:w="70" w:type="dxa"/>
              <w:end w:w="90" w:type="dxa"/>
            </w:tcMar>
            <w:vAlign w:val="top"/>
            <w:shd w:fill="153A5B"/>
          </w:tcPr>
          <w:p>
            <w:pPr>
              <w:keepLines/>
              <w:widowControl/>
              <w:spacing w:after="0" w:before="0"/>
            </w:pPr>
            <w:r>
              <w:rPr>
                <w:b/>
                <w:color w:val="FFFFFF"/>
                <w:sz w:val="16"/>
              </w:rPr>
              <w:t>Type</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Section</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Row</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Variable or target</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What it does</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Placement &amp; Performance</w:t>
            </w:r>
          </w:p>
        </w:tc>
        <w:tc>
          <w:tcPr>
            <w:tcW w:type="dxa" w:w="1984"/>
            <w:tcMar>
              <w:top w:w="70" w:type="dxa"/>
              <w:start w:w="90" w:type="dxa"/>
              <w:bottom w:w="70" w:type="dxa"/>
              <w:end w:w="90" w:type="dxa"/>
            </w:tcMar>
            <w:vAlign w:val="top"/>
            <w:shd w:fill="F2FAFE"/>
          </w:tcPr>
          <w:p>
            <w:pPr>
              <w:keepLines/>
              <w:widowControl/>
              <w:spacing w:after="0" w:before="0"/>
            </w:pPr>
            <w:r>
              <w:rPr>
                <w:sz w:val="16"/>
              </w:rPr>
              <w:t>Placement &amp; Performance</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List</w:t>
            </w:r>
          </w:p>
        </w:tc>
        <w:tc>
          <w:tcPr>
            <w:tcW w:type="dxa" w:w="1984"/>
            <w:tcMar>
              <w:top w:w="70" w:type="dxa"/>
              <w:start w:w="90" w:type="dxa"/>
              <w:bottom w:w="70" w:type="dxa"/>
              <w:end w:w="90" w:type="dxa"/>
            </w:tcMar>
            <w:vAlign w:val="top"/>
            <w:shd w:fill="FFFFFF"/>
          </w:tcPr>
          <w:p>
            <w:pPr>
              <w:keepLines/>
              <w:widowControl/>
              <w:spacing w:after="0" w:before="0"/>
            </w:pPr>
            <w:r>
              <w:rPr>
                <w:sz w:val="16"/>
              </w:rPr>
              <w:t>Placement &amp; Performance</w:t>
            </w:r>
          </w:p>
        </w:tc>
        <w:tc>
          <w:tcPr>
            <w:tcW w:type="dxa" w:w="1984"/>
            <w:tcMar>
              <w:top w:w="70" w:type="dxa"/>
              <w:start w:w="90" w:type="dxa"/>
              <w:bottom w:w="70" w:type="dxa"/>
              <w:end w:w="90" w:type="dxa"/>
            </w:tcMar>
            <w:vAlign w:val="top"/>
            <w:shd w:fill="FFFFFF"/>
          </w:tcPr>
          <w:p>
            <w:pPr>
              <w:keepLines/>
              <w:widowControl/>
              <w:spacing w:after="0" w:before="0"/>
            </w:pPr>
            <w:r>
              <w:rPr>
                <w:sz w:val="16"/>
              </w:rPr>
              <w:t>Quality</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cl_avfx_surface_grass_quality</w:t>
            </w:r>
          </w:p>
        </w:tc>
        <w:tc>
          <w:tcPr>
            <w:tcW w:type="dxa" w:w="1984"/>
            <w:tcMar>
              <w:top w:w="70" w:type="dxa"/>
              <w:start w:w="90" w:type="dxa"/>
              <w:bottom w:w="70" w:type="dxa"/>
              <w:end w:w="90" w:type="dxa"/>
            </w:tcMar>
            <w:vAlign w:val="top"/>
            <w:shd w:fill="FFFFFF"/>
          </w:tcPr>
          <w:p>
            <w:pPr>
              <w:keepLines/>
              <w:widowControl/>
              <w:spacing w:after="0" w:before="0"/>
            </w:pPr>
            <w:r>
              <w:rPr>
                <w:sz w:val="16"/>
              </w:rPr>
              <w:t>Grass quality profile. Higher raises instance count, blade detail, draw distance and CPU/GPU cost. Ultra is the visual reference. Applies immediately. [Performance / Balanced / High / Ultra]</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Placement &amp; Performance</w:t>
            </w:r>
          </w:p>
        </w:tc>
        <w:tc>
          <w:tcPr>
            <w:tcW w:type="dxa" w:w="1984"/>
            <w:tcMar>
              <w:top w:w="70" w:type="dxa"/>
              <w:start w:w="90" w:type="dxa"/>
              <w:bottom w:w="70" w:type="dxa"/>
              <w:end w:w="90" w:type="dxa"/>
            </w:tcMar>
            <w:vAlign w:val="top"/>
            <w:shd w:fill="F2FAFE"/>
          </w:tcPr>
          <w:p>
            <w:pPr>
              <w:keepLines/>
              <w:widowControl/>
              <w:spacing w:after="0" w:before="0"/>
            </w:pPr>
            <w:r>
              <w:rPr>
                <w:sz w:val="16"/>
              </w:rPr>
              <w:t>Density</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cl_avfx_surface_grass_density</w:t>
            </w:r>
          </w:p>
        </w:tc>
        <w:tc>
          <w:tcPr>
            <w:tcW w:type="dxa" w:w="1984"/>
            <w:tcMar>
              <w:top w:w="70" w:type="dxa"/>
              <w:start w:w="90" w:type="dxa"/>
              <w:bottom w:w="70" w:type="dxa"/>
              <w:end w:w="90" w:type="dxa"/>
            </w:tcMar>
            <w:vAlign w:val="top"/>
            <w:shd w:fill="F2FAFE"/>
          </w:tcPr>
          <w:p>
            <w:pPr>
              <w:keepLines/>
              <w:widowControl/>
              <w:spacing w:after="0" w:before="0"/>
            </w:pPr>
            <w:r>
              <w:rPr>
                <w:sz w:val="16"/>
              </w:rPr>
              <w:t>Blade density multiplier over the quality profile.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Placement &amp; Performance</w:t>
            </w:r>
          </w:p>
        </w:tc>
        <w:tc>
          <w:tcPr>
            <w:tcW w:type="dxa" w:w="1984"/>
            <w:tcMar>
              <w:top w:w="70" w:type="dxa"/>
              <w:start w:w="90" w:type="dxa"/>
              <w:bottom w:w="70" w:type="dxa"/>
              <w:end w:w="90" w:type="dxa"/>
            </w:tcMar>
            <w:vAlign w:val="top"/>
            <w:shd w:fill="FFFFFF"/>
          </w:tcPr>
          <w:p>
            <w:pPr>
              <w:keepLines/>
              <w:widowControl/>
              <w:spacing w:after="0" w:before="0"/>
            </w:pPr>
            <w:r>
              <w:rPr>
                <w:sz w:val="16"/>
              </w:rPr>
              <w:t>Cell size</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cl_avfx_surface_grass_cell_size</w:t>
            </w:r>
          </w:p>
        </w:tc>
        <w:tc>
          <w:tcPr>
            <w:tcW w:type="dxa" w:w="1984"/>
            <w:tcMar>
              <w:top w:w="70" w:type="dxa"/>
              <w:start w:w="90" w:type="dxa"/>
              <w:bottom w:w="70" w:type="dxa"/>
              <w:end w:w="90" w:type="dxa"/>
            </w:tcMar>
            <w:vAlign w:val="top"/>
            <w:shd w:fill="FFFFFF"/>
          </w:tcPr>
          <w:p>
            <w:pPr>
              <w:keepLines/>
              <w:widowControl/>
              <w:spacing w:after="0" w:before="0"/>
            </w:pPr>
            <w:r>
              <w:rPr>
                <w:sz w:val="16"/>
              </w:rPr>
              <w:t>Grass cell size in world units; changing it rebuilds grass cells.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Placement &amp; Performance</w:t>
            </w:r>
          </w:p>
        </w:tc>
        <w:tc>
          <w:tcPr>
            <w:tcW w:type="dxa" w:w="1984"/>
            <w:tcMar>
              <w:top w:w="70" w:type="dxa"/>
              <w:start w:w="90" w:type="dxa"/>
              <w:bottom w:w="70" w:type="dxa"/>
              <w:end w:w="90" w:type="dxa"/>
            </w:tcMar>
            <w:vAlign w:val="top"/>
            <w:shd w:fill="F2FAFE"/>
          </w:tcPr>
          <w:p>
            <w:pPr>
              <w:keepLines/>
              <w:widowControl/>
              <w:spacing w:after="0" w:before="0"/>
            </w:pPr>
            <w:r>
              <w:rPr>
                <w:sz w:val="16"/>
              </w:rPr>
              <w:t>Draw distance</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cl_avfx_surface_grass_distance</w:t>
            </w:r>
          </w:p>
        </w:tc>
        <w:tc>
          <w:tcPr>
            <w:tcW w:type="dxa" w:w="1984"/>
            <w:tcMar>
              <w:top w:w="70" w:type="dxa"/>
              <w:start w:w="90" w:type="dxa"/>
              <w:bottom w:w="70" w:type="dxa"/>
              <w:end w:w="90" w:type="dxa"/>
            </w:tcMar>
            <w:vAlign w:val="top"/>
            <w:shd w:fill="F2FAFE"/>
          </w:tcPr>
          <w:p>
            <w:pPr>
              <w:keepLines/>
              <w:widowControl/>
              <w:spacing w:after="0" w:before="0"/>
            </w:pPr>
            <w:r>
              <w:rPr>
                <w:sz w:val="16"/>
              </w:rPr>
              <w:t>Grass draw distance before the quality multiplier. Used only with Distance LOD on.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Placement &amp; Performance</w:t>
            </w:r>
          </w:p>
        </w:tc>
        <w:tc>
          <w:tcPr>
            <w:tcW w:type="dxa" w:w="1984"/>
            <w:tcMar>
              <w:top w:w="70" w:type="dxa"/>
              <w:start w:w="90" w:type="dxa"/>
              <w:bottom w:w="70" w:type="dxa"/>
              <w:end w:w="90" w:type="dxa"/>
            </w:tcMar>
            <w:vAlign w:val="top"/>
            <w:shd w:fill="FFFFFF"/>
          </w:tcPr>
          <w:p>
            <w:pPr>
              <w:keepLines/>
              <w:widowControl/>
              <w:spacing w:after="0" w:before="0"/>
            </w:pPr>
            <w:r>
              <w:rPr>
                <w:sz w:val="16"/>
              </w:rPr>
              <w:t>Distance LOD</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cl_avfx_surface_grass_lod</w:t>
            </w:r>
          </w:p>
        </w:tc>
        <w:tc>
          <w:tcPr>
            <w:tcW w:type="dxa" w:w="1984"/>
            <w:tcMar>
              <w:top w:w="70" w:type="dxa"/>
              <w:start w:w="90" w:type="dxa"/>
              <w:bottom w:w="70" w:type="dxa"/>
              <w:end w:w="90" w:type="dxa"/>
            </w:tcMar>
            <w:vAlign w:val="top"/>
            <w:shd w:fill="FFFFFF"/>
          </w:tcPr>
          <w:p>
            <w:pPr>
              <w:keepLines/>
              <w:widowControl/>
              <w:spacing w:after="0" w:before="0"/>
            </w:pPr>
            <w:r>
              <w:rPr>
                <w:sz w:val="16"/>
              </w:rPr>
              <w:t>On: distance cutoff and thinning. Off: no distance restrictions. PVS and the instance cap remain active.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Placement &amp; Performance</w:t>
            </w:r>
          </w:p>
        </w:tc>
        <w:tc>
          <w:tcPr>
            <w:tcW w:type="dxa" w:w="1984"/>
            <w:tcMar>
              <w:top w:w="70" w:type="dxa"/>
              <w:start w:w="90" w:type="dxa"/>
              <w:bottom w:w="70" w:type="dxa"/>
              <w:end w:w="90" w:type="dxa"/>
            </w:tcMar>
            <w:vAlign w:val="top"/>
            <w:shd w:fill="F2FAFE"/>
          </w:tcPr>
          <w:p>
            <w:pPr>
              <w:keepLines/>
              <w:widowControl/>
              <w:spacing w:after="0" w:before="0"/>
            </w:pPr>
            <w:r>
              <w:rPr>
                <w:sz w:val="16"/>
              </w:rPr>
              <w:t>Max grass blades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cl_avfx_surface_grass_max_instances</w:t>
            </w:r>
          </w:p>
        </w:tc>
        <w:tc>
          <w:tcPr>
            <w:tcW w:type="dxa" w:w="1984"/>
            <w:tcMar>
              <w:top w:w="70" w:type="dxa"/>
              <w:start w:w="90" w:type="dxa"/>
              <w:bottom w:w="70" w:type="dxa"/>
              <w:end w:w="90" w:type="dxa"/>
            </w:tcMar>
            <w:vAlign w:val="top"/>
            <w:shd w:fill="F2FAFE"/>
          </w:tcPr>
          <w:p>
            <w:pPr>
              <w:keepLines/>
              <w:widowControl/>
              <w:spacing w:after="0" w:before="0"/>
            </w:pPr>
            <w:r>
              <w:rPr>
                <w:sz w:val="16"/>
              </w:rPr>
              <w:t>Hard blade cap. With LOD off, grass has a fixed allocation across the map; entering another room never redistributes it. Ultra allows eight million.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Placement &amp; Performance</w:t>
            </w:r>
          </w:p>
        </w:tc>
        <w:tc>
          <w:tcPr>
            <w:tcW w:type="dxa" w:w="1984"/>
            <w:tcMar>
              <w:top w:w="70" w:type="dxa"/>
              <w:start w:w="90" w:type="dxa"/>
              <w:bottom w:w="70" w:type="dxa"/>
              <w:end w:w="90" w:type="dxa"/>
            </w:tcMar>
            <w:vAlign w:val="top"/>
            <w:shd w:fill="FFFFFF"/>
          </w:tcPr>
          <w:p>
            <w:pPr>
              <w:keepLines/>
              <w:widowControl/>
              <w:spacing w:after="0" w:before="0"/>
            </w:pPr>
            <w:r>
              <w:rPr>
                <w:sz w:val="16"/>
              </w:rPr>
              <w:t>Maximum slope</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cl_avfx_surface_grass_slope_max</w:t>
            </w:r>
          </w:p>
        </w:tc>
        <w:tc>
          <w:tcPr>
            <w:tcW w:type="dxa" w:w="1984"/>
            <w:tcMar>
              <w:top w:w="70" w:type="dxa"/>
              <w:start w:w="90" w:type="dxa"/>
              <w:bottom w:w="70" w:type="dxa"/>
              <w:end w:w="90" w:type="dxa"/>
            </w:tcMar>
            <w:vAlign w:val="top"/>
            <w:shd w:fill="FFFFFF"/>
          </w:tcPr>
          <w:p>
            <w:pPr>
              <w:keepLines/>
              <w:widowControl/>
              <w:spacing w:after="0" w:before="0"/>
            </w:pPr>
            <w:r>
              <w:rPr>
                <w:sz w:val="16"/>
              </w:rPr>
              <w:t>Maximum surface slope that grows grass (0 = flat floors only).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Toggle</w:t>
            </w:r>
          </w:p>
        </w:tc>
        <w:tc>
          <w:tcPr>
            <w:tcW w:type="dxa" w:w="1984"/>
            <w:tcMar>
              <w:top w:w="70" w:type="dxa"/>
              <w:start w:w="90" w:type="dxa"/>
              <w:bottom w:w="70" w:type="dxa"/>
              <w:end w:w="90" w:type="dxa"/>
            </w:tcMar>
            <w:vAlign w:val="top"/>
            <w:shd w:fill="F2FAFE"/>
          </w:tcPr>
          <w:p>
            <w:pPr>
              <w:keepLines/>
              <w:widowControl/>
              <w:spacing w:after="0" w:before="0"/>
            </w:pPr>
            <w:r>
              <w:rPr>
                <w:sz w:val="16"/>
              </w:rPr>
              <w:t>Placement &amp; Performance</w:t>
            </w:r>
          </w:p>
        </w:tc>
        <w:tc>
          <w:tcPr>
            <w:tcW w:type="dxa" w:w="1984"/>
            <w:tcMar>
              <w:top w:w="70" w:type="dxa"/>
              <w:start w:w="90" w:type="dxa"/>
              <w:bottom w:w="70" w:type="dxa"/>
              <w:end w:w="90" w:type="dxa"/>
            </w:tcMar>
            <w:vAlign w:val="top"/>
            <w:shd w:fill="F2FAFE"/>
          </w:tcPr>
          <w:p>
            <w:pPr>
              <w:keepLines/>
              <w:widowControl/>
              <w:spacing w:after="0" w:before="0"/>
            </w:pPr>
            <w:r>
              <w:rPr>
                <w:sz w:val="16"/>
              </w:rPr>
              <w:t>Outdoor only</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cl_avfx_surface_grass_outdoor_only</w:t>
            </w:r>
          </w:p>
        </w:tc>
        <w:tc>
          <w:tcPr>
            <w:tcW w:type="dxa" w:w="1984"/>
            <w:tcMar>
              <w:top w:w="70" w:type="dxa"/>
              <w:start w:w="90" w:type="dxa"/>
              <w:bottom w:w="70" w:type="dxa"/>
              <w:end w:w="90" w:type="dxa"/>
            </w:tcMar>
            <w:vAlign w:val="top"/>
            <w:shd w:fill="F2FAFE"/>
          </w:tcPr>
          <w:p>
            <w:pPr>
              <w:keepLines/>
              <w:widowControl/>
              <w:spacing w:after="0" w:before="0"/>
            </w:pPr>
            <w:r>
              <w:rPr>
                <w:sz w:val="16"/>
              </w:rPr>
              <w:t>Grow grass only on cells open to the sky; off allows indoor eligible floors too.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Section</w:t>
            </w:r>
          </w:p>
        </w:tc>
        <w:tc>
          <w:tcPr>
            <w:tcW w:type="dxa" w:w="1984"/>
            <w:tcMar>
              <w:top w:w="70" w:type="dxa"/>
              <w:start w:w="90" w:type="dxa"/>
              <w:bottom w:w="70" w:type="dxa"/>
              <w:end w:w="90" w:type="dxa"/>
            </w:tcMar>
            <w:vAlign w:val="top"/>
            <w:shd w:fill="FFFFFF"/>
          </w:tcPr>
          <w:p>
            <w:pPr>
              <w:keepLines/>
              <w:widowControl/>
              <w:spacing w:after="0" w:before="0"/>
            </w:pPr>
            <w:r>
              <w:rPr>
                <w:sz w:val="16"/>
              </w:rPr>
              <w:t>Appearance</w:t>
            </w:r>
          </w:p>
        </w:tc>
        <w:tc>
          <w:tcPr>
            <w:tcW w:type="dxa" w:w="1984"/>
            <w:tcMar>
              <w:top w:w="70" w:type="dxa"/>
              <w:start w:w="90" w:type="dxa"/>
              <w:bottom w:w="70" w:type="dxa"/>
              <w:end w:w="90" w:type="dxa"/>
            </w:tcMar>
            <w:vAlign w:val="top"/>
            <w:shd w:fill="FFFFFF"/>
          </w:tcPr>
          <w:p>
            <w:pPr>
              <w:keepLines/>
              <w:widowControl/>
              <w:spacing w:after="0" w:before="0"/>
            </w:pPr>
            <w:r>
              <w:rPr>
                <w:sz w:val="16"/>
              </w:rPr>
              <w:t>Appearance</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Appearance</w:t>
            </w:r>
          </w:p>
        </w:tc>
        <w:tc>
          <w:tcPr>
            <w:tcW w:type="dxa" w:w="1984"/>
            <w:tcMar>
              <w:top w:w="70" w:type="dxa"/>
              <w:start w:w="90" w:type="dxa"/>
              <w:bottom w:w="70" w:type="dxa"/>
              <w:end w:w="90" w:type="dxa"/>
            </w:tcMar>
            <w:vAlign w:val="top"/>
            <w:shd w:fill="F2FAFE"/>
          </w:tcPr>
          <w:p>
            <w:pPr>
              <w:keepLines/>
              <w:widowControl/>
              <w:spacing w:after="0" w:before="0"/>
            </w:pPr>
            <w:r>
              <w:rPr>
                <w:sz w:val="16"/>
              </w:rPr>
              <w:t>Height</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cl_avfx_surface_grass_height</w:t>
            </w:r>
          </w:p>
        </w:tc>
        <w:tc>
          <w:tcPr>
            <w:tcW w:type="dxa" w:w="1984"/>
            <w:tcMar>
              <w:top w:w="70" w:type="dxa"/>
              <w:start w:w="90" w:type="dxa"/>
              <w:bottom w:w="70" w:type="dxa"/>
              <w:end w:w="90" w:type="dxa"/>
            </w:tcMar>
            <w:vAlign w:val="top"/>
            <w:shd w:fill="F2FAFE"/>
          </w:tcPr>
          <w:p>
            <w:pPr>
              <w:keepLines/>
              <w:widowControl/>
              <w:spacing w:after="0" w:before="0"/>
            </w:pPr>
            <w:r>
              <w:rPr>
                <w:sz w:val="16"/>
              </w:rPr>
              <w:t>Base grass blade height in world units.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Appearance</w:t>
            </w:r>
          </w:p>
        </w:tc>
        <w:tc>
          <w:tcPr>
            <w:tcW w:type="dxa" w:w="1984"/>
            <w:tcMar>
              <w:top w:w="70" w:type="dxa"/>
              <w:start w:w="90" w:type="dxa"/>
              <w:bottom w:w="70" w:type="dxa"/>
              <w:end w:w="90" w:type="dxa"/>
            </w:tcMar>
            <w:vAlign w:val="top"/>
            <w:shd w:fill="FFFFFF"/>
          </w:tcPr>
          <w:p>
            <w:pPr>
              <w:keepLines/>
              <w:widowControl/>
              <w:spacing w:after="0" w:before="0"/>
            </w:pPr>
            <w:r>
              <w:rPr>
                <w:sz w:val="16"/>
              </w:rPr>
              <w:t>Height variation</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cl_avfx_surface_grass_height_variation</w:t>
            </w:r>
          </w:p>
        </w:tc>
        <w:tc>
          <w:tcPr>
            <w:tcW w:type="dxa" w:w="1984"/>
            <w:tcMar>
              <w:top w:w="70" w:type="dxa"/>
              <w:start w:w="90" w:type="dxa"/>
              <w:bottom w:w="70" w:type="dxa"/>
              <w:end w:w="90" w:type="dxa"/>
            </w:tcMar>
            <w:vAlign w:val="top"/>
            <w:shd w:fill="FFFFFF"/>
          </w:tcPr>
          <w:p>
            <w:pPr>
              <w:keepLines/>
              <w:widowControl/>
              <w:spacing w:after="0" w:before="0"/>
            </w:pPr>
            <w:r>
              <w:rPr>
                <w:sz w:val="16"/>
              </w:rPr>
              <w:t>Per-blade random height spread around the base height.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Appearance</w:t>
            </w:r>
          </w:p>
        </w:tc>
        <w:tc>
          <w:tcPr>
            <w:tcW w:type="dxa" w:w="1984"/>
            <w:tcMar>
              <w:top w:w="70" w:type="dxa"/>
              <w:start w:w="90" w:type="dxa"/>
              <w:bottom w:w="70" w:type="dxa"/>
              <w:end w:w="90" w:type="dxa"/>
            </w:tcMar>
            <w:vAlign w:val="top"/>
            <w:shd w:fill="F2FAFE"/>
          </w:tcPr>
          <w:p>
            <w:pPr>
              <w:keepLines/>
              <w:widowControl/>
              <w:spacing w:after="0" w:before="0"/>
            </w:pPr>
            <w:r>
              <w:rPr>
                <w:sz w:val="16"/>
              </w:rPr>
              <w:t>Width</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cl_avfx_surface_grass_width</w:t>
            </w:r>
          </w:p>
        </w:tc>
        <w:tc>
          <w:tcPr>
            <w:tcW w:type="dxa" w:w="1984"/>
            <w:tcMar>
              <w:top w:w="70" w:type="dxa"/>
              <w:start w:w="90" w:type="dxa"/>
              <w:bottom w:w="70" w:type="dxa"/>
              <w:end w:w="90" w:type="dxa"/>
            </w:tcMar>
            <w:vAlign w:val="top"/>
            <w:shd w:fill="F2FAFE"/>
          </w:tcPr>
          <w:p>
            <w:pPr>
              <w:keepLines/>
              <w:widowControl/>
              <w:spacing w:after="0" w:before="0"/>
            </w:pPr>
            <w:r>
              <w:rPr>
                <w:sz w:val="16"/>
              </w:rPr>
              <w:t>Grass blade width in world units.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List</w:t>
            </w:r>
          </w:p>
        </w:tc>
        <w:tc>
          <w:tcPr>
            <w:tcW w:type="dxa" w:w="1984"/>
            <w:tcMar>
              <w:top w:w="70" w:type="dxa"/>
              <w:start w:w="90" w:type="dxa"/>
              <w:bottom w:w="70" w:type="dxa"/>
              <w:end w:w="90" w:type="dxa"/>
            </w:tcMar>
            <w:vAlign w:val="top"/>
            <w:shd w:fill="FFFFFF"/>
          </w:tcPr>
          <w:p>
            <w:pPr>
              <w:keepLines/>
              <w:widowControl/>
              <w:spacing w:after="0" w:before="0"/>
            </w:pPr>
            <w:r>
              <w:rPr>
                <w:sz w:val="16"/>
              </w:rPr>
              <w:t>Appearance</w:t>
            </w:r>
          </w:p>
        </w:tc>
        <w:tc>
          <w:tcPr>
            <w:tcW w:type="dxa" w:w="1984"/>
            <w:tcMar>
              <w:top w:w="70" w:type="dxa"/>
              <w:start w:w="90" w:type="dxa"/>
              <w:bottom w:w="70" w:type="dxa"/>
              <w:end w:w="90" w:type="dxa"/>
            </w:tcMar>
            <w:vAlign w:val="top"/>
            <w:shd w:fill="FFFFFF"/>
          </w:tcPr>
          <w:p>
            <w:pPr>
              <w:keepLines/>
              <w:widowControl/>
              <w:spacing w:after="0" w:before="0"/>
            </w:pPr>
            <w:r>
              <w:rPr>
                <w:sz w:val="16"/>
              </w:rPr>
              <w:t>Antialiasing</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cl_avfx_surface_grass_antialiasing</w:t>
            </w:r>
          </w:p>
        </w:tc>
        <w:tc>
          <w:tcPr>
            <w:tcW w:type="dxa" w:w="1984"/>
            <w:tcMar>
              <w:top w:w="70" w:type="dxa"/>
              <w:start w:w="90" w:type="dxa"/>
              <w:bottom w:w="70" w:type="dxa"/>
              <w:end w:w="90" w:type="dxa"/>
            </w:tcMar>
            <w:vAlign w:val="top"/>
            <w:shd w:fill="FFFFFF"/>
          </w:tcPr>
          <w:p>
            <w:pPr>
              <w:keepLines/>
              <w:widowControl/>
              <w:spacing w:after="0" w:before="0"/>
            </w:pPr>
            <w:r>
              <w:rPr>
                <w:sz w:val="16"/>
              </w:rPr>
              <w:t>Grass geometry antialiasing. 2x..8x accumulate that many fixed sub-pixel samples of the original vertical blades per frame. Distant blades are never replaced by flat coverage. Applies immediately. [Off / 2x / 3x / 4x / 5x / 6x / 7x / 8x]</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Appearance</w:t>
            </w:r>
          </w:p>
        </w:tc>
        <w:tc>
          <w:tcPr>
            <w:tcW w:type="dxa" w:w="1984"/>
            <w:tcMar>
              <w:top w:w="70" w:type="dxa"/>
              <w:start w:w="90" w:type="dxa"/>
              <w:bottom w:w="70" w:type="dxa"/>
              <w:end w:w="90" w:type="dxa"/>
            </w:tcMar>
            <w:vAlign w:val="top"/>
            <w:shd w:fill="F2FAFE"/>
          </w:tcPr>
          <w:p>
            <w:pPr>
              <w:keepLines/>
              <w:widowControl/>
              <w:spacing w:after="0" w:before="0"/>
            </w:pPr>
            <w:r>
              <w:rPr>
                <w:sz w:val="16"/>
              </w:rPr>
              <w:t>Color red</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cl_avfx_surface_grass_color_r</w:t>
            </w:r>
          </w:p>
        </w:tc>
        <w:tc>
          <w:tcPr>
            <w:tcW w:type="dxa" w:w="1984"/>
            <w:tcMar>
              <w:top w:w="70" w:type="dxa"/>
              <w:start w:w="90" w:type="dxa"/>
              <w:bottom w:w="70" w:type="dxa"/>
              <w:end w:w="90" w:type="dxa"/>
            </w:tcMar>
            <w:vAlign w:val="top"/>
            <w:shd w:fill="F2FAFE"/>
          </w:tcPr>
          <w:p>
            <w:pPr>
              <w:keepLines/>
              <w:widowControl/>
              <w:spacing w:after="0" w:before="0"/>
            </w:pPr>
            <w:r>
              <w:rPr>
                <w:sz w:val="16"/>
              </w:rPr>
              <w:t>Base grass colour, red channel (linear).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Appearance</w:t>
            </w:r>
          </w:p>
        </w:tc>
        <w:tc>
          <w:tcPr>
            <w:tcW w:type="dxa" w:w="1984"/>
            <w:tcMar>
              <w:top w:w="70" w:type="dxa"/>
              <w:start w:w="90" w:type="dxa"/>
              <w:bottom w:w="70" w:type="dxa"/>
              <w:end w:w="90" w:type="dxa"/>
            </w:tcMar>
            <w:vAlign w:val="top"/>
            <w:shd w:fill="FFFFFF"/>
          </w:tcPr>
          <w:p>
            <w:pPr>
              <w:keepLines/>
              <w:widowControl/>
              <w:spacing w:after="0" w:before="0"/>
            </w:pPr>
            <w:r>
              <w:rPr>
                <w:sz w:val="16"/>
              </w:rPr>
              <w:t>Color green</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cl_avfx_surface_grass_color_g</w:t>
            </w:r>
          </w:p>
        </w:tc>
        <w:tc>
          <w:tcPr>
            <w:tcW w:type="dxa" w:w="1984"/>
            <w:tcMar>
              <w:top w:w="70" w:type="dxa"/>
              <w:start w:w="90" w:type="dxa"/>
              <w:bottom w:w="70" w:type="dxa"/>
              <w:end w:w="90" w:type="dxa"/>
            </w:tcMar>
            <w:vAlign w:val="top"/>
            <w:shd w:fill="FFFFFF"/>
          </w:tcPr>
          <w:p>
            <w:pPr>
              <w:keepLines/>
              <w:widowControl/>
              <w:spacing w:after="0" w:before="0"/>
            </w:pPr>
            <w:r>
              <w:rPr>
                <w:sz w:val="16"/>
              </w:rPr>
              <w:t>Base grass colour, green channel (linear).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Appearance</w:t>
            </w:r>
          </w:p>
        </w:tc>
        <w:tc>
          <w:tcPr>
            <w:tcW w:type="dxa" w:w="1984"/>
            <w:tcMar>
              <w:top w:w="70" w:type="dxa"/>
              <w:start w:w="90" w:type="dxa"/>
              <w:bottom w:w="70" w:type="dxa"/>
              <w:end w:w="90" w:type="dxa"/>
            </w:tcMar>
            <w:vAlign w:val="top"/>
            <w:shd w:fill="F2FAFE"/>
          </w:tcPr>
          <w:p>
            <w:pPr>
              <w:keepLines/>
              <w:widowControl/>
              <w:spacing w:after="0" w:before="0"/>
            </w:pPr>
            <w:r>
              <w:rPr>
                <w:sz w:val="16"/>
              </w:rPr>
              <w:t>Color blue</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cl_avfx_surface_grass_color_b</w:t>
            </w:r>
          </w:p>
        </w:tc>
        <w:tc>
          <w:tcPr>
            <w:tcW w:type="dxa" w:w="1984"/>
            <w:tcMar>
              <w:top w:w="70" w:type="dxa"/>
              <w:start w:w="90" w:type="dxa"/>
              <w:bottom w:w="70" w:type="dxa"/>
              <w:end w:w="90" w:type="dxa"/>
            </w:tcMar>
            <w:vAlign w:val="top"/>
            <w:shd w:fill="F2FAFE"/>
          </w:tcPr>
          <w:p>
            <w:pPr>
              <w:keepLines/>
              <w:widowControl/>
              <w:spacing w:after="0" w:before="0"/>
            </w:pPr>
            <w:r>
              <w:rPr>
                <w:sz w:val="16"/>
              </w:rPr>
              <w:t>Base grass colour, blue channel (linear).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Appearance</w:t>
            </w:r>
          </w:p>
        </w:tc>
        <w:tc>
          <w:tcPr>
            <w:tcW w:type="dxa" w:w="1984"/>
            <w:tcMar>
              <w:top w:w="70" w:type="dxa"/>
              <w:start w:w="90" w:type="dxa"/>
              <w:bottom w:w="70" w:type="dxa"/>
              <w:end w:w="90" w:type="dxa"/>
            </w:tcMar>
            <w:vAlign w:val="top"/>
            <w:shd w:fill="FFFFFF"/>
          </w:tcPr>
          <w:p>
            <w:pPr>
              <w:keepLines/>
              <w:widowControl/>
              <w:spacing w:after="0" w:before="0"/>
            </w:pPr>
            <w:r>
              <w:rPr>
                <w:sz w:val="16"/>
              </w:rPr>
              <w:t>Color variation</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cl_avfx_surface_grass_color_variation</w:t>
            </w:r>
          </w:p>
        </w:tc>
        <w:tc>
          <w:tcPr>
            <w:tcW w:type="dxa" w:w="1984"/>
            <w:tcMar>
              <w:top w:w="70" w:type="dxa"/>
              <w:start w:w="90" w:type="dxa"/>
              <w:bottom w:w="70" w:type="dxa"/>
              <w:end w:w="90" w:type="dxa"/>
            </w:tcMar>
            <w:vAlign w:val="top"/>
            <w:shd w:fill="FFFFFF"/>
          </w:tcPr>
          <w:p>
            <w:pPr>
              <w:keepLines/>
              <w:widowControl/>
              <w:spacing w:after="0" w:before="0"/>
            </w:pPr>
            <w:r>
              <w:rPr>
                <w:sz w:val="16"/>
              </w:rPr>
              <w:t>Per-blade colour spread around the base colour.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r>
              <w:rPr>
                <w:sz w:val="16"/>
              </w:rPr>
              <w:t>Appearance</w:t>
            </w:r>
          </w:p>
        </w:tc>
        <w:tc>
          <w:tcPr>
            <w:tcW w:type="dxa" w:w="1984"/>
            <w:tcMar>
              <w:top w:w="70" w:type="dxa"/>
              <w:start w:w="90" w:type="dxa"/>
              <w:bottom w:w="70" w:type="dxa"/>
              <w:end w:w="90" w:type="dxa"/>
            </w:tcMar>
            <w:vAlign w:val="top"/>
            <w:shd w:fill="F2FAFE"/>
          </w:tcPr>
          <w:p>
            <w:pPr>
              <w:keepLines/>
              <w:widowControl/>
              <w:spacing w:after="0" w:before="0"/>
            </w:pPr>
            <w:r>
              <w:rPr>
                <w:sz w:val="16"/>
              </w:rPr>
              <w:t>Back to Grass...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q2prox_avfx_grass</w:t>
            </w:r>
          </w:p>
        </w:tc>
        <w:tc>
          <w:tcPr>
            <w:tcW w:type="dxa" w:w="1984"/>
            <w:tcMar>
              <w:top w:w="70" w:type="dxa"/>
              <w:start w:w="90" w:type="dxa"/>
              <w:bottom w:w="70" w:type="dxa"/>
              <w:end w:w="90" w:type="dxa"/>
            </w:tcMar>
            <w:vAlign w:val="top"/>
            <w:shd w:fill="F2FAFE"/>
          </w:tcPr>
          <w:p>
            <w:pPr>
              <w:keepLines/>
              <w:widowControl/>
              <w:spacing w:after="0" w:before="0"/>
            </w:pPr>
            <w:r>
              <w:rPr>
                <w:sz w:val="16"/>
              </w:rPr>
              <w:t>Back to Grass.</w:t>
            </w:r>
          </w:p>
        </w:tc>
      </w:tr>
    </w:tbl>
    <w:p>
      <w:pPr>
        <w:spacing w:after="20"/>
      </w:pPr>
    </w:p>
    <w:p>
      <w:pPr>
        <w:widowControl/>
      </w:pPr>
      <w:r>
        <w:t>Grass has three child pages: placement, lighting and motion. Placement decides where grass appears and how densely; lighting reconciles it with the level's light; motion governs the sway.</w:t>
      </w:r>
    </w:p>
    <w:p>
      <w:bookmarkStart w:id="26" w:name="Q2PX_S0026"/>
      <w:pPr>
        <w:pStyle w:val="Heading2"/>
      </w:pPr>
      <w:r>
        <w:t>4.4. Wildlife</w:t>
      </w:r>
      <w:bookmarkEnd w:id="26"/>
    </w:p>
    <w:p>
      <w:pPr>
        <w:widowControl/>
      </w:pPr>
      <w:r>
        <w:rPr>
          <w:b/>
        </w:rPr>
        <w:t>Wildlife</w:t>
      </w: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1984"/>
        <w:gridCol w:w="1984"/>
        <w:gridCol w:w="1984"/>
        <w:gridCol w:w="1984"/>
        <w:gridCol w:w="1984"/>
      </w:tblGrid>
      <w:tr>
        <w:trPr>
          <w:cantSplit/>
          <w:tblHeader w:val="true"/>
        </w:trPr>
        <w:tc>
          <w:tcPr>
            <w:tcW w:type="dxa" w:w="1984"/>
            <w:tcMar>
              <w:top w:w="70" w:type="dxa"/>
              <w:start w:w="90" w:type="dxa"/>
              <w:bottom w:w="70" w:type="dxa"/>
              <w:end w:w="90" w:type="dxa"/>
            </w:tcMar>
            <w:vAlign w:val="top"/>
            <w:shd w:fill="153A5B"/>
          </w:tcPr>
          <w:p>
            <w:pPr>
              <w:keepLines/>
              <w:widowControl/>
              <w:spacing w:after="0" w:before="0"/>
            </w:pPr>
            <w:r>
              <w:rPr>
                <w:b/>
                <w:color w:val="FFFFFF"/>
                <w:sz w:val="16"/>
              </w:rPr>
              <w:t>Type</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Section</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Row</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Variable or target</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What it does</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Master</w:t>
            </w:r>
          </w:p>
        </w:tc>
        <w:tc>
          <w:tcPr>
            <w:tcW w:type="dxa" w:w="1984"/>
            <w:tcMar>
              <w:top w:w="70" w:type="dxa"/>
              <w:start w:w="90" w:type="dxa"/>
              <w:bottom w:w="70" w:type="dxa"/>
              <w:end w:w="90" w:type="dxa"/>
            </w:tcMar>
            <w:vAlign w:val="top"/>
            <w:shd w:fill="F2FAFE"/>
          </w:tcPr>
          <w:p>
            <w:pPr>
              <w:keepLines/>
              <w:widowControl/>
              <w:spacing w:after="0" w:before="0"/>
            </w:pPr>
            <w:r>
              <w:rPr>
                <w:sz w:val="16"/>
              </w:rPr>
              <w:t>Master</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Master</w:t>
            </w:r>
          </w:p>
        </w:tc>
        <w:tc>
          <w:tcPr>
            <w:tcW w:type="dxa" w:w="1984"/>
            <w:tcMar>
              <w:top w:w="70" w:type="dxa"/>
              <w:start w:w="90" w:type="dxa"/>
              <w:bottom w:w="70" w:type="dxa"/>
              <w:end w:w="90" w:type="dxa"/>
            </w:tcMar>
            <w:vAlign w:val="top"/>
            <w:shd w:fill="FFFFFF"/>
          </w:tcPr>
          <w:p>
            <w:pPr>
              <w:keepLines/>
              <w:widowControl/>
              <w:spacing w:after="0" w:before="0"/>
            </w:pPr>
            <w:r>
              <w:rPr>
                <w:sz w:val="16"/>
              </w:rPr>
              <w:t>Wildlife</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cl_avfx_surface_materials_crawlers</w:t>
            </w:r>
          </w:p>
        </w:tc>
        <w:tc>
          <w:tcPr>
            <w:tcW w:type="dxa" w:w="1984"/>
            <w:tcMar>
              <w:top w:w="70" w:type="dxa"/>
              <w:start w:w="90" w:type="dxa"/>
              <w:bottom w:w="70" w:type="dxa"/>
              <w:end w:w="90" w:type="dxa"/>
            </w:tcMar>
            <w:vAlign w:val="top"/>
            <w:shd w:fill="FFFFFF"/>
          </w:tcPr>
          <w:p>
            <w:pPr>
              <w:keepLines/>
              <w:widowControl/>
              <w:spacing w:after="0" w:before="0"/>
            </w:pPr>
            <w:r>
              <w:rPr>
                <w:sz w:val="16"/>
              </w:rPr>
              <w:t>Wildlife family master. Creatures live on eligible static surfaces. Needs the Surface Materials master and one surface lane. Default off.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Toggle</w:t>
            </w:r>
          </w:p>
        </w:tc>
        <w:tc>
          <w:tcPr>
            <w:tcW w:type="dxa" w:w="1984"/>
            <w:tcMar>
              <w:top w:w="70" w:type="dxa"/>
              <w:start w:w="90" w:type="dxa"/>
              <w:bottom w:w="70" w:type="dxa"/>
              <w:end w:w="90" w:type="dxa"/>
            </w:tcMar>
            <w:vAlign w:val="top"/>
            <w:shd w:fill="F2FAFE"/>
          </w:tcPr>
          <w:p>
            <w:pPr>
              <w:keepLines/>
              <w:widowControl/>
              <w:spacing w:after="0" w:before="0"/>
            </w:pPr>
            <w:r>
              <w:rPr>
                <w:sz w:val="16"/>
              </w:rPr>
              <w:t>Master</w:t>
            </w:r>
          </w:p>
        </w:tc>
        <w:tc>
          <w:tcPr>
            <w:tcW w:type="dxa" w:w="1984"/>
            <w:tcMar>
              <w:top w:w="70" w:type="dxa"/>
              <w:start w:w="90" w:type="dxa"/>
              <w:bottom w:w="70" w:type="dxa"/>
              <w:end w:w="90" w:type="dxa"/>
            </w:tcMar>
            <w:vAlign w:val="top"/>
            <w:shd w:fill="F2FAFE"/>
          </w:tcPr>
          <w:p>
            <w:pPr>
              <w:keepLines/>
              <w:widowControl/>
              <w:spacing w:after="0" w:before="0"/>
            </w:pPr>
            <w:r>
              <w:rPr>
                <w:sz w:val="16"/>
              </w:rPr>
              <w:t>Walls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cl_avfx_surface_materials_crawlers_walls</w:t>
            </w:r>
          </w:p>
        </w:tc>
        <w:tc>
          <w:tcPr>
            <w:tcW w:type="dxa" w:w="1984"/>
            <w:tcMar>
              <w:top w:w="70" w:type="dxa"/>
              <w:start w:w="90" w:type="dxa"/>
              <w:bottom w:w="70" w:type="dxa"/>
              <w:end w:w="90" w:type="dxa"/>
            </w:tcMar>
            <w:vAlign w:val="top"/>
            <w:shd w:fill="F2FAFE"/>
          </w:tcPr>
          <w:p>
            <w:pPr>
              <w:keepLines/>
              <w:widowControl/>
              <w:spacing w:after="0" w:before="0"/>
            </w:pPr>
            <w:r>
              <w:rPr>
                <w:sz w:val="16"/>
              </w:rPr>
              <w:t>Let wildlife move on eligible walls. Independent of the floor lane.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Master</w:t>
            </w:r>
          </w:p>
        </w:tc>
        <w:tc>
          <w:tcPr>
            <w:tcW w:type="dxa" w:w="1984"/>
            <w:tcMar>
              <w:top w:w="70" w:type="dxa"/>
              <w:start w:w="90" w:type="dxa"/>
              <w:bottom w:w="70" w:type="dxa"/>
              <w:end w:w="90" w:type="dxa"/>
            </w:tcMar>
            <w:vAlign w:val="top"/>
            <w:shd w:fill="FFFFFF"/>
          </w:tcPr>
          <w:p>
            <w:pPr>
              <w:keepLines/>
              <w:widowControl/>
              <w:spacing w:after="0" w:before="0"/>
            </w:pPr>
            <w:r>
              <w:rPr>
                <w:sz w:val="16"/>
              </w:rPr>
              <w:t>Floors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cl_avfx_surface_materials_crawlers_floors</w:t>
            </w:r>
          </w:p>
        </w:tc>
        <w:tc>
          <w:tcPr>
            <w:tcW w:type="dxa" w:w="1984"/>
            <w:tcMar>
              <w:top w:w="70" w:type="dxa"/>
              <w:start w:w="90" w:type="dxa"/>
              <w:bottom w:w="70" w:type="dxa"/>
              <w:end w:w="90" w:type="dxa"/>
            </w:tcMar>
            <w:vAlign w:val="top"/>
            <w:shd w:fill="FFFFFF"/>
          </w:tcPr>
          <w:p>
            <w:pPr>
              <w:keepLines/>
              <w:widowControl/>
              <w:spacing w:after="0" w:before="0"/>
            </w:pPr>
            <w:r>
              <w:rPr>
                <w:sz w:val="16"/>
              </w:rPr>
              <w:t>Let wildlife move on eligible floors and slopes. Independent of the wall lane.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List</w:t>
            </w:r>
          </w:p>
        </w:tc>
        <w:tc>
          <w:tcPr>
            <w:tcW w:type="dxa" w:w="1984"/>
            <w:tcMar>
              <w:top w:w="70" w:type="dxa"/>
              <w:start w:w="90" w:type="dxa"/>
              <w:bottom w:w="70" w:type="dxa"/>
              <w:end w:w="90" w:type="dxa"/>
            </w:tcMar>
            <w:vAlign w:val="top"/>
            <w:shd w:fill="F2FAFE"/>
          </w:tcPr>
          <w:p>
            <w:pPr>
              <w:keepLines/>
              <w:widowControl/>
              <w:spacing w:after="0" w:before="0"/>
            </w:pPr>
            <w:r>
              <w:rPr>
                <w:sz w:val="16"/>
              </w:rPr>
              <w:t>Master</w:t>
            </w:r>
          </w:p>
        </w:tc>
        <w:tc>
          <w:tcPr>
            <w:tcW w:type="dxa" w:w="1984"/>
            <w:tcMar>
              <w:top w:w="70" w:type="dxa"/>
              <w:start w:w="90" w:type="dxa"/>
              <w:bottom w:w="70" w:type="dxa"/>
              <w:end w:w="90" w:type="dxa"/>
            </w:tcMar>
            <w:vAlign w:val="top"/>
            <w:shd w:fill="F2FAFE"/>
          </w:tcPr>
          <w:p>
            <w:pPr>
              <w:keepLines/>
              <w:widowControl/>
              <w:spacing w:after="0" w:before="0"/>
            </w:pPr>
            <w:r>
              <w:rPr>
                <w:sz w:val="16"/>
              </w:rPr>
              <w:t>Creatures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cl_avfx_surface_materials_crawlers_variant</w:t>
            </w:r>
          </w:p>
        </w:tc>
        <w:tc>
          <w:tcPr>
            <w:tcW w:type="dxa" w:w="1984"/>
            <w:tcMar>
              <w:top w:w="70" w:type="dxa"/>
              <w:start w:w="90" w:type="dxa"/>
              <w:bottom w:w="70" w:type="dxa"/>
              <w:end w:w="90" w:type="dxa"/>
            </w:tcMar>
            <w:vAlign w:val="top"/>
            <w:shd w:fill="F2FAFE"/>
          </w:tcPr>
          <w:p>
            <w:pPr>
              <w:keepLines/>
              <w:widowControl/>
              <w:spacing w:after="0" w:before="0"/>
            </w:pPr>
            <w:r>
              <w:rPr>
                <w:sz w:val="16"/>
              </w:rPr>
              <w:t>Choose regional Auto, Random mixing, or one creature type. Fixed species keep stable numbers as new types are appended. Applies immediately. [Auto / Random (all) / Ants / Beetles / Spiders / Roaches / Tiny mixed insects / Sparse mixed routes / Tadpoles / Snails / Snakes]</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Section</w:t>
            </w:r>
          </w:p>
        </w:tc>
        <w:tc>
          <w:tcPr>
            <w:tcW w:type="dxa" w:w="1984"/>
            <w:tcMar>
              <w:top w:w="70" w:type="dxa"/>
              <w:start w:w="90" w:type="dxa"/>
              <w:bottom w:w="70" w:type="dxa"/>
              <w:end w:w="90" w:type="dxa"/>
            </w:tcMar>
            <w:vAlign w:val="top"/>
            <w:shd w:fill="FFFFFF"/>
          </w:tcPr>
          <w:p>
            <w:pPr>
              <w:keepLines/>
              <w:widowControl/>
              <w:spacing w:after="0" w:before="0"/>
            </w:pPr>
            <w:r>
              <w:rPr>
                <w:sz w:val="16"/>
              </w:rPr>
              <w:t>Appearance</w:t>
            </w:r>
          </w:p>
        </w:tc>
        <w:tc>
          <w:tcPr>
            <w:tcW w:type="dxa" w:w="1984"/>
            <w:tcMar>
              <w:top w:w="70" w:type="dxa"/>
              <w:start w:w="90" w:type="dxa"/>
              <w:bottom w:w="70" w:type="dxa"/>
              <w:end w:w="90" w:type="dxa"/>
            </w:tcMar>
            <w:vAlign w:val="top"/>
            <w:shd w:fill="FFFFFF"/>
          </w:tcPr>
          <w:p>
            <w:pPr>
              <w:keepLines/>
              <w:widowControl/>
              <w:spacing w:after="0" w:before="0"/>
            </w:pPr>
            <w:r>
              <w:rPr>
                <w:sz w:val="16"/>
              </w:rPr>
              <w:t>Appearance</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Appearance</w:t>
            </w:r>
          </w:p>
        </w:tc>
        <w:tc>
          <w:tcPr>
            <w:tcW w:type="dxa" w:w="1984"/>
            <w:tcMar>
              <w:top w:w="70" w:type="dxa"/>
              <w:start w:w="90" w:type="dxa"/>
              <w:bottom w:w="70" w:type="dxa"/>
              <w:end w:w="90" w:type="dxa"/>
            </w:tcMar>
            <w:vAlign w:val="top"/>
            <w:shd w:fill="F2FAFE"/>
          </w:tcPr>
          <w:p>
            <w:pPr>
              <w:keepLines/>
              <w:widowControl/>
              <w:spacing w:after="0" w:before="0"/>
            </w:pPr>
            <w:r>
              <w:rPr>
                <w:sz w:val="16"/>
              </w:rPr>
              <w:t>Alpha</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cl_avfx_surface_materials_crawlers_alpha</w:t>
            </w:r>
          </w:p>
        </w:tc>
        <w:tc>
          <w:tcPr>
            <w:tcW w:type="dxa" w:w="1984"/>
            <w:tcMar>
              <w:top w:w="70" w:type="dxa"/>
              <w:start w:w="90" w:type="dxa"/>
              <w:bottom w:w="70" w:type="dxa"/>
              <w:end w:w="90" w:type="dxa"/>
            </w:tcMar>
            <w:vAlign w:val="top"/>
            <w:shd w:fill="F2FAFE"/>
          </w:tcPr>
          <w:p>
            <w:pPr>
              <w:keepLines/>
              <w:widowControl/>
              <w:spacing w:after="0" w:before="0"/>
            </w:pPr>
            <w:r>
              <w:rPr>
                <w:sz w:val="16"/>
              </w:rPr>
              <w:t>How strongly the creatures show over the surface. 0 is a real no-op.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Appearance</w:t>
            </w:r>
          </w:p>
        </w:tc>
        <w:tc>
          <w:tcPr>
            <w:tcW w:type="dxa" w:w="1984"/>
            <w:tcMar>
              <w:top w:w="70" w:type="dxa"/>
              <w:start w:w="90" w:type="dxa"/>
              <w:bottom w:w="70" w:type="dxa"/>
              <w:end w:w="90" w:type="dxa"/>
            </w:tcMar>
            <w:vAlign w:val="top"/>
            <w:shd w:fill="FFFFFF"/>
          </w:tcPr>
          <w:p>
            <w:pPr>
              <w:keepLines/>
              <w:widowControl/>
              <w:spacing w:after="0" w:before="0"/>
            </w:pPr>
            <w:r>
              <w:rPr>
                <w:sz w:val="16"/>
              </w:rPr>
              <w:t>Density</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cl_avfx_surface_materials_crawlers_density</w:t>
            </w:r>
          </w:p>
        </w:tc>
        <w:tc>
          <w:tcPr>
            <w:tcW w:type="dxa" w:w="1984"/>
            <w:tcMar>
              <w:top w:w="70" w:type="dxa"/>
              <w:start w:w="90" w:type="dxa"/>
              <w:bottom w:w="70" w:type="dxa"/>
              <w:end w:w="90" w:type="dxa"/>
            </w:tcMar>
            <w:vAlign w:val="top"/>
            <w:shd w:fill="FFFFFF"/>
          </w:tcPr>
          <w:p>
            <w:pPr>
              <w:keepLines/>
              <w:widowControl/>
              <w:spacing w:after="0" w:before="0"/>
            </w:pPr>
            <w:r>
              <w:rPr>
                <w:sz w:val="16"/>
              </w:rPr>
              <w:t>How many routes are occupied. Lowering it removes routes without moving the rest. 0 is a real no-op.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Appearance</w:t>
            </w:r>
          </w:p>
        </w:tc>
        <w:tc>
          <w:tcPr>
            <w:tcW w:type="dxa" w:w="1984"/>
            <w:tcMar>
              <w:top w:w="70" w:type="dxa"/>
              <w:start w:w="90" w:type="dxa"/>
              <w:bottom w:w="70" w:type="dxa"/>
              <w:end w:w="90" w:type="dxa"/>
            </w:tcMar>
            <w:vAlign w:val="top"/>
            <w:shd w:fill="F2FAFE"/>
          </w:tcPr>
          <w:p>
            <w:pPr>
              <w:keepLines/>
              <w:widowControl/>
              <w:spacing w:after="0" w:before="0"/>
            </w:pPr>
            <w:r>
              <w:rPr>
                <w:sz w:val="16"/>
              </w:rPr>
              <w:t>Size</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cl_avfx_surface_materials_crawlers_scale</w:t>
            </w:r>
          </w:p>
        </w:tc>
        <w:tc>
          <w:tcPr>
            <w:tcW w:type="dxa" w:w="1984"/>
            <w:tcMar>
              <w:top w:w="70" w:type="dxa"/>
              <w:start w:w="90" w:type="dxa"/>
              <w:bottom w:w="70" w:type="dxa"/>
              <w:end w:w="90" w:type="dxa"/>
            </w:tcMar>
            <w:vAlign w:val="top"/>
            <w:shd w:fill="F2FAFE"/>
          </w:tcPr>
          <w:p>
            <w:pPr>
              <w:keepLines/>
              <w:widowControl/>
              <w:spacing w:after="0" w:before="0"/>
            </w:pPr>
            <w:r>
              <w:rPr>
                <w:sz w:val="16"/>
              </w:rPr>
              <w:t>Physical size of the creatures. It changes their size, not their number or where the routes run.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Appearance</w:t>
            </w:r>
          </w:p>
        </w:tc>
        <w:tc>
          <w:tcPr>
            <w:tcW w:type="dxa" w:w="1984"/>
            <w:tcMar>
              <w:top w:w="70" w:type="dxa"/>
              <w:start w:w="90" w:type="dxa"/>
              <w:bottom w:w="70" w:type="dxa"/>
              <w:end w:w="90" w:type="dxa"/>
            </w:tcMar>
            <w:vAlign w:val="top"/>
            <w:shd w:fill="FFFFFF"/>
          </w:tcPr>
          <w:p>
            <w:pPr>
              <w:keepLines/>
              <w:widowControl/>
              <w:spacing w:after="0" w:before="0"/>
            </w:pPr>
            <w:r>
              <w:rPr>
                <w:sz w:val="16"/>
              </w:rPr>
              <w:t>Population</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cl_avfx_surface_materials_crawlers_population</w:t>
            </w:r>
          </w:p>
        </w:tc>
        <w:tc>
          <w:tcPr>
            <w:tcW w:type="dxa" w:w="1984"/>
            <w:tcMar>
              <w:top w:w="70" w:type="dxa"/>
              <w:start w:w="90" w:type="dxa"/>
              <w:bottom w:w="70" w:type="dxa"/>
              <w:end w:w="90" w:type="dxa"/>
            </w:tcMar>
            <w:vAlign w:val="top"/>
            <w:shd w:fill="FFFFFF"/>
          </w:tcPr>
          <w:p>
            <w:pPr>
              <w:keepLines/>
              <w:widowControl/>
              <w:spacing w:after="0" w:before="0"/>
            </w:pPr>
            <w:r>
              <w:rPr>
                <w:sz w:val="16"/>
              </w:rPr>
              <w:t>Peak number of creatures. It multiplies how many can appear per area; at 100 there are a hundred times more than at 1.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Appearance</w:t>
            </w:r>
          </w:p>
        </w:tc>
        <w:tc>
          <w:tcPr>
            <w:tcW w:type="dxa" w:w="1984"/>
            <w:tcMar>
              <w:top w:w="70" w:type="dxa"/>
              <w:start w:w="90" w:type="dxa"/>
              <w:bottom w:w="70" w:type="dxa"/>
              <w:end w:w="90" w:type="dxa"/>
            </w:tcMar>
            <w:vAlign w:val="top"/>
            <w:shd w:fill="F2FAFE"/>
          </w:tcPr>
          <w:p>
            <w:pPr>
              <w:keepLines/>
              <w:widowControl/>
              <w:spacing w:after="0" w:before="0"/>
            </w:pPr>
            <w:r>
              <w:rPr>
                <w:sz w:val="16"/>
              </w:rPr>
              <w:t>Visibility</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cl_avfx_surface_materials_crawlers_contrast</w:t>
            </w:r>
          </w:p>
        </w:tc>
        <w:tc>
          <w:tcPr>
            <w:tcW w:type="dxa" w:w="1984"/>
            <w:tcMar>
              <w:top w:w="70" w:type="dxa"/>
              <w:start w:w="90" w:type="dxa"/>
              <w:bottom w:w="70" w:type="dxa"/>
              <w:end w:w="90" w:type="dxa"/>
            </w:tcMar>
            <w:vAlign w:val="top"/>
            <w:shd w:fill="F2FAFE"/>
          </w:tcPr>
          <w:p>
            <w:pPr>
              <w:keepLines/>
              <w:widowControl/>
              <w:spacing w:after="0" w:before="0"/>
            </w:pPr>
            <w:r>
              <w:rPr>
                <w:sz w:val="16"/>
              </w:rPr>
              <w:t>How hard the creatures read against the surface. Higher darkens the body and lifts its outline, so they stay visible on bright and dark surfaces alike.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Appearance</w:t>
            </w:r>
          </w:p>
        </w:tc>
        <w:tc>
          <w:tcPr>
            <w:tcW w:type="dxa" w:w="1984"/>
            <w:tcMar>
              <w:top w:w="70" w:type="dxa"/>
              <w:start w:w="90" w:type="dxa"/>
              <w:bottom w:w="70" w:type="dxa"/>
              <w:end w:w="90" w:type="dxa"/>
            </w:tcMar>
            <w:vAlign w:val="top"/>
            <w:shd w:fill="FFFFFF"/>
          </w:tcPr>
          <w:p>
            <w:pPr>
              <w:keepLines/>
              <w:widowControl/>
              <w:spacing w:after="0" w:before="0"/>
            </w:pPr>
            <w:r>
              <w:rPr>
                <w:sz w:val="16"/>
              </w:rPr>
              <w:t>Size variation</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cl_avfx_surface_materials_crawlers_size_variation</w:t>
            </w:r>
          </w:p>
        </w:tc>
        <w:tc>
          <w:tcPr>
            <w:tcW w:type="dxa" w:w="1984"/>
            <w:tcMar>
              <w:top w:w="70" w:type="dxa"/>
              <w:start w:w="90" w:type="dxa"/>
              <w:bottom w:w="70" w:type="dxa"/>
              <w:end w:w="90" w:type="dxa"/>
            </w:tcMar>
            <w:vAlign w:val="top"/>
            <w:shd w:fill="FFFFFF"/>
          </w:tcPr>
          <w:p>
            <w:pPr>
              <w:keepLines/>
              <w:widowControl/>
              <w:spacing w:after="0" w:before="0"/>
            </w:pPr>
            <w:r>
              <w:rPr>
                <w:sz w:val="16"/>
              </w:rPr>
              <w:t>How much individual creatures differ in size.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r>
              <w:rPr>
                <w:sz w:val="16"/>
              </w:rPr>
              <w:t>Appearance</w:t>
            </w:r>
          </w:p>
        </w:tc>
        <w:tc>
          <w:tcPr>
            <w:tcW w:type="dxa" w:w="1984"/>
            <w:tcMar>
              <w:top w:w="70" w:type="dxa"/>
              <w:start w:w="90" w:type="dxa"/>
              <w:bottom w:w="70" w:type="dxa"/>
              <w:end w:w="90" w:type="dxa"/>
            </w:tcMar>
            <w:vAlign w:val="top"/>
            <w:shd w:fill="F2FAFE"/>
          </w:tcPr>
          <w:p>
            <w:pPr>
              <w:keepLines/>
              <w:widowControl/>
              <w:spacing w:after="0" w:before="0"/>
            </w:pPr>
            <w:r>
              <w:rPr>
                <w:sz w:val="16"/>
              </w:rPr>
              <w:t>Movement...</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q2prox_avfx_surface_materials_crawlers_motion</w:t>
            </w:r>
          </w:p>
        </w:tc>
        <w:tc>
          <w:tcPr>
            <w:tcW w:type="dxa" w:w="1984"/>
            <w:tcMar>
              <w:top w:w="70" w:type="dxa"/>
              <w:start w:w="90" w:type="dxa"/>
              <w:bottom w:w="70" w:type="dxa"/>
              <w:end w:w="90" w:type="dxa"/>
            </w:tcMar>
            <w:vAlign w:val="top"/>
            <w:shd w:fill="F2FAFE"/>
          </w:tcPr>
          <w:p>
            <w:pPr>
              <w:keepLines/>
              <w:widowControl/>
              <w:spacing w:after="0" w:before="0"/>
            </w:pPr>
            <w:r>
              <w:rPr>
                <w:sz w:val="16"/>
              </w:rPr>
              <w:t>Open Movement settings: travel speed, route curvature, gait and grouping.</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Appearance</w:t>
            </w:r>
          </w:p>
        </w:tc>
        <w:tc>
          <w:tcPr>
            <w:tcW w:type="dxa" w:w="1984"/>
            <w:tcMar>
              <w:top w:w="70" w:type="dxa"/>
              <w:start w:w="90" w:type="dxa"/>
              <w:bottom w:w="70" w:type="dxa"/>
              <w:end w:w="90" w:type="dxa"/>
            </w:tcMar>
            <w:vAlign w:val="top"/>
            <w:shd w:fill="FFFFFF"/>
          </w:tcPr>
          <w:p>
            <w:pPr>
              <w:keepLines/>
              <w:widowControl/>
              <w:spacing w:after="0" w:before="0"/>
            </w:pPr>
            <w:r>
              <w:rPr>
                <w:sz w:val="16"/>
              </w:rPr>
              <w:t>Colour and wall placement...</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q2prox_avfx_surface_materials_crawlers_place</w:t>
            </w:r>
          </w:p>
        </w:tc>
        <w:tc>
          <w:tcPr>
            <w:tcW w:type="dxa" w:w="1984"/>
            <w:tcMar>
              <w:top w:w="70" w:type="dxa"/>
              <w:start w:w="90" w:type="dxa"/>
              <w:bottom w:w="70" w:type="dxa"/>
              <w:end w:w="90" w:type="dxa"/>
            </w:tcMar>
            <w:vAlign w:val="top"/>
            <w:shd w:fill="FFFFFF"/>
          </w:tcPr>
          <w:p>
            <w:pPr>
              <w:keepLines/>
              <w:widowControl/>
              <w:spacing w:after="0" w:before="0"/>
            </w:pPr>
            <w:r>
              <w:rPr>
                <w:sz w:val="16"/>
              </w:rPr>
              <w:t>Open Colour and wall placement: RGB tint, spread up a wall, reach and boundary softness.</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r>
              <w:rPr>
                <w:sz w:val="16"/>
              </w:rPr>
              <w:t>Appearance</w:t>
            </w:r>
          </w:p>
        </w:tc>
        <w:tc>
          <w:tcPr>
            <w:tcW w:type="dxa" w:w="1984"/>
            <w:tcMar>
              <w:top w:w="70" w:type="dxa"/>
              <w:start w:w="90" w:type="dxa"/>
              <w:bottom w:w="70" w:type="dxa"/>
              <w:end w:w="90" w:type="dxa"/>
            </w:tcMar>
            <w:vAlign w:val="top"/>
            <w:shd w:fill="F2FAFE"/>
          </w:tcPr>
          <w:p>
            <w:pPr>
              <w:keepLines/>
              <w:widowControl/>
              <w:spacing w:after="0" w:before="0"/>
            </w:pPr>
            <w:r>
              <w:rPr>
                <w:sz w:val="16"/>
              </w:rPr>
              <w:t>Surfaces and blood...</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q2prox_avfx_surface_materials_crawlers_environment</w:t>
            </w:r>
          </w:p>
        </w:tc>
        <w:tc>
          <w:tcPr>
            <w:tcW w:type="dxa" w:w="1984"/>
            <w:tcMar>
              <w:top w:w="70" w:type="dxa"/>
              <w:start w:w="90" w:type="dxa"/>
              <w:bottom w:w="70" w:type="dxa"/>
              <w:end w:w="90" w:type="dxa"/>
            </w:tcMar>
            <w:vAlign w:val="top"/>
            <w:shd w:fill="F2FAFE"/>
          </w:tcPr>
          <w:p>
            <w:pPr>
              <w:keepLines/>
              <w:widowControl/>
              <w:spacing w:after="0" w:before="0"/>
            </w:pPr>
            <w:r>
              <w:rPr>
                <w:sz w:val="16"/>
              </w:rPr>
              <w:t>Open Snake reactions on puddles and grass, plus blood spreading after a kill.</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Appearance</w:t>
            </w:r>
          </w:p>
        </w:tc>
        <w:tc>
          <w:tcPr>
            <w:tcW w:type="dxa" w:w="1984"/>
            <w:tcMar>
              <w:top w:w="70" w:type="dxa"/>
              <w:start w:w="90" w:type="dxa"/>
              <w:bottom w:w="70" w:type="dxa"/>
              <w:end w:w="90" w:type="dxa"/>
            </w:tcMar>
            <w:vAlign w:val="top"/>
            <w:shd w:fill="FFFFFF"/>
          </w:tcPr>
          <w:p>
            <w:pPr>
              <w:keepLines/>
              <w:widowControl/>
              <w:spacing w:after="0" w:before="0"/>
            </w:pPr>
            <w:r>
              <w:rPr>
                <w:sz w:val="16"/>
              </w:rPr>
              <w:t>Audio and contacts...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q2prox_avfx_surface_materials_crawlers_contacts</w:t>
            </w:r>
          </w:p>
        </w:tc>
        <w:tc>
          <w:tcPr>
            <w:tcW w:type="dxa" w:w="1984"/>
            <w:tcMar>
              <w:top w:w="70" w:type="dxa"/>
              <w:start w:w="90" w:type="dxa"/>
              <w:bottom w:w="70" w:type="dxa"/>
              <w:end w:w="90" w:type="dxa"/>
            </w:tcMar>
            <w:vAlign w:val="top"/>
            <w:shd w:fill="FFFFFF"/>
          </w:tcPr>
          <w:p>
            <w:pPr>
              <w:keepLines/>
              <w:widowControl/>
              <w:spacing w:after="0" w:before="0"/>
            </w:pPr>
            <w:r>
              <w:rPr>
                <w:sz w:val="16"/>
              </w:rPr>
              <w:t>Open optional Snake audio and wildlife contacts with hazards and local weapons.</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Service</w:t>
            </w:r>
          </w:p>
        </w:tc>
        <w:tc>
          <w:tcPr>
            <w:tcW w:type="dxa" w:w="1984"/>
            <w:tcMar>
              <w:top w:w="70" w:type="dxa"/>
              <w:start w:w="90" w:type="dxa"/>
              <w:bottom w:w="70" w:type="dxa"/>
              <w:end w:w="90" w:type="dxa"/>
            </w:tcMar>
            <w:vAlign w:val="top"/>
            <w:shd w:fill="F2FAFE"/>
          </w:tcPr>
          <w:p>
            <w:pPr>
              <w:keepLines/>
              <w:widowControl/>
              <w:spacing w:after="0" w:before="0"/>
            </w:pPr>
            <w:r>
              <w:rPr>
                <w:sz w:val="16"/>
              </w:rPr>
              <w:t>Service</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Service</w:t>
            </w:r>
          </w:p>
        </w:tc>
        <w:tc>
          <w:tcPr>
            <w:tcW w:type="dxa" w:w="1984"/>
            <w:tcMar>
              <w:top w:w="70" w:type="dxa"/>
              <w:start w:w="90" w:type="dxa"/>
              <w:bottom w:w="70" w:type="dxa"/>
              <w:end w:w="90" w:type="dxa"/>
            </w:tcMar>
            <w:vAlign w:val="top"/>
            <w:shd w:fill="FFFFFF"/>
          </w:tcPr>
          <w:p>
            <w:pPr>
              <w:keepLines/>
              <w:widowControl/>
              <w:spacing w:after="0" w:before="0"/>
            </w:pPr>
            <w:r>
              <w:rPr>
                <w:sz w:val="16"/>
              </w:rPr>
              <w:t>Reset Wildlife</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cl_avfx_defaults_surface_materials_crawlers</w:t>
            </w:r>
          </w:p>
        </w:tc>
        <w:tc>
          <w:tcPr>
            <w:tcW w:type="dxa" w:w="1984"/>
            <w:tcMar>
              <w:top w:w="70" w:type="dxa"/>
              <w:start w:w="90" w:type="dxa"/>
              <w:bottom w:w="70" w:type="dxa"/>
              <w:end w:w="90" w:type="dxa"/>
            </w:tcMar>
            <w:vAlign w:val="top"/>
            <w:shd w:fill="FFFFFF"/>
          </w:tcPr>
          <w:p>
            <w:pPr>
              <w:keepLines/>
              <w:widowControl/>
              <w:spacing w:after="0" w:before="0"/>
            </w:pPr>
            <w:r>
              <w:rPr>
                <w:sz w:val="16"/>
              </w:rPr>
              <w:t>Reset Wildlife controls to defaults.</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r>
              <w:rPr>
                <w:sz w:val="16"/>
              </w:rPr>
              <w:t>Service</w:t>
            </w:r>
          </w:p>
        </w:tc>
        <w:tc>
          <w:tcPr>
            <w:tcW w:type="dxa" w:w="1984"/>
            <w:tcMar>
              <w:top w:w="70" w:type="dxa"/>
              <w:start w:w="90" w:type="dxa"/>
              <w:bottom w:w="70" w:type="dxa"/>
              <w:end w:w="90" w:type="dxa"/>
            </w:tcMar>
            <w:vAlign w:val="top"/>
            <w:shd w:fill="F2FAFE"/>
          </w:tcPr>
          <w:p>
            <w:pPr>
              <w:keepLines/>
              <w:widowControl/>
              <w:spacing w:after="0" w:before="0"/>
            </w:pPr>
            <w:r>
              <w:rPr>
                <w:sz w:val="16"/>
              </w:rPr>
              <w:t>Back to Surface Materials...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q2prox_avfx_surface_materials</w:t>
            </w:r>
          </w:p>
        </w:tc>
        <w:tc>
          <w:tcPr>
            <w:tcW w:type="dxa" w:w="1984"/>
            <w:tcMar>
              <w:top w:w="70" w:type="dxa"/>
              <w:start w:w="90" w:type="dxa"/>
              <w:bottom w:w="70" w:type="dxa"/>
              <w:end w:w="90" w:type="dxa"/>
            </w:tcMar>
            <w:vAlign w:val="top"/>
            <w:shd w:fill="F2FAFE"/>
          </w:tcPr>
          <w:p>
            <w:pPr>
              <w:keepLines/>
              <w:widowControl/>
              <w:spacing w:after="0" w:before="0"/>
            </w:pPr>
            <w:r>
              <w:rPr>
                <w:sz w:val="16"/>
              </w:rPr>
              <w:t>Back to Surface Materials.</w:t>
            </w:r>
          </w:p>
        </w:tc>
      </w:tr>
    </w:tbl>
    <w:p>
      <w:pPr>
        <w:spacing w:after="20"/>
      </w:pPr>
    </w:p>
    <w:p>
      <w:pPr>
        <w:widowControl/>
      </w:pPr>
      <w:r>
        <w:t>Wildlife means the small creatures crawling over the level's surfaces. It has child pages for environment, motion, placement and contacts, and for snakes there are separate combat settings in single player.</w:t>
      </w:r>
    </w:p>
    <w:tbl>
      <w:tblPr>
        <w:tblW w:type="auto" w:w="0"/>
        <w:jc w:val="center"/>
        <w:tblLayout w:type="fixed"/>
        <w:tblLook w:firstColumn="1" w:firstRow="1" w:lastColumn="0" w:lastRow="0" w:noHBand="0" w:noVBand="1" w:val="04A0"/>
        <w:tblBorders>
          <w:top w:val="single" w:sz="8" w:space="0" w:color="8EC9E9"/>
          <w:left w:val="single" w:sz="8" w:space="0" w:color="8EC9E9"/>
          <w:bottom w:val="single" w:sz="8" w:space="0" w:color="8EC9E9"/>
          <w:right w:val="single" w:sz="8" w:space="0" w:color="8EC9E9"/>
          <w:insideH w:val="single" w:sz="8" w:space="0" w:color="8EC9E9"/>
          <w:insideV w:val="single" w:sz="8" w:space="0" w:color="8EC9E9"/>
        </w:tblBorders>
      </w:tblPr>
      <w:tblGrid>
        <w:gridCol w:w="198"/>
        <w:gridCol w:w="9184"/>
      </w:tblGrid>
      <w:tr>
        <w:trPr>
          <w:cantSplit/>
        </w:trPr>
        <w:tc>
          <w:tcPr>
            <w:tcW w:type="dxa" w:w="198"/>
            <w:shd w:fill="33A6E8"/>
            <w:tcMar>
              <w:top w:w="0" w:type="dxa"/>
              <w:start w:w="0" w:type="dxa"/>
              <w:bottom w:w="0" w:type="dxa"/>
              <w:end w:w="0" w:type="dxa"/>
            </w:tcMar>
            <w:vAlign w:val="center"/>
          </w:tcPr>
          <w:p/>
        </w:tc>
        <w:tc>
          <w:tcPr>
            <w:tcW w:type="dxa" w:w="9184"/>
            <w:shd w:fill="F2FAFE"/>
            <w:tcMar>
              <w:top w:w="110" w:type="dxa"/>
              <w:start w:w="160" w:type="dxa"/>
              <w:bottom w:w="110" w:type="dxa"/>
              <w:end w:w="160" w:type="dxa"/>
            </w:tcMar>
            <w:vAlign w:val="center"/>
          </w:tcPr>
          <w:p>
            <w:pPr>
              <w:pStyle w:val="GuideQuote"/>
            </w:pPr>
            <w:r>
              <w:rPr>
                <w:b/>
              </w:rPr>
              <w:t>Wildlife takes no part in the generator's Full coverage mode.</w:t>
            </w:r>
            <w:r>
              <w:t xml:space="preserve"> A continuous carpet of wildlife does not make a level look finished, so that is a deliberate exception. Water running down walls is excluded for the same reason.</w:t>
            </w:r>
          </w:p>
        </w:tc>
      </w:tr>
    </w:tbl>
    <w:p>
      <w:pPr>
        <w:spacing w:after="40"/>
      </w:pPr>
    </w:p>
    <w:p>
      <w:r>
        <w:br w:type="page"/>
      </w:r>
    </w:p>
    <w:p>
      <w:r>
        <w:br w:type="page"/>
      </w:r>
    </w:p>
    <w:p>
      <w:bookmarkStart w:id="27" w:name="Q2PX_S0027"/>
      <w:pPr>
        <w:pStyle w:val="Heading1"/>
      </w:pPr>
      <w:r>
        <w:t>5. Map-authored content</w:t>
      </w:r>
      <w:bookmarkEnd w:id="27"/>
    </w:p>
    <w:p>
      <w:pPr>
        <w:widowControl/>
      </w:pPr>
      <w:r>
        <w:t>Two subsystems differ fundamentally from everything else in AVFX: their content is created by a person for one specific map, not by a random algorithm.</w:t>
      </w:r>
    </w:p>
    <w:p>
      <w:bookmarkStart w:id="28" w:name="Q2PX_S0028"/>
      <w:pPr>
        <w:pStyle w:val="Heading2"/>
      </w:pPr>
      <w:r>
        <w:t>5.1. Surface drawing</w:t>
      </w:r>
      <w:bookmarkEnd w:id="28"/>
    </w:p>
    <w:p>
      <w:pPr>
        <w:widowControl/>
      </w:pPr>
      <w:r>
        <w:rPr>
          <w:b/>
        </w:rPr>
        <w:t>Drawing</w:t>
      </w: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1984"/>
        <w:gridCol w:w="1984"/>
        <w:gridCol w:w="1984"/>
        <w:gridCol w:w="1984"/>
        <w:gridCol w:w="1984"/>
      </w:tblGrid>
      <w:tr>
        <w:trPr>
          <w:cantSplit/>
          <w:tblHeader w:val="true"/>
        </w:trPr>
        <w:tc>
          <w:tcPr>
            <w:tcW w:type="dxa" w:w="1984"/>
            <w:tcMar>
              <w:top w:w="70" w:type="dxa"/>
              <w:start w:w="90" w:type="dxa"/>
              <w:bottom w:w="70" w:type="dxa"/>
              <w:end w:w="90" w:type="dxa"/>
            </w:tcMar>
            <w:vAlign w:val="top"/>
            <w:shd w:fill="153A5B"/>
          </w:tcPr>
          <w:p>
            <w:pPr>
              <w:keepLines/>
              <w:widowControl/>
              <w:spacing w:after="0" w:before="0"/>
            </w:pPr>
            <w:r>
              <w:rPr>
                <w:b/>
                <w:color w:val="FFFFFF"/>
                <w:sz w:val="16"/>
              </w:rPr>
              <w:t>Type</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Section</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Row</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Variable or target</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What it does</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Master</w:t>
            </w:r>
          </w:p>
        </w:tc>
        <w:tc>
          <w:tcPr>
            <w:tcW w:type="dxa" w:w="1984"/>
            <w:tcMar>
              <w:top w:w="70" w:type="dxa"/>
              <w:start w:w="90" w:type="dxa"/>
              <w:bottom w:w="70" w:type="dxa"/>
              <w:end w:w="90" w:type="dxa"/>
            </w:tcMar>
            <w:vAlign w:val="top"/>
            <w:shd w:fill="F2FAFE"/>
          </w:tcPr>
          <w:p>
            <w:pPr>
              <w:keepLines/>
              <w:widowControl/>
              <w:spacing w:after="0" w:before="0"/>
            </w:pPr>
            <w:r>
              <w:rPr>
                <w:sz w:val="16"/>
              </w:rPr>
              <w:t>Master</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Master</w:t>
            </w:r>
          </w:p>
        </w:tc>
        <w:tc>
          <w:tcPr>
            <w:tcW w:type="dxa" w:w="1984"/>
            <w:tcMar>
              <w:top w:w="70" w:type="dxa"/>
              <w:start w:w="90" w:type="dxa"/>
              <w:bottom w:w="70" w:type="dxa"/>
              <w:end w:w="90" w:type="dxa"/>
            </w:tcMar>
            <w:vAlign w:val="top"/>
            <w:shd w:fill="FFFFFF"/>
          </w:tcPr>
          <w:p>
            <w:pPr>
              <w:keepLines/>
              <w:widowControl/>
              <w:spacing w:after="0" w:before="0"/>
            </w:pPr>
            <w:r>
              <w:rPr>
                <w:sz w:val="16"/>
              </w:rPr>
              <w:t>Drawing</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cl_avfx_surface_materials_drawing</w:t>
            </w:r>
          </w:p>
        </w:tc>
        <w:tc>
          <w:tcPr>
            <w:tcW w:type="dxa" w:w="1984"/>
            <w:tcMar>
              <w:top w:w="70" w:type="dxa"/>
              <w:start w:w="90" w:type="dxa"/>
              <w:bottom w:w="70" w:type="dxa"/>
              <w:end w:w="90" w:type="dxa"/>
            </w:tcMar>
            <w:vAlign w:val="top"/>
            <w:shd w:fill="FFFFFF"/>
          </w:tcPr>
          <w:p>
            <w:pPr>
              <w:keepLines/>
              <w:widowControl/>
              <w:spacing w:after="0" w:before="0"/>
            </w:pPr>
            <w:r>
              <w:rPr>
                <w:sz w:val="16"/>
              </w:rPr>
              <w:t>Show your own drawings on world surfaces. Drawings are local, saved separately for each mod and each map revision, and are never deleted by a reset or a preset. Default off.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Toggle</w:t>
            </w:r>
          </w:p>
        </w:tc>
        <w:tc>
          <w:tcPr>
            <w:tcW w:type="dxa" w:w="1984"/>
            <w:tcMar>
              <w:top w:w="70" w:type="dxa"/>
              <w:start w:w="90" w:type="dxa"/>
              <w:bottom w:w="70" w:type="dxa"/>
              <w:end w:w="90" w:type="dxa"/>
            </w:tcMar>
            <w:vAlign w:val="top"/>
            <w:shd w:fill="F2FAFE"/>
          </w:tcPr>
          <w:p>
            <w:pPr>
              <w:keepLines/>
              <w:widowControl/>
              <w:spacing w:after="0" w:before="0"/>
            </w:pPr>
            <w:r>
              <w:rPr>
                <w:sz w:val="16"/>
              </w:rPr>
              <w:t>Master</w:t>
            </w:r>
          </w:p>
        </w:tc>
        <w:tc>
          <w:tcPr>
            <w:tcW w:type="dxa" w:w="1984"/>
            <w:tcMar>
              <w:top w:w="70" w:type="dxa"/>
              <w:start w:w="90" w:type="dxa"/>
              <w:bottom w:w="70" w:type="dxa"/>
              <w:end w:w="90" w:type="dxa"/>
            </w:tcMar>
            <w:vAlign w:val="top"/>
            <w:shd w:fill="F2FAFE"/>
          </w:tcPr>
          <w:p>
            <w:pPr>
              <w:keepLines/>
              <w:widowControl/>
              <w:spacing w:after="0" w:before="0"/>
            </w:pPr>
            <w:r>
              <w:rPr>
                <w:sz w:val="16"/>
              </w:rPr>
              <w:t>Walls and ceilings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cl_avfx_surface_materials_drawing_walls</w:t>
            </w:r>
          </w:p>
        </w:tc>
        <w:tc>
          <w:tcPr>
            <w:tcW w:type="dxa" w:w="1984"/>
            <w:tcMar>
              <w:top w:w="70" w:type="dxa"/>
              <w:start w:w="90" w:type="dxa"/>
              <w:bottom w:w="70" w:type="dxa"/>
              <w:end w:w="90" w:type="dxa"/>
            </w:tcMar>
            <w:vAlign w:val="top"/>
            <w:shd w:fill="F2FAFE"/>
          </w:tcPr>
          <w:p>
            <w:pPr>
              <w:keepLines/>
              <w:widowControl/>
              <w:spacing w:after="0" w:before="0"/>
            </w:pPr>
            <w:r>
              <w:rPr>
                <w:sz w:val="16"/>
              </w:rPr>
              <w:t>Show and allow drawing on eligible walls and ceilings. Turning it off hides those drawings; it never deletes them.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Master</w:t>
            </w:r>
          </w:p>
        </w:tc>
        <w:tc>
          <w:tcPr>
            <w:tcW w:type="dxa" w:w="1984"/>
            <w:tcMar>
              <w:top w:w="70" w:type="dxa"/>
              <w:start w:w="90" w:type="dxa"/>
              <w:bottom w:w="70" w:type="dxa"/>
              <w:end w:w="90" w:type="dxa"/>
            </w:tcMar>
            <w:vAlign w:val="top"/>
            <w:shd w:fill="FFFFFF"/>
          </w:tcPr>
          <w:p>
            <w:pPr>
              <w:keepLines/>
              <w:widowControl/>
              <w:spacing w:after="0" w:before="0"/>
            </w:pPr>
            <w:r>
              <w:rPr>
                <w:sz w:val="16"/>
              </w:rPr>
              <w:t>Floors and slopes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cl_avfx_surface_materials_drawing_floors</w:t>
            </w:r>
          </w:p>
        </w:tc>
        <w:tc>
          <w:tcPr>
            <w:tcW w:type="dxa" w:w="1984"/>
            <w:tcMar>
              <w:top w:w="70" w:type="dxa"/>
              <w:start w:w="90" w:type="dxa"/>
              <w:bottom w:w="70" w:type="dxa"/>
              <w:end w:w="90" w:type="dxa"/>
            </w:tcMar>
            <w:vAlign w:val="top"/>
            <w:shd w:fill="FFFFFF"/>
          </w:tcPr>
          <w:p>
            <w:pPr>
              <w:keepLines/>
              <w:widowControl/>
              <w:spacing w:after="0" w:before="0"/>
            </w:pPr>
            <w:r>
              <w:rPr>
                <w:sz w:val="16"/>
              </w:rPr>
              <w:t>Show and allow drawing on eligible floors and up-slopes. Turning it off hides those drawings; it never deletes them.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Editor</w:t>
            </w:r>
          </w:p>
        </w:tc>
        <w:tc>
          <w:tcPr>
            <w:tcW w:type="dxa" w:w="1984"/>
            <w:tcMar>
              <w:top w:w="70" w:type="dxa"/>
              <w:start w:w="90" w:type="dxa"/>
              <w:bottom w:w="70" w:type="dxa"/>
              <w:end w:w="90" w:type="dxa"/>
            </w:tcMar>
            <w:vAlign w:val="top"/>
            <w:shd w:fill="F2FAFE"/>
          </w:tcPr>
          <w:p>
            <w:pPr>
              <w:keepLines/>
              <w:widowControl/>
              <w:spacing w:after="0" w:before="0"/>
            </w:pPr>
            <w:r>
              <w:rPr>
                <w:sz w:val="16"/>
              </w:rPr>
              <w:t>Editor</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Editor</w:t>
            </w:r>
          </w:p>
        </w:tc>
        <w:tc>
          <w:tcPr>
            <w:tcW w:type="dxa" w:w="1984"/>
            <w:tcMar>
              <w:top w:w="70" w:type="dxa"/>
              <w:start w:w="90" w:type="dxa"/>
              <w:bottom w:w="70" w:type="dxa"/>
              <w:end w:w="90" w:type="dxa"/>
            </w:tcMar>
            <w:vAlign w:val="top"/>
            <w:shd w:fill="FFFFFF"/>
          </w:tcPr>
          <w:p>
            <w:pPr>
              <w:keepLines/>
              <w:widowControl/>
              <w:spacing w:after="0" w:before="0"/>
            </w:pPr>
            <w:r>
              <w:rPr>
                <w:sz w:val="16"/>
              </w:rPr>
              <w:t>Open editor</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avfx_surface_drawing_editor</w:t>
            </w:r>
          </w:p>
        </w:tc>
        <w:tc>
          <w:tcPr>
            <w:tcW w:type="dxa" w:w="1984"/>
            <w:tcMar>
              <w:top w:w="70" w:type="dxa"/>
              <w:start w:w="90" w:type="dxa"/>
              <w:bottom w:w="70" w:type="dxa"/>
              <w:end w:w="90" w:type="dxa"/>
            </w:tcMar>
            <w:vAlign w:val="top"/>
            <w:shd w:fill="FFFFFF"/>
          </w:tcPr>
          <w:p>
            <w:pPr>
              <w:keepLines/>
              <w:widowControl/>
              <w:spacing w:after="0" w:before="0"/>
            </w:pPr>
            <w:r>
              <w:rPr>
                <w:sz w:val="16"/>
              </w:rPr>
              <w:t>Open the drawing editor. It opens in Paint mode: the mouse moves a cursor and the camera stays frozen. Tab switches to Navigate to move the view; Escape closes.</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r>
              <w:rPr>
                <w:sz w:val="16"/>
              </w:rPr>
              <w:t>Editor</w:t>
            </w:r>
          </w:p>
        </w:tc>
        <w:tc>
          <w:tcPr>
            <w:tcW w:type="dxa" w:w="1984"/>
            <w:tcMar>
              <w:top w:w="70" w:type="dxa"/>
              <w:start w:w="90" w:type="dxa"/>
              <w:bottom w:w="70" w:type="dxa"/>
              <w:end w:w="90" w:type="dxa"/>
            </w:tcMar>
            <w:vAlign w:val="top"/>
            <w:shd w:fill="F2FAFE"/>
          </w:tcPr>
          <w:p>
            <w:pPr>
              <w:keepLines/>
              <w:widowControl/>
              <w:spacing w:after="0" w:before="0"/>
            </w:pPr>
            <w:r>
              <w:rPr>
                <w:sz w:val="16"/>
              </w:rPr>
              <w:t>Document info</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avfx_surface_drawing_info</w:t>
            </w:r>
          </w:p>
        </w:tc>
        <w:tc>
          <w:tcPr>
            <w:tcW w:type="dxa" w:w="1984"/>
            <w:tcMar>
              <w:top w:w="70" w:type="dxa"/>
              <w:start w:w="90" w:type="dxa"/>
              <w:bottom w:w="70" w:type="dxa"/>
              <w:end w:w="90" w:type="dxa"/>
            </w:tcMar>
            <w:vAlign w:val="top"/>
            <w:shd w:fill="F2FAFE"/>
          </w:tcPr>
          <w:p>
            <w:pPr>
              <w:keepLines/>
              <w:widowControl/>
              <w:spacing w:after="0" w:before="0"/>
            </w:pPr>
            <w:r>
              <w:rPr>
                <w:sz w:val="16"/>
              </w:rPr>
              <w:t>Print the current mod, map, BSP revision, file path, layer/stroke counts and save state to the console.</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Editor</w:t>
            </w:r>
          </w:p>
        </w:tc>
        <w:tc>
          <w:tcPr>
            <w:tcW w:type="dxa" w:w="1984"/>
            <w:tcMar>
              <w:top w:w="70" w:type="dxa"/>
              <w:start w:w="90" w:type="dxa"/>
              <w:bottom w:w="70" w:type="dxa"/>
              <w:end w:w="90" w:type="dxa"/>
            </w:tcMar>
            <w:vAlign w:val="top"/>
            <w:shd w:fill="FFFFFF"/>
          </w:tcPr>
          <w:p>
            <w:pPr>
              <w:keepLines/>
              <w:widowControl/>
              <w:spacing w:after="0" w:before="0"/>
            </w:pPr>
            <w:r>
              <w:rPr>
                <w:sz w:val="16"/>
              </w:rPr>
              <w:t>Save</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avfx_surface_drawing_save</w:t>
            </w:r>
          </w:p>
        </w:tc>
        <w:tc>
          <w:tcPr>
            <w:tcW w:type="dxa" w:w="1984"/>
            <w:tcMar>
              <w:top w:w="70" w:type="dxa"/>
              <w:start w:w="90" w:type="dxa"/>
              <w:bottom w:w="70" w:type="dxa"/>
              <w:end w:w="90" w:type="dxa"/>
            </w:tcMar>
            <w:vAlign w:val="top"/>
            <w:shd w:fill="FFFFFF"/>
          </w:tcPr>
          <w:p>
            <w:pPr>
              <w:keepLines/>
              <w:widowControl/>
              <w:spacing w:after="0" w:before="0"/>
            </w:pPr>
            <w:r>
              <w:rPr>
                <w:sz w:val="16"/>
              </w:rPr>
              <w:t>Save the current drawing now. Editing also autosaves shortly after each completed stroke.</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Editor panel</w:t>
            </w:r>
          </w:p>
        </w:tc>
        <w:tc>
          <w:tcPr>
            <w:tcW w:type="dxa" w:w="1984"/>
            <w:tcMar>
              <w:top w:w="70" w:type="dxa"/>
              <w:start w:w="90" w:type="dxa"/>
              <w:bottom w:w="70" w:type="dxa"/>
              <w:end w:w="90" w:type="dxa"/>
            </w:tcMar>
            <w:vAlign w:val="top"/>
            <w:shd w:fill="F2FAFE"/>
          </w:tcPr>
          <w:p>
            <w:pPr>
              <w:keepLines/>
              <w:widowControl/>
              <w:spacing w:after="0" w:before="0"/>
            </w:pPr>
            <w:r>
              <w:rPr>
                <w:sz w:val="16"/>
              </w:rPr>
              <w:t>Editor panel</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Editor panel</w:t>
            </w:r>
          </w:p>
        </w:tc>
        <w:tc>
          <w:tcPr>
            <w:tcW w:type="dxa" w:w="1984"/>
            <w:tcMar>
              <w:top w:w="70" w:type="dxa"/>
              <w:start w:w="90" w:type="dxa"/>
              <w:bottom w:w="70" w:type="dxa"/>
              <w:end w:w="90" w:type="dxa"/>
            </w:tcMar>
            <w:vAlign w:val="top"/>
            <w:shd w:fill="FFFFFF"/>
          </w:tcPr>
          <w:p>
            <w:pPr>
              <w:keepLines/>
              <w:widowControl/>
              <w:spacing w:after="0" w:before="0"/>
            </w:pPr>
            <w:r>
              <w:rPr>
                <w:sz w:val="16"/>
              </w:rPr>
              <w:t>Panel opacity</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cl_avfx_surface_materials_drawing_editor_alpha</w:t>
            </w:r>
          </w:p>
        </w:tc>
        <w:tc>
          <w:tcPr>
            <w:tcW w:type="dxa" w:w="1984"/>
            <w:tcMar>
              <w:top w:w="70" w:type="dxa"/>
              <w:start w:w="90" w:type="dxa"/>
              <w:bottom w:w="70" w:type="dxa"/>
              <w:end w:w="90" w:type="dxa"/>
            </w:tcMar>
            <w:vAlign w:val="top"/>
            <w:shd w:fill="FFFFFF"/>
          </w:tcPr>
          <w:p>
            <w:pPr>
              <w:keepLines/>
              <w:widowControl/>
              <w:spacing w:after="0" w:before="0"/>
            </w:pPr>
            <w:r>
              <w:rPr>
                <w:sz w:val="16"/>
              </w:rPr>
              <w:t>Opacity of the editor toolbox. Affects the panel only, never the drawings.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Editor panel</w:t>
            </w:r>
          </w:p>
        </w:tc>
        <w:tc>
          <w:tcPr>
            <w:tcW w:type="dxa" w:w="1984"/>
            <w:tcMar>
              <w:top w:w="70" w:type="dxa"/>
              <w:start w:w="90" w:type="dxa"/>
              <w:bottom w:w="70" w:type="dxa"/>
              <w:end w:w="90" w:type="dxa"/>
            </w:tcMar>
            <w:vAlign w:val="top"/>
            <w:shd w:fill="F2FAFE"/>
          </w:tcPr>
          <w:p>
            <w:pPr>
              <w:keepLines/>
              <w:widowControl/>
              <w:spacing w:after="0" w:before="0"/>
            </w:pPr>
            <w:r>
              <w:rPr>
                <w:sz w:val="16"/>
              </w:rPr>
              <w:t>Panel scale</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cl_avfx_surface_materials_drawing_editor_scale</w:t>
            </w:r>
          </w:p>
        </w:tc>
        <w:tc>
          <w:tcPr>
            <w:tcW w:type="dxa" w:w="1984"/>
            <w:tcMar>
              <w:top w:w="70" w:type="dxa"/>
              <w:start w:w="90" w:type="dxa"/>
              <w:bottom w:w="70" w:type="dxa"/>
              <w:end w:w="90" w:type="dxa"/>
            </w:tcMar>
            <w:vAlign w:val="top"/>
            <w:shd w:fill="F2FAFE"/>
          </w:tcPr>
          <w:p>
            <w:pPr>
              <w:keepLines/>
              <w:widowControl/>
              <w:spacing w:after="0" w:before="0"/>
            </w:pPr>
            <w:r>
              <w:rPr>
                <w:sz w:val="16"/>
              </w:rPr>
              <w:t>Size multiplier for the editor toolbox.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Editor panel</w:t>
            </w:r>
          </w:p>
        </w:tc>
        <w:tc>
          <w:tcPr>
            <w:tcW w:type="dxa" w:w="1984"/>
            <w:tcMar>
              <w:top w:w="70" w:type="dxa"/>
              <w:start w:w="90" w:type="dxa"/>
              <w:bottom w:w="70" w:type="dxa"/>
              <w:end w:w="90" w:type="dxa"/>
            </w:tcMar>
            <w:vAlign w:val="top"/>
            <w:shd w:fill="FFFFFF"/>
          </w:tcPr>
          <w:p>
            <w:pPr>
              <w:keepLines/>
              <w:widowControl/>
              <w:spacing w:after="0" w:before="0"/>
            </w:pPr>
            <w:r>
              <w:rPr>
                <w:sz w:val="16"/>
              </w:rPr>
              <w:t>Panel width</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cl_avfx_surface_materials_drawing_editor_width</w:t>
            </w:r>
          </w:p>
        </w:tc>
        <w:tc>
          <w:tcPr>
            <w:tcW w:type="dxa" w:w="1984"/>
            <w:tcMar>
              <w:top w:w="70" w:type="dxa"/>
              <w:start w:w="90" w:type="dxa"/>
              <w:bottom w:w="70" w:type="dxa"/>
              <w:end w:w="90" w:type="dxa"/>
            </w:tcMar>
            <w:vAlign w:val="top"/>
            <w:shd w:fill="FFFFFF"/>
          </w:tcPr>
          <w:p>
            <w:pPr>
              <w:keepLines/>
              <w:widowControl/>
              <w:spacing w:after="0" w:before="0"/>
            </w:pPr>
            <w:r>
              <w:rPr>
                <w:sz w:val="16"/>
              </w:rPr>
              <w:t>Base width of the editor toolbox in pixels, before the scale multiplier.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Editor panel</w:t>
            </w:r>
          </w:p>
        </w:tc>
        <w:tc>
          <w:tcPr>
            <w:tcW w:type="dxa" w:w="1984"/>
            <w:tcMar>
              <w:top w:w="70" w:type="dxa"/>
              <w:start w:w="90" w:type="dxa"/>
              <w:bottom w:w="70" w:type="dxa"/>
              <w:end w:w="90" w:type="dxa"/>
            </w:tcMar>
            <w:vAlign w:val="top"/>
            <w:shd w:fill="F2FAFE"/>
          </w:tcPr>
          <w:p>
            <w:pPr>
              <w:keepLines/>
              <w:widowControl/>
              <w:spacing w:after="0" w:before="0"/>
            </w:pPr>
            <w:r>
              <w:rPr>
                <w:sz w:val="16"/>
              </w:rPr>
              <w:t>Panel height</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cl_avfx_surface_materials_drawing_editor_height</w:t>
            </w:r>
          </w:p>
        </w:tc>
        <w:tc>
          <w:tcPr>
            <w:tcW w:type="dxa" w:w="1984"/>
            <w:tcMar>
              <w:top w:w="70" w:type="dxa"/>
              <w:start w:w="90" w:type="dxa"/>
              <w:bottom w:w="70" w:type="dxa"/>
              <w:end w:w="90" w:type="dxa"/>
            </w:tcMar>
            <w:vAlign w:val="top"/>
            <w:shd w:fill="F2FAFE"/>
          </w:tcPr>
          <w:p>
            <w:pPr>
              <w:keepLines/>
              <w:widowControl/>
              <w:spacing w:after="0" w:before="0"/>
            </w:pPr>
            <w:r>
              <w:rPr>
                <w:sz w:val="16"/>
              </w:rPr>
              <w:t>Base height of the editor toolbox in pixels, before the scale multiplier.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Editor panel</w:t>
            </w:r>
          </w:p>
        </w:tc>
        <w:tc>
          <w:tcPr>
            <w:tcW w:type="dxa" w:w="1984"/>
            <w:tcMar>
              <w:top w:w="70" w:type="dxa"/>
              <w:start w:w="90" w:type="dxa"/>
              <w:bottom w:w="70" w:type="dxa"/>
              <w:end w:w="90" w:type="dxa"/>
            </w:tcMar>
            <w:vAlign w:val="top"/>
            <w:shd w:fill="FFFFFF"/>
          </w:tcPr>
          <w:p>
            <w:pPr>
              <w:keepLines/>
              <w:widowControl/>
              <w:spacing w:after="0" w:before="0"/>
            </w:pPr>
            <w:r>
              <w:rPr>
                <w:sz w:val="16"/>
              </w:rPr>
              <w:t>Reset panel position</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avfx_surface_drawing_panel_reset</w:t>
            </w:r>
          </w:p>
        </w:tc>
        <w:tc>
          <w:tcPr>
            <w:tcW w:type="dxa" w:w="1984"/>
            <w:tcMar>
              <w:top w:w="70" w:type="dxa"/>
              <w:start w:w="90" w:type="dxa"/>
              <w:bottom w:w="70" w:type="dxa"/>
              <w:end w:w="90" w:type="dxa"/>
            </w:tcMar>
            <w:vAlign w:val="top"/>
            <w:shd w:fill="FFFFFF"/>
          </w:tcPr>
          <w:p>
            <w:pPr>
              <w:keepLines/>
              <w:widowControl/>
              <w:spacing w:after="0" w:before="0"/>
            </w:pPr>
            <w:r>
              <w:rPr>
                <w:sz w:val="16"/>
              </w:rPr>
              <w:t>Put the toolbox back to its default place. You can also drag it by its title bar.</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Service</w:t>
            </w:r>
          </w:p>
        </w:tc>
        <w:tc>
          <w:tcPr>
            <w:tcW w:type="dxa" w:w="1984"/>
            <w:tcMar>
              <w:top w:w="70" w:type="dxa"/>
              <w:start w:w="90" w:type="dxa"/>
              <w:bottom w:w="70" w:type="dxa"/>
              <w:end w:w="90" w:type="dxa"/>
            </w:tcMar>
            <w:vAlign w:val="top"/>
            <w:shd w:fill="F2FAFE"/>
          </w:tcPr>
          <w:p>
            <w:pPr>
              <w:keepLines/>
              <w:widowControl/>
              <w:spacing w:after="0" w:before="0"/>
            </w:pPr>
            <w:r>
              <w:rPr>
                <w:sz w:val="16"/>
              </w:rPr>
              <w:t>Service</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Service</w:t>
            </w:r>
          </w:p>
        </w:tc>
        <w:tc>
          <w:tcPr>
            <w:tcW w:type="dxa" w:w="1984"/>
            <w:tcMar>
              <w:top w:w="70" w:type="dxa"/>
              <w:start w:w="90" w:type="dxa"/>
              <w:bottom w:w="70" w:type="dxa"/>
              <w:end w:w="90" w:type="dxa"/>
            </w:tcMar>
            <w:vAlign w:val="top"/>
            <w:shd w:fill="FFFFFF"/>
          </w:tcPr>
          <w:p>
            <w:pPr>
              <w:keepLines/>
              <w:widowControl/>
              <w:spacing w:after="0" w:before="0"/>
            </w:pPr>
            <w:r>
              <w:rPr>
                <w:sz w:val="16"/>
              </w:rPr>
              <w:t>Reset settings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cl_avfx_defaults_surface_materials_drawing</w:t>
            </w:r>
          </w:p>
        </w:tc>
        <w:tc>
          <w:tcPr>
            <w:tcW w:type="dxa" w:w="1984"/>
            <w:tcMar>
              <w:top w:w="70" w:type="dxa"/>
              <w:start w:w="90" w:type="dxa"/>
              <w:bottom w:w="70" w:type="dxa"/>
              <w:end w:w="90" w:type="dxa"/>
            </w:tcMar>
            <w:vAlign w:val="top"/>
            <w:shd w:fill="FFFFFF"/>
          </w:tcPr>
          <w:p>
            <w:pPr>
              <w:keepLines/>
              <w:widowControl/>
              <w:spacing w:after="0" w:before="0"/>
            </w:pPr>
            <w:r>
              <w:rPr>
                <w:sz w:val="16"/>
              </w:rPr>
              <w:t>Reset the display and editor settings to defaults. Saved drawings are not touched.</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r>
              <w:rPr>
                <w:sz w:val="16"/>
              </w:rPr>
              <w:t>Service</w:t>
            </w:r>
          </w:p>
        </w:tc>
        <w:tc>
          <w:tcPr>
            <w:tcW w:type="dxa" w:w="1984"/>
            <w:tcMar>
              <w:top w:w="70" w:type="dxa"/>
              <w:start w:w="90" w:type="dxa"/>
              <w:bottom w:w="70" w:type="dxa"/>
              <w:end w:w="90" w:type="dxa"/>
            </w:tcMar>
            <w:vAlign w:val="top"/>
            <w:shd w:fill="F2FAFE"/>
          </w:tcPr>
          <w:p>
            <w:pPr>
              <w:keepLines/>
              <w:widowControl/>
              <w:spacing w:after="0" w:before="0"/>
            </w:pPr>
            <w:r>
              <w:rPr>
                <w:sz w:val="16"/>
              </w:rPr>
              <w:t>Back to Surface Materials...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q2prox_avfx_surface_materials</w:t>
            </w:r>
          </w:p>
        </w:tc>
        <w:tc>
          <w:tcPr>
            <w:tcW w:type="dxa" w:w="1984"/>
            <w:tcMar>
              <w:top w:w="70" w:type="dxa"/>
              <w:start w:w="90" w:type="dxa"/>
              <w:bottom w:w="70" w:type="dxa"/>
              <w:end w:w="90" w:type="dxa"/>
            </w:tcMar>
            <w:vAlign w:val="top"/>
            <w:shd w:fill="F2FAFE"/>
          </w:tcPr>
          <w:p>
            <w:pPr>
              <w:keepLines/>
              <w:widowControl/>
              <w:spacing w:after="0" w:before="0"/>
            </w:pPr>
            <w:r>
              <w:rPr>
                <w:sz w:val="16"/>
              </w:rPr>
              <w:t>Back to Surface Materials.</w:t>
            </w:r>
          </w:p>
        </w:tc>
      </w:tr>
    </w:tbl>
    <w:p>
      <w:pPr>
        <w:spacing w:after="20"/>
      </w:pPr>
    </w:p>
    <w:p>
      <w:pPr>
        <w:widowControl/>
      </w:pPr>
      <w:r>
        <w:t>Drawings are vector objects anchored to specific surfaces of a specific map: layers, strokes, points, effects and contour regions. They are worked on in an editor inside the game.</w:t>
      </w:r>
    </w:p>
    <w:p>
      <w:pPr>
        <w:widowControl/>
      </w:pPr>
      <w:r>
        <w:t>The key concepts:</w:t>
      </w: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4961"/>
        <w:gridCol w:w="4961"/>
      </w:tblGrid>
      <w:tr>
        <w:trPr>
          <w:cantSplit/>
          <w:tblHeader w:val="true"/>
        </w:trPr>
        <w:tc>
          <w:tcPr>
            <w:tcW w:type="dxa" w:w="4961"/>
            <w:tcMar>
              <w:top w:w="70" w:type="dxa"/>
              <w:start w:w="90" w:type="dxa"/>
              <w:bottom w:w="70" w:type="dxa"/>
              <w:end w:w="90" w:type="dxa"/>
            </w:tcMar>
            <w:vAlign w:val="top"/>
            <w:shd w:fill="153A5B"/>
          </w:tcPr>
          <w:p>
            <w:pPr>
              <w:keepLines/>
              <w:widowControl/>
              <w:spacing w:after="0" w:before="0"/>
            </w:pPr>
            <w:r>
              <w:rPr>
                <w:b/>
                <w:color w:val="FFFFFF"/>
                <w:sz w:val="18"/>
              </w:rPr>
              <w:t>Concept</w:t>
            </w:r>
          </w:p>
        </w:tc>
        <w:tc>
          <w:tcPr>
            <w:tcW w:type="dxa" w:w="4961"/>
            <w:tcMar>
              <w:top w:w="70" w:type="dxa"/>
              <w:start w:w="90" w:type="dxa"/>
              <w:bottom w:w="70" w:type="dxa"/>
              <w:end w:w="90" w:type="dxa"/>
            </w:tcMar>
            <w:vAlign w:val="top"/>
            <w:shd w:fill="153A5B"/>
          </w:tcPr>
          <w:p>
            <w:pPr>
              <w:keepLines/>
              <w:widowControl/>
              <w:spacing w:after="0" w:before="0"/>
            </w:pPr>
            <w:r>
              <w:rPr>
                <w:b/>
                <w:color w:val="FFFFFF"/>
                <w:sz w:val="18"/>
              </w:rPr>
              <w:t>What it is</w:t>
            </w:r>
          </w:p>
        </w:tc>
      </w:tr>
      <w:tr>
        <w:trPr>
          <w:cantSplit/>
        </w:trPr>
        <w:tc>
          <w:tcPr>
            <w:tcW w:type="dxa" w:w="4961"/>
            <w:tcMar>
              <w:top w:w="70" w:type="dxa"/>
              <w:start w:w="90" w:type="dxa"/>
              <w:bottom w:w="70" w:type="dxa"/>
              <w:end w:w="90" w:type="dxa"/>
            </w:tcMar>
            <w:vAlign w:val="top"/>
            <w:shd w:fill="F2FAFE"/>
          </w:tcPr>
          <w:p>
            <w:pPr>
              <w:keepLines/>
              <w:widowControl/>
              <w:spacing w:after="0" w:before="0"/>
            </w:pPr>
            <w:r>
              <w:rPr>
                <w:sz w:val="18"/>
              </w:rPr>
              <w:t>Drawing document</w:t>
            </w:r>
          </w:p>
        </w:tc>
        <w:tc>
          <w:tcPr>
            <w:tcW w:type="dxa" w:w="4961"/>
            <w:tcMar>
              <w:top w:w="70" w:type="dxa"/>
              <w:start w:w="90" w:type="dxa"/>
              <w:bottom w:w="70" w:type="dxa"/>
              <w:end w:w="90" w:type="dxa"/>
            </w:tcMar>
            <w:vAlign w:val="top"/>
            <w:shd w:fill="F2FAFE"/>
          </w:tcPr>
          <w:p>
            <w:pPr>
              <w:keepLines/>
              <w:widowControl/>
              <w:spacing w:after="0" w:before="0"/>
            </w:pPr>
            <w:r>
              <w:rPr>
                <w:sz w:val="18"/>
              </w:rPr>
              <w:t>The working copy for one specific map: layers, strokes, anchored points, effects and contours</w:t>
            </w:r>
          </w:p>
        </w:tc>
      </w:tr>
      <w:tr>
        <w:trPr>
          <w:cantSplit/>
        </w:trPr>
        <w:tc>
          <w:tcPr>
            <w:tcW w:type="dxa" w:w="4961"/>
            <w:tcMar>
              <w:top w:w="70" w:type="dxa"/>
              <w:start w:w="90" w:type="dxa"/>
              <w:bottom w:w="70" w:type="dxa"/>
              <w:end w:w="90" w:type="dxa"/>
            </w:tcMar>
            <w:vAlign w:val="top"/>
            <w:shd w:fill="FFFFFF"/>
          </w:tcPr>
          <w:p>
            <w:pPr>
              <w:keepLines/>
              <w:widowControl/>
              <w:spacing w:after="0" w:before="0"/>
            </w:pPr>
            <w:r>
              <w:rPr>
                <w:sz w:val="18"/>
              </w:rPr>
              <w:t>Drawing material</w:t>
            </w:r>
          </w:p>
        </w:tc>
        <w:tc>
          <w:tcPr>
            <w:tcW w:type="dxa" w:w="4961"/>
            <w:tcMar>
              <w:top w:w="70" w:type="dxa"/>
              <w:start w:w="90" w:type="dxa"/>
              <w:bottom w:w="70" w:type="dxa"/>
              <w:end w:w="90" w:type="dxa"/>
            </w:tcMar>
            <w:vAlign w:val="top"/>
            <w:shd w:fill="FFFFFF"/>
          </w:tcPr>
          <w:p>
            <w:pPr>
              <w:keepLines/>
              <w:widowControl/>
              <w:spacing w:after="0" w:before="0"/>
            </w:pPr>
            <w:r>
              <w:rPr>
                <w:sz w:val="18"/>
              </w:rPr>
              <w:t>A portable named vector template in normalized coordinates, with no map identity</w:t>
            </w:r>
          </w:p>
        </w:tc>
      </w:tr>
      <w:tr>
        <w:trPr>
          <w:cantSplit/>
        </w:trPr>
        <w:tc>
          <w:tcPr>
            <w:tcW w:type="dxa" w:w="4961"/>
            <w:tcMar>
              <w:top w:w="70" w:type="dxa"/>
              <w:start w:w="90" w:type="dxa"/>
              <w:bottom w:w="70" w:type="dxa"/>
              <w:end w:w="90" w:type="dxa"/>
            </w:tcMar>
            <w:vAlign w:val="top"/>
            <w:shd w:fill="F2FAFE"/>
          </w:tcPr>
          <w:p>
            <w:pPr>
              <w:keepLines/>
              <w:widowControl/>
              <w:spacing w:after="0" w:before="0"/>
            </w:pPr>
            <w:r>
              <w:rPr>
                <w:sz w:val="18"/>
              </w:rPr>
              <w:t>Material instance</w:t>
            </w:r>
          </w:p>
        </w:tc>
        <w:tc>
          <w:tcPr>
            <w:tcW w:type="dxa" w:w="4961"/>
            <w:tcMar>
              <w:top w:w="70" w:type="dxa"/>
              <w:start w:w="90" w:type="dxa"/>
              <w:bottom w:w="70" w:type="dxa"/>
              <w:end w:w="90" w:type="dxa"/>
            </w:tcMar>
            <w:vAlign w:val="top"/>
            <w:shd w:fill="F2FAFE"/>
          </w:tcPr>
          <w:p>
            <w:pPr>
              <w:keepLines/>
              <w:widowControl/>
              <w:spacing w:after="0" w:before="0"/>
            </w:pPr>
            <w:r>
              <w:rPr>
                <w:sz w:val="18"/>
              </w:rPr>
              <w:t>A copy of a template projected onto a chosen surface and embedded in the current document as one undo transaction</w:t>
            </w:r>
          </w:p>
        </w:tc>
      </w:tr>
      <w:tr>
        <w:trPr>
          <w:cantSplit/>
        </w:trPr>
        <w:tc>
          <w:tcPr>
            <w:tcW w:type="dxa" w:w="4961"/>
            <w:tcMar>
              <w:top w:w="70" w:type="dxa"/>
              <w:start w:w="90" w:type="dxa"/>
              <w:bottom w:w="70" w:type="dxa"/>
              <w:end w:w="90" w:type="dxa"/>
            </w:tcMar>
            <w:vAlign w:val="top"/>
            <w:shd w:fill="FFFFFF"/>
          </w:tcPr>
          <w:p>
            <w:pPr>
              <w:keepLines/>
              <w:widowControl/>
              <w:spacing w:after="0" w:before="0"/>
            </w:pPr>
            <w:r>
              <w:rPr>
                <w:sz w:val="18"/>
              </w:rPr>
              <w:t>Authored surface dataset</w:t>
            </w:r>
          </w:p>
        </w:tc>
        <w:tc>
          <w:tcPr>
            <w:tcW w:type="dxa" w:w="4961"/>
            <w:tcMar>
              <w:top w:w="70" w:type="dxa"/>
              <w:start w:w="90" w:type="dxa"/>
              <w:bottom w:w="70" w:type="dxa"/>
              <w:end w:w="90" w:type="dxa"/>
            </w:tcMar>
            <w:vAlign w:val="top"/>
            <w:shd w:fill="FFFFFF"/>
          </w:tcPr>
          <w:p>
            <w:pPr>
              <w:keepLines/>
              <w:widowControl/>
              <w:spacing w:after="0" w:before="0"/>
            </w:pPr>
            <w:r>
              <w:rPr>
                <w:sz w:val="18"/>
              </w:rPr>
              <w:t>The complete set of documents owned by one active authoring or preset scope</w:t>
            </w:r>
          </w:p>
        </w:tc>
      </w:tr>
    </w:tbl>
    <w:p>
      <w:pPr>
        <w:spacing w:after="20"/>
      </w:pPr>
    </w:p>
    <w:p>
      <w:pPr>
        <w:widowControl/>
      </w:pPr>
      <w:r>
        <w:t>A drawing material is portable between maps; a drawing document is not. Once placed, an instance has no live link to the library: it becomes part of the document.</w:t>
      </w:r>
    </w:p>
    <w:p>
      <w:bookmarkStart w:id="29" w:name="Q2PX_S0029"/>
      <w:pPr>
        <w:pStyle w:val="Heading2"/>
      </w:pPr>
      <w:r>
        <w:t>5.2. Volumetric steam and smoke</w:t>
      </w:r>
      <w:bookmarkEnd w:id="29"/>
    </w:p>
    <w:p>
      <w:pPr>
        <w:widowControl/>
      </w:pPr>
      <w:r>
        <w:rPr>
          <w:b/>
        </w:rPr>
        <w:t>Surface Volumes</w:t>
      </w: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1984"/>
        <w:gridCol w:w="1984"/>
        <w:gridCol w:w="1984"/>
        <w:gridCol w:w="1984"/>
        <w:gridCol w:w="1984"/>
      </w:tblGrid>
      <w:tr>
        <w:trPr>
          <w:cantSplit/>
          <w:tblHeader w:val="true"/>
        </w:trPr>
        <w:tc>
          <w:tcPr>
            <w:tcW w:type="dxa" w:w="1984"/>
            <w:tcMar>
              <w:top w:w="70" w:type="dxa"/>
              <w:start w:w="90" w:type="dxa"/>
              <w:bottom w:w="70" w:type="dxa"/>
              <w:end w:w="90" w:type="dxa"/>
            </w:tcMar>
            <w:vAlign w:val="top"/>
            <w:shd w:fill="153A5B"/>
          </w:tcPr>
          <w:p>
            <w:pPr>
              <w:keepLines/>
              <w:widowControl/>
              <w:spacing w:after="0" w:before="0"/>
            </w:pPr>
            <w:r>
              <w:rPr>
                <w:b/>
                <w:color w:val="FFFFFF"/>
                <w:sz w:val="16"/>
              </w:rPr>
              <w:t>Type</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Section</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Row</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Variable or target</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What it does</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Master</w:t>
            </w:r>
          </w:p>
        </w:tc>
        <w:tc>
          <w:tcPr>
            <w:tcW w:type="dxa" w:w="1984"/>
            <w:tcMar>
              <w:top w:w="70" w:type="dxa"/>
              <w:start w:w="90" w:type="dxa"/>
              <w:bottom w:w="70" w:type="dxa"/>
              <w:end w:w="90" w:type="dxa"/>
            </w:tcMar>
            <w:vAlign w:val="top"/>
            <w:shd w:fill="F2FAFE"/>
          </w:tcPr>
          <w:p>
            <w:pPr>
              <w:keepLines/>
              <w:widowControl/>
              <w:spacing w:after="0" w:before="0"/>
            </w:pPr>
            <w:r>
              <w:rPr>
                <w:sz w:val="16"/>
              </w:rPr>
              <w:t>Master</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Master</w:t>
            </w:r>
          </w:p>
        </w:tc>
        <w:tc>
          <w:tcPr>
            <w:tcW w:type="dxa" w:w="1984"/>
            <w:tcMar>
              <w:top w:w="70" w:type="dxa"/>
              <w:start w:w="90" w:type="dxa"/>
              <w:bottom w:w="70" w:type="dxa"/>
              <w:end w:w="90" w:type="dxa"/>
            </w:tcMar>
            <w:vAlign w:val="top"/>
            <w:shd w:fill="FFFFFF"/>
          </w:tcPr>
          <w:p>
            <w:pPr>
              <w:keepLines/>
              <w:widowControl/>
              <w:spacing w:after="0" w:before="0"/>
            </w:pPr>
            <w:r>
              <w:rPr>
                <w:sz w:val="16"/>
              </w:rPr>
              <w:t>Surface Volumes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cl_avfx_surface_volumes</w:t>
            </w:r>
          </w:p>
        </w:tc>
        <w:tc>
          <w:tcPr>
            <w:tcW w:type="dxa" w:w="1984"/>
            <w:tcMar>
              <w:top w:w="70" w:type="dxa"/>
              <w:start w:w="90" w:type="dxa"/>
              <w:bottom w:w="70" w:type="dxa"/>
              <w:end w:w="90" w:type="dxa"/>
            </w:tcMar>
            <w:vAlign w:val="top"/>
            <w:shd w:fill="FFFFFF"/>
          </w:tcPr>
          <w:p>
            <w:pPr>
              <w:keepLines/>
              <w:widowControl/>
              <w:spacing w:after="0" w:before="0"/>
            </w:pPr>
            <w:r>
              <w:rPr>
                <w:sz w:val="16"/>
              </w:rPr>
              <w:t>Show volumetric steam and smoke in the areas you marked on this map. It appears in the current map immediately: no map reload and no video restart. Needs cl_avfx on. Default off.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List</w:t>
            </w:r>
          </w:p>
        </w:tc>
        <w:tc>
          <w:tcPr>
            <w:tcW w:type="dxa" w:w="1984"/>
            <w:tcMar>
              <w:top w:w="70" w:type="dxa"/>
              <w:start w:w="90" w:type="dxa"/>
              <w:bottom w:w="70" w:type="dxa"/>
              <w:end w:w="90" w:type="dxa"/>
            </w:tcMar>
            <w:vAlign w:val="top"/>
            <w:shd w:fill="F2FAFE"/>
          </w:tcPr>
          <w:p>
            <w:pPr>
              <w:keepLines/>
              <w:widowControl/>
              <w:spacing w:after="0" w:before="0"/>
            </w:pPr>
            <w:r>
              <w:rPr>
                <w:sz w:val="16"/>
              </w:rPr>
              <w:t>Master</w:t>
            </w:r>
          </w:p>
        </w:tc>
        <w:tc>
          <w:tcPr>
            <w:tcW w:type="dxa" w:w="1984"/>
            <w:tcMar>
              <w:top w:w="70" w:type="dxa"/>
              <w:start w:w="90" w:type="dxa"/>
              <w:bottom w:w="70" w:type="dxa"/>
              <w:end w:w="90" w:type="dxa"/>
            </w:tcMar>
            <w:vAlign w:val="top"/>
            <w:shd w:fill="F2FAFE"/>
          </w:tcPr>
          <w:p>
            <w:pPr>
              <w:keepLines/>
              <w:widowControl/>
              <w:spacing w:after="0" w:before="0"/>
            </w:pPr>
            <w:r>
              <w:rPr>
                <w:sz w:val="16"/>
              </w:rPr>
              <w:t>Quality</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cl_avfx_surface_volumes_quality</w:t>
            </w:r>
          </w:p>
        </w:tc>
        <w:tc>
          <w:tcPr>
            <w:tcW w:type="dxa" w:w="1984"/>
            <w:tcMar>
              <w:top w:w="70" w:type="dxa"/>
              <w:start w:w="90" w:type="dxa"/>
              <w:bottom w:w="70" w:type="dxa"/>
              <w:end w:w="90" w:type="dxa"/>
            </w:tcMar>
            <w:vAlign w:val="top"/>
            <w:shd w:fill="F2FAFE"/>
          </w:tcPr>
          <w:p>
            <w:pPr>
              <w:keepLines/>
              <w:widowControl/>
              <w:spacing w:after="0" w:before="0"/>
            </w:pPr>
            <w:r>
              <w:rPr>
                <w:sz w:val="16"/>
              </w:rPr>
              <w:t>Volume detail for every shape independently. One shader serves every tier, so changing this compiles nothing. Applies immediately. [Low / Balanced / High / Ultra]</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Master</w:t>
            </w:r>
          </w:p>
        </w:tc>
        <w:tc>
          <w:tcPr>
            <w:tcW w:type="dxa" w:w="1984"/>
            <w:tcMar>
              <w:top w:w="70" w:type="dxa"/>
              <w:start w:w="90" w:type="dxa"/>
              <w:bottom w:w="70" w:type="dxa"/>
              <w:end w:w="90" w:type="dxa"/>
            </w:tcMar>
            <w:vAlign w:val="top"/>
            <w:shd w:fill="FFFFFF"/>
          </w:tcPr>
          <w:p>
            <w:pPr>
              <w:keepLines/>
              <w:widowControl/>
              <w:spacing w:after="0" w:before="0"/>
            </w:pPr>
            <w:r>
              <w:rPr>
                <w:sz w:val="16"/>
              </w:rPr>
              <w:t>Shape density</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cl_avfx_surface_volumes_gpu_budget_ms</w:t>
            </w:r>
          </w:p>
        </w:tc>
        <w:tc>
          <w:tcPr>
            <w:tcW w:type="dxa" w:w="1984"/>
            <w:tcMar>
              <w:top w:w="70" w:type="dxa"/>
              <w:start w:w="90" w:type="dxa"/>
              <w:bottom w:w="70" w:type="dxa"/>
              <w:end w:w="90" w:type="dxa"/>
            </w:tcMar>
            <w:vAlign w:val="top"/>
            <w:shd w:fill="FFFFFF"/>
          </w:tcPr>
          <w:p>
            <w:pPr>
              <w:keepLines/>
              <w:widowControl/>
              <w:spacing w:after="0" w:before="0"/>
            </w:pPr>
            <w:r>
              <w:rPr>
                <w:sz w:val="16"/>
              </w:rPr>
              <w:t>Calibrated density control for each visible shape. The legacy numerical scale is retained for preset compatibility; it is not measured GPU milliseconds or a whole-pass GPU ceiling. Adding a shape leaves existing shapes unchanged; total GPU load grows with visible shape count.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Master</w:t>
            </w:r>
          </w:p>
        </w:tc>
        <w:tc>
          <w:tcPr>
            <w:tcW w:type="dxa" w:w="1984"/>
            <w:tcMar>
              <w:top w:w="70" w:type="dxa"/>
              <w:start w:w="90" w:type="dxa"/>
              <w:bottom w:w="70" w:type="dxa"/>
              <w:end w:w="90" w:type="dxa"/>
            </w:tcMar>
            <w:vAlign w:val="top"/>
            <w:shd w:fill="F2FAFE"/>
          </w:tcPr>
          <w:p>
            <w:pPr>
              <w:keepLines/>
              <w:widowControl/>
              <w:spacing w:after="0" w:before="0"/>
            </w:pPr>
            <w:r>
              <w:rPr>
                <w:sz w:val="16"/>
              </w:rPr>
              <w:t>Per-shape primitive limit</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cl_avfx_surface_volumes_max_lobes</w:t>
            </w:r>
          </w:p>
        </w:tc>
        <w:tc>
          <w:tcPr>
            <w:tcW w:type="dxa" w:w="1984"/>
            <w:tcMar>
              <w:top w:w="70" w:type="dxa"/>
              <w:start w:w="90" w:type="dxa"/>
              <w:bottom w:w="70" w:type="dxa"/>
              <w:end w:w="90" w:type="dxa"/>
            </w:tcMar>
            <w:vAlign w:val="top"/>
            <w:shd w:fill="F2FAFE"/>
          </w:tcPr>
          <w:p>
            <w:pPr>
              <w:keepLines/>
              <w:widowControl/>
              <w:spacing w:after="0" w:before="0"/>
            </w:pPr>
            <w:r>
              <w:rPr>
                <w:sz w:val="16"/>
              </w:rPr>
              <w:t>Upper bound on volume primitives built for EACH shape. It is never divided between shapes.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List</w:t>
            </w:r>
          </w:p>
        </w:tc>
        <w:tc>
          <w:tcPr>
            <w:tcW w:type="dxa" w:w="1984"/>
            <w:tcMar>
              <w:top w:w="70" w:type="dxa"/>
              <w:start w:w="90" w:type="dxa"/>
              <w:bottom w:w="70" w:type="dxa"/>
              <w:end w:w="90" w:type="dxa"/>
            </w:tcMar>
            <w:vAlign w:val="top"/>
            <w:shd w:fill="FFFFFF"/>
          </w:tcPr>
          <w:p>
            <w:pPr>
              <w:keepLines/>
              <w:widowControl/>
              <w:spacing w:after="0" w:before="0"/>
            </w:pPr>
            <w:r>
              <w:rPr>
                <w:sz w:val="16"/>
              </w:rPr>
              <w:t>Master</w:t>
            </w:r>
          </w:p>
        </w:tc>
        <w:tc>
          <w:tcPr>
            <w:tcW w:type="dxa" w:w="1984"/>
            <w:tcMar>
              <w:top w:w="70" w:type="dxa"/>
              <w:start w:w="90" w:type="dxa"/>
              <w:bottom w:w="70" w:type="dxa"/>
              <w:end w:w="90" w:type="dxa"/>
            </w:tcMar>
            <w:vAlign w:val="top"/>
            <w:shd w:fill="FFFFFF"/>
          </w:tcPr>
          <w:p>
            <w:pPr>
              <w:keepLines/>
              <w:widowControl/>
              <w:spacing w:after="0" w:before="0"/>
            </w:pPr>
            <w:r>
              <w:rPr>
                <w:sz w:val="16"/>
              </w:rPr>
              <w:t>LOD (distance)</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cl_avfx_surface_volumes_lod</w:t>
            </w:r>
          </w:p>
        </w:tc>
        <w:tc>
          <w:tcPr>
            <w:tcW w:type="dxa" w:w="1984"/>
            <w:tcMar>
              <w:top w:w="70" w:type="dxa"/>
              <w:start w:w="90" w:type="dxa"/>
              <w:bottom w:w="70" w:type="dxa"/>
              <w:end w:w="90" w:type="dxa"/>
            </w:tcMar>
            <w:vAlign w:val="top"/>
            <w:shd w:fill="FFFFFF"/>
          </w:tcPr>
          <w:p>
            <w:pPr>
              <w:keepLines/>
              <w:widowControl/>
              <w:spacing w:after="0" w:before="0"/>
            </w:pPr>
            <w:r>
              <w:rPr>
                <w:sz w:val="16"/>
              </w:rPr>
              <w:t>Distance visibility of whole marked areas. Off shows every area; Near/Medium/Far show only areas within a growing distance of the camera. An area always draws WHOLE and fades out completely at its cutoff — never in pieces. Applies immediately. [Off / Near / Medium / Far]</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Editor</w:t>
            </w:r>
          </w:p>
        </w:tc>
        <w:tc>
          <w:tcPr>
            <w:tcW w:type="dxa" w:w="1984"/>
            <w:tcMar>
              <w:top w:w="70" w:type="dxa"/>
              <w:start w:w="90" w:type="dxa"/>
              <w:bottom w:w="70" w:type="dxa"/>
              <w:end w:w="90" w:type="dxa"/>
            </w:tcMar>
            <w:vAlign w:val="top"/>
            <w:shd w:fill="F2FAFE"/>
          </w:tcPr>
          <w:p>
            <w:pPr>
              <w:keepLines/>
              <w:widowControl/>
              <w:spacing w:after="0" w:before="0"/>
            </w:pPr>
            <w:r>
              <w:rPr>
                <w:sz w:val="16"/>
              </w:rPr>
              <w:t>Editor</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Editor</w:t>
            </w:r>
          </w:p>
        </w:tc>
        <w:tc>
          <w:tcPr>
            <w:tcW w:type="dxa" w:w="1984"/>
            <w:tcMar>
              <w:top w:w="70" w:type="dxa"/>
              <w:start w:w="90" w:type="dxa"/>
              <w:bottom w:w="70" w:type="dxa"/>
              <w:end w:w="90" w:type="dxa"/>
            </w:tcMar>
            <w:vAlign w:val="top"/>
            <w:shd w:fill="FFFFFF"/>
          </w:tcPr>
          <w:p>
            <w:pPr>
              <w:keepLines/>
              <w:widowControl/>
              <w:spacing w:after="0" w:before="0"/>
            </w:pPr>
            <w:r>
              <w:rPr>
                <w:sz w:val="16"/>
              </w:rPr>
              <w:t>Open editor</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avfx_surface_volumes_editor</w:t>
            </w:r>
          </w:p>
        </w:tc>
        <w:tc>
          <w:tcPr>
            <w:tcW w:type="dxa" w:w="1984"/>
            <w:tcMar>
              <w:top w:w="70" w:type="dxa"/>
              <w:start w:w="90" w:type="dxa"/>
              <w:bottom w:w="70" w:type="dxa"/>
              <w:end w:w="90" w:type="dxa"/>
            </w:tcMar>
            <w:vAlign w:val="top"/>
            <w:shd w:fill="FFFFFF"/>
          </w:tcPr>
          <w:p>
            <w:pPr>
              <w:keepLines/>
              <w:widowControl/>
              <w:spacing w:after="0" w:before="0"/>
            </w:pPr>
            <w:r>
              <w:rPr>
                <w:sz w:val="16"/>
              </w:rPr>
              <w:t>Open the editor. It opens in Paint mode: the mouse moves a cursor and the camera stays frozen. Tab switches to Navigate to move the view; Escape closes. EVERY per-area parameter — colour, shape, motion, turbulence, light response — is edited inside the editor panel with sliders, on its group tabs.</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Preset</w:t>
            </w:r>
          </w:p>
        </w:tc>
        <w:tc>
          <w:tcPr>
            <w:tcW w:type="dxa" w:w="1984"/>
            <w:tcMar>
              <w:top w:w="70" w:type="dxa"/>
              <w:start w:w="90" w:type="dxa"/>
              <w:bottom w:w="70" w:type="dxa"/>
              <w:end w:w="90" w:type="dxa"/>
            </w:tcMar>
            <w:vAlign w:val="top"/>
            <w:shd w:fill="F2FAFE"/>
          </w:tcPr>
          <w:p>
            <w:pPr>
              <w:keepLines/>
              <w:widowControl/>
              <w:spacing w:after="0" w:before="0"/>
            </w:pPr>
            <w:r>
              <w:rPr>
                <w:sz w:val="16"/>
              </w:rPr>
              <w:t>Preset</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Preset</w:t>
            </w:r>
          </w:p>
        </w:tc>
        <w:tc>
          <w:tcPr>
            <w:tcW w:type="dxa" w:w="1984"/>
            <w:tcMar>
              <w:top w:w="70" w:type="dxa"/>
              <w:start w:w="90" w:type="dxa"/>
              <w:bottom w:w="70" w:type="dxa"/>
              <w:end w:w="90" w:type="dxa"/>
            </w:tcMar>
            <w:vAlign w:val="top"/>
            <w:shd w:fill="FFFFFF"/>
          </w:tcPr>
          <w:p>
            <w:pPr>
              <w:keepLines/>
              <w:widowControl/>
              <w:spacing w:after="0" w:before="0"/>
            </w:pPr>
            <w:r>
              <w:rPr>
                <w:sz w:val="16"/>
              </w:rPr>
              <w:t>Save</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avfx_surface_volumes_save</w:t>
            </w:r>
          </w:p>
        </w:tc>
        <w:tc>
          <w:tcPr>
            <w:tcW w:type="dxa" w:w="1984"/>
            <w:tcMar>
              <w:top w:w="70" w:type="dxa"/>
              <w:start w:w="90" w:type="dxa"/>
              <w:bottom w:w="70" w:type="dxa"/>
              <w:end w:w="90" w:type="dxa"/>
            </w:tcMar>
            <w:vAlign w:val="top"/>
            <w:shd w:fill="FFFFFF"/>
          </w:tcPr>
          <w:p>
            <w:pPr>
              <w:keepLines/>
              <w:widowControl/>
              <w:spacing w:after="0" w:before="0"/>
            </w:pPr>
            <w:r>
              <w:rPr>
                <w:sz w:val="16"/>
              </w:rPr>
              <w:t>Save this map's steam and smoke now. The layout is kept per mod and per map and comes back the next time you enter this map; it also saves automatically when you leave the map or the game. Saving an AVFX user preset additionally captures it into that preset.</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r>
              <w:rPr>
                <w:sz w:val="16"/>
              </w:rPr>
              <w:t>Preset</w:t>
            </w:r>
          </w:p>
        </w:tc>
        <w:tc>
          <w:tcPr>
            <w:tcW w:type="dxa" w:w="1984"/>
            <w:tcMar>
              <w:top w:w="70" w:type="dxa"/>
              <w:start w:w="90" w:type="dxa"/>
              <w:bottom w:w="70" w:type="dxa"/>
              <w:end w:w="90" w:type="dxa"/>
            </w:tcMar>
            <w:vAlign w:val="top"/>
            <w:shd w:fill="F2FAFE"/>
          </w:tcPr>
          <w:p>
            <w:pPr>
              <w:keepLines/>
              <w:widowControl/>
              <w:spacing w:after="0" w:before="0"/>
            </w:pPr>
            <w:r>
              <w:rPr>
                <w:sz w:val="16"/>
              </w:rPr>
              <w:t>Revert</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avfx_surface_volumes_revert</w:t>
            </w:r>
          </w:p>
        </w:tc>
        <w:tc>
          <w:tcPr>
            <w:tcW w:type="dxa" w:w="1984"/>
            <w:tcMar>
              <w:top w:w="70" w:type="dxa"/>
              <w:start w:w="90" w:type="dxa"/>
              <w:bottom w:w="70" w:type="dxa"/>
              <w:end w:w="90" w:type="dxa"/>
            </w:tcMar>
            <w:vAlign w:val="top"/>
            <w:shd w:fill="F2FAFE"/>
          </w:tcPr>
          <w:p>
            <w:pPr>
              <w:keepLines/>
              <w:widowControl/>
              <w:spacing w:after="0" w:before="0"/>
            </w:pPr>
            <w:r>
              <w:rPr>
                <w:sz w:val="16"/>
              </w:rPr>
              <w:t>Go back to the last saved steam of this map.</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Section</w:t>
            </w:r>
          </w:p>
        </w:tc>
        <w:tc>
          <w:tcPr>
            <w:tcW w:type="dxa" w:w="1984"/>
            <w:tcMar>
              <w:top w:w="70" w:type="dxa"/>
              <w:start w:w="90" w:type="dxa"/>
              <w:bottom w:w="70" w:type="dxa"/>
              <w:end w:w="90" w:type="dxa"/>
            </w:tcMar>
            <w:vAlign w:val="top"/>
            <w:shd w:fill="FFFFFF"/>
          </w:tcPr>
          <w:p>
            <w:pPr>
              <w:keepLines/>
              <w:widowControl/>
              <w:spacing w:after="0" w:before="0"/>
            </w:pPr>
            <w:r>
              <w:rPr>
                <w:sz w:val="16"/>
              </w:rPr>
              <w:t>Service</w:t>
            </w:r>
          </w:p>
        </w:tc>
        <w:tc>
          <w:tcPr>
            <w:tcW w:type="dxa" w:w="1984"/>
            <w:tcMar>
              <w:top w:w="70" w:type="dxa"/>
              <w:start w:w="90" w:type="dxa"/>
              <w:bottom w:w="70" w:type="dxa"/>
              <w:end w:w="90" w:type="dxa"/>
            </w:tcMar>
            <w:vAlign w:val="top"/>
            <w:shd w:fill="FFFFFF"/>
          </w:tcPr>
          <w:p>
            <w:pPr>
              <w:keepLines/>
              <w:widowControl/>
              <w:spacing w:after="0" w:before="0"/>
            </w:pPr>
            <w:r>
              <w:rPr>
                <w:sz w:val="16"/>
              </w:rPr>
              <w:t>Service</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r>
              <w:rPr>
                <w:sz w:val="16"/>
              </w:rPr>
              <w:t>Service</w:t>
            </w:r>
          </w:p>
        </w:tc>
        <w:tc>
          <w:tcPr>
            <w:tcW w:type="dxa" w:w="1984"/>
            <w:tcMar>
              <w:top w:w="70" w:type="dxa"/>
              <w:start w:w="90" w:type="dxa"/>
              <w:bottom w:w="70" w:type="dxa"/>
              <w:end w:w="90" w:type="dxa"/>
            </w:tcMar>
            <w:vAlign w:val="top"/>
            <w:shd w:fill="F2FAFE"/>
          </w:tcPr>
          <w:p>
            <w:pPr>
              <w:keepLines/>
              <w:widowControl/>
              <w:spacing w:after="0" w:before="0"/>
            </w:pPr>
            <w:r>
              <w:rPr>
                <w:sz w:val="16"/>
              </w:rPr>
              <w:t>Diagnostics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avfx_surface_volumes_info</w:t>
            </w:r>
          </w:p>
        </w:tc>
        <w:tc>
          <w:tcPr>
            <w:tcW w:type="dxa" w:w="1984"/>
            <w:tcMar>
              <w:top w:w="70" w:type="dxa"/>
              <w:start w:w="90" w:type="dxa"/>
              <w:bottom w:w="70" w:type="dxa"/>
              <w:end w:w="90" w:type="dxa"/>
            </w:tcMar>
            <w:vAlign w:val="top"/>
            <w:shd w:fill="F2FAFE"/>
          </w:tcPr>
          <w:p>
            <w:pPr>
              <w:keepLines/>
              <w:widowControl/>
              <w:spacing w:after="0" w:before="0"/>
            </w:pPr>
            <w:r>
              <w:rPr>
                <w:sz w:val="16"/>
              </w:rPr>
              <w:t>Print the identity, bundle, document, resident resources, per-frame counters and the exact reason the pass is or is not drawing.</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Service</w:t>
            </w:r>
          </w:p>
        </w:tc>
        <w:tc>
          <w:tcPr>
            <w:tcW w:type="dxa" w:w="1984"/>
            <w:tcMar>
              <w:top w:w="70" w:type="dxa"/>
              <w:start w:w="90" w:type="dxa"/>
              <w:bottom w:w="70" w:type="dxa"/>
              <w:end w:w="90" w:type="dxa"/>
            </w:tcMar>
            <w:vAlign w:val="top"/>
            <w:shd w:fill="FFFFFF"/>
          </w:tcPr>
          <w:p>
            <w:pPr>
              <w:keepLines/>
              <w:widowControl/>
              <w:spacing w:after="0" w:before="0"/>
            </w:pPr>
            <w:r>
              <w:rPr>
                <w:sz w:val="16"/>
              </w:rPr>
              <w:t>Back to Surfaces &amp; Water...</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q2prox_avfx_details_surfaces</w:t>
            </w:r>
          </w:p>
        </w:tc>
        <w:tc>
          <w:tcPr>
            <w:tcW w:type="dxa" w:w="1984"/>
            <w:tcMar>
              <w:top w:w="70" w:type="dxa"/>
              <w:start w:w="90" w:type="dxa"/>
              <w:bottom w:w="70" w:type="dxa"/>
              <w:end w:w="90" w:type="dxa"/>
            </w:tcMar>
            <w:vAlign w:val="top"/>
            <w:shd w:fill="FFFFFF"/>
          </w:tcPr>
          <w:p>
            <w:pPr>
              <w:keepLines/>
              <w:widowControl/>
              <w:spacing w:after="0" w:before="0"/>
            </w:pPr>
            <w:r>
              <w:rPr>
                <w:sz w:val="16"/>
              </w:rPr>
              <w:t>Back to Surfaces &amp; Water.</w:t>
            </w:r>
          </w:p>
        </w:tc>
      </w:tr>
    </w:tbl>
    <w:p>
      <w:pPr>
        <w:spacing w:after="20"/>
      </w:pPr>
    </w:p>
    <w:p>
      <w:pPr>
        <w:widowControl/>
      </w:pPr>
      <w:r>
        <w:t>Volumetric steam and smoke (Surface Volumes) are map-authored content too: volumes placed on one specific map and tuned for it.</w:t>
      </w:r>
    </w:p>
    <w:p>
      <w:bookmarkStart w:id="30" w:name="Q2PX_S0030"/>
      <w:pPr>
        <w:pStyle w:val="Heading2"/>
      </w:pPr>
      <w:r>
        <w:t>5.3. Why the generator never touches them</w:t>
      </w:r>
      <w:bookmarkEnd w:id="30"/>
    </w:p>
    <w:p>
      <w:pPr>
        <w:widowControl/>
      </w:pPr>
      <w:r>
        <w:t xml:space="preserve">The AVFX preset generator </w:t>
      </w:r>
      <w:r>
        <w:rPr>
          <w:b/>
        </w:rPr>
        <w:t>preserves</w:t>
      </w:r>
      <w:r>
        <w:t xml:space="preserve"> both drawings and a map's volumetric media on every generation. The reason is simple: this is hand-made authored work bound to one specific map. A random scene has no right to erase it.</w:t>
      </w:r>
    </w:p>
    <w:p>
      <w:pPr>
        <w:widowControl/>
      </w:pPr>
      <w:r>
        <w:t>An AVFX preset does own the complete authored-surface datasets: loading a preset, resetting to defaults or clearing atomically replaces or empties the whole dataset across every map, leaving no trace of the previous preset. The libraries of portable materials and shapes survive that.</w:t>
      </w:r>
    </w:p>
    <w:p>
      <w:r>
        <w:br w:type="page"/>
      </w:r>
    </w:p>
    <w:p>
      <w:r>
        <w:br w:type="page"/>
      </w:r>
    </w:p>
    <w:p>
      <w:bookmarkStart w:id="31" w:name="Q2PX_S0031"/>
      <w:pPr>
        <w:pStyle w:val="Heading1"/>
      </w:pPr>
      <w:r>
        <w:t>6. Local effects and sound</w:t>
      </w:r>
      <w:bookmarkEnd w:id="31"/>
    </w:p>
    <w:p>
      <w:bookmarkStart w:id="32" w:name="Q2PX_S0032"/>
      <w:pPr>
        <w:pStyle w:val="Heading2"/>
      </w:pPr>
      <w:r>
        <w:t>6.1. Flashlight and monster contacts</w:t>
      </w:r>
      <w:bookmarkEnd w:id="32"/>
    </w:p>
    <w:p>
      <w:pPr>
        <w:widowControl/>
      </w:pPr>
      <w:r>
        <w:rPr>
          <w:b/>
        </w:rPr>
        <w:t>Local FX &amp; Sound</w:t>
      </w: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1984"/>
        <w:gridCol w:w="1984"/>
        <w:gridCol w:w="1984"/>
        <w:gridCol w:w="1984"/>
        <w:gridCol w:w="1984"/>
      </w:tblGrid>
      <w:tr>
        <w:trPr>
          <w:cantSplit/>
          <w:tblHeader w:val="true"/>
        </w:trPr>
        <w:tc>
          <w:tcPr>
            <w:tcW w:type="dxa" w:w="1984"/>
            <w:tcMar>
              <w:top w:w="70" w:type="dxa"/>
              <w:start w:w="90" w:type="dxa"/>
              <w:bottom w:w="70" w:type="dxa"/>
              <w:end w:w="90" w:type="dxa"/>
            </w:tcMar>
            <w:vAlign w:val="top"/>
            <w:shd w:fill="153A5B"/>
          </w:tcPr>
          <w:p>
            <w:pPr>
              <w:keepLines/>
              <w:widowControl/>
              <w:spacing w:after="0" w:before="0"/>
            </w:pPr>
            <w:r>
              <w:rPr>
                <w:b/>
                <w:color w:val="FFFFFF"/>
                <w:sz w:val="16"/>
              </w:rPr>
              <w:t>Type</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Section</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Row</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Variable or target</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What it does</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Local FX &amp; Sound</w:t>
            </w:r>
          </w:p>
        </w:tc>
        <w:tc>
          <w:tcPr>
            <w:tcW w:type="dxa" w:w="1984"/>
            <w:tcMar>
              <w:top w:w="70" w:type="dxa"/>
              <w:start w:w="90" w:type="dxa"/>
              <w:bottom w:w="70" w:type="dxa"/>
              <w:end w:w="90" w:type="dxa"/>
            </w:tcMar>
            <w:vAlign w:val="top"/>
            <w:shd w:fill="F2FAFE"/>
          </w:tcPr>
          <w:p>
            <w:pPr>
              <w:keepLines/>
              <w:widowControl/>
              <w:spacing w:after="0" w:before="0"/>
            </w:pPr>
            <w:r>
              <w:rPr>
                <w:sz w:val="16"/>
              </w:rPr>
              <w:t>Local FX &amp; Sound</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Local FX &amp; Sound</w:t>
            </w:r>
          </w:p>
        </w:tc>
        <w:tc>
          <w:tcPr>
            <w:tcW w:type="dxa" w:w="1984"/>
            <w:tcMar>
              <w:top w:w="70" w:type="dxa"/>
              <w:start w:w="90" w:type="dxa"/>
              <w:bottom w:w="70" w:type="dxa"/>
              <w:end w:w="90" w:type="dxa"/>
            </w:tcMar>
            <w:vAlign w:val="top"/>
            <w:shd w:fill="FFFFFF"/>
          </w:tcPr>
          <w:p>
            <w:pPr>
              <w:keepLines/>
              <w:widowControl/>
              <w:spacing w:after="0" w:before="0"/>
            </w:pPr>
            <w:r>
              <w:rPr>
                <w:sz w:val="16"/>
              </w:rPr>
              <w:t>Player Contact Effects...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q2prox_avfx_contact_settings</w:t>
            </w:r>
          </w:p>
        </w:tc>
        <w:tc>
          <w:tcPr>
            <w:tcW w:type="dxa" w:w="1984"/>
            <w:tcMar>
              <w:top w:w="70" w:type="dxa"/>
              <w:start w:w="90" w:type="dxa"/>
              <w:bottom w:w="70" w:type="dxa"/>
              <w:end w:w="90" w:type="dxa"/>
            </w:tcMar>
            <w:vAlign w:val="top"/>
            <w:shd w:fill="FFFFFF"/>
          </w:tcPr>
          <w:p>
            <w:pPr>
              <w:keepLines/>
              <w:widowControl/>
              <w:spacing w:after="0" w:before="0"/>
            </w:pPr>
            <w:r>
              <w:rPr>
                <w:sz w:val="16"/>
              </w:rPr>
              <w:t>Open every AVFX Player Contact Effect setting: blood on models, sprays, world stains, corpse pools, BFG vaporization, weapon impact marks and their budgets.</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r>
              <w:rPr>
                <w:sz w:val="16"/>
              </w:rPr>
              <w:t>Local FX &amp; Sound</w:t>
            </w:r>
          </w:p>
        </w:tc>
        <w:tc>
          <w:tcPr>
            <w:tcW w:type="dxa" w:w="1984"/>
            <w:tcMar>
              <w:top w:w="70" w:type="dxa"/>
              <w:start w:w="90" w:type="dxa"/>
              <w:bottom w:w="70" w:type="dxa"/>
              <w:end w:w="90" w:type="dxa"/>
            </w:tcMar>
            <w:vAlign w:val="top"/>
            <w:shd w:fill="F2FAFE"/>
          </w:tcPr>
          <w:p>
            <w:pPr>
              <w:keepLines/>
              <w:widowControl/>
              <w:spacing w:after="0" w:before="0"/>
            </w:pPr>
            <w:r>
              <w:rPr>
                <w:sz w:val="16"/>
              </w:rPr>
              <w:t>Flashlight settings...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q2prox_avfx_flashlight</w:t>
            </w:r>
          </w:p>
        </w:tc>
        <w:tc>
          <w:tcPr>
            <w:tcW w:type="dxa" w:w="1984"/>
            <w:tcMar>
              <w:top w:w="70" w:type="dxa"/>
              <w:start w:w="90" w:type="dxa"/>
              <w:bottom w:w="70" w:type="dxa"/>
              <w:end w:w="90" w:type="dxa"/>
            </w:tcMar>
            <w:vAlign w:val="top"/>
            <w:shd w:fill="F2FAFE"/>
          </w:tcPr>
          <w:p>
            <w:pPr>
              <w:keepLines/>
              <w:widowControl/>
              <w:spacing w:after="0" w:before="0"/>
            </w:pPr>
            <w:r>
              <w:rPr>
                <w:sz w:val="16"/>
              </w:rPr>
              <w:t>Open Flashlight settings: toggle, range, cone angle, color, flicker, battery.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Local FX &amp; Sound</w:t>
            </w:r>
          </w:p>
        </w:tc>
        <w:tc>
          <w:tcPr>
            <w:tcW w:type="dxa" w:w="1984"/>
            <w:tcMar>
              <w:top w:w="70" w:type="dxa"/>
              <w:start w:w="90" w:type="dxa"/>
              <w:bottom w:w="70" w:type="dxa"/>
              <w:end w:w="90" w:type="dxa"/>
            </w:tcMar>
            <w:vAlign w:val="top"/>
            <w:shd w:fill="FFFFFF"/>
          </w:tcPr>
          <w:p>
            <w:pPr>
              <w:keepLines/>
              <w:widowControl/>
              <w:spacing w:after="0" w:before="0"/>
            </w:pPr>
            <w:r>
              <w:rPr>
                <w:sz w:val="16"/>
              </w:rPr>
              <w:t>Monster environmental contacts...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q2prox_avfx_monster_contacts</w:t>
            </w:r>
          </w:p>
        </w:tc>
        <w:tc>
          <w:tcPr>
            <w:tcW w:type="dxa" w:w="1984"/>
            <w:tcMar>
              <w:top w:w="70" w:type="dxa"/>
              <w:start w:w="90" w:type="dxa"/>
              <w:bottom w:w="70" w:type="dxa"/>
              <w:end w:w="90" w:type="dxa"/>
            </w:tcMar>
            <w:vAlign w:val="top"/>
            <w:shd w:fill="FFFFFF"/>
          </w:tcPr>
          <w:p>
            <w:pPr>
              <w:keepLines/>
              <w:widowControl/>
              <w:spacing w:after="0" w:before="0"/>
            </w:pPr>
            <w:r>
              <w:rPr>
                <w:sz w:val="16"/>
              </w:rPr>
              <w:t>Open Monster environmental contacts: footprints, puddle ripples and landing splashes (local single-player / DM-training only).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r>
              <w:rPr>
                <w:sz w:val="16"/>
              </w:rPr>
              <w:t>Local FX &amp; Sound</w:t>
            </w:r>
          </w:p>
        </w:tc>
        <w:tc>
          <w:tcPr>
            <w:tcW w:type="dxa" w:w="1984"/>
            <w:tcMar>
              <w:top w:w="70" w:type="dxa"/>
              <w:start w:w="90" w:type="dxa"/>
              <w:bottom w:w="70" w:type="dxa"/>
              <w:end w:w="90" w:type="dxa"/>
            </w:tcMar>
            <w:vAlign w:val="top"/>
            <w:shd w:fill="F2FAFE"/>
          </w:tcPr>
          <w:p>
            <w:pPr>
              <w:keepLines/>
              <w:widowControl/>
              <w:spacing w:after="0" w:before="0"/>
            </w:pPr>
            <w:r>
              <w:rPr>
                <w:sz w:val="16"/>
              </w:rPr>
              <w:t>AVFX sound volumes...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q2prox_avfxvol</w:t>
            </w:r>
          </w:p>
        </w:tc>
        <w:tc>
          <w:tcPr>
            <w:tcW w:type="dxa" w:w="1984"/>
            <w:tcMar>
              <w:top w:w="70" w:type="dxa"/>
              <w:start w:w="90" w:type="dxa"/>
              <w:bottom w:w="70" w:type="dxa"/>
              <w:end w:w="90" w:type="dxa"/>
            </w:tcMar>
            <w:vAlign w:val="top"/>
            <w:shd w:fill="F2FAFE"/>
          </w:tcPr>
          <w:p>
            <w:pPr>
              <w:keepLines/>
              <w:widowControl/>
              <w:spacing w:after="0" w:before="0"/>
            </w:pPr>
            <w:r>
              <w:rPr>
                <w:sz w:val="16"/>
              </w:rPr>
              <w:t>Open AVFX sound volume layers: ambience, rain, snow, water, steam, thunder, meteor, surface steps.</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Section</w:t>
            </w:r>
          </w:p>
        </w:tc>
        <w:tc>
          <w:tcPr>
            <w:tcW w:type="dxa" w:w="1984"/>
            <w:tcMar>
              <w:top w:w="70" w:type="dxa"/>
              <w:start w:w="90" w:type="dxa"/>
              <w:bottom w:w="70" w:type="dxa"/>
              <w:end w:w="90" w:type="dxa"/>
            </w:tcMar>
            <w:vAlign w:val="top"/>
            <w:shd w:fill="FFFFFF"/>
          </w:tcPr>
          <w:p>
            <w:pPr>
              <w:keepLines/>
              <w:widowControl/>
              <w:spacing w:after="0" w:before="0"/>
            </w:pPr>
            <w:r>
              <w:rPr>
                <w:sz w:val="16"/>
              </w:rPr>
              <w:t>Related</w:t>
            </w:r>
          </w:p>
        </w:tc>
        <w:tc>
          <w:tcPr>
            <w:tcW w:type="dxa" w:w="1984"/>
            <w:tcMar>
              <w:top w:w="70" w:type="dxa"/>
              <w:start w:w="90" w:type="dxa"/>
              <w:bottom w:w="70" w:type="dxa"/>
              <w:end w:w="90" w:type="dxa"/>
            </w:tcMar>
            <w:vAlign w:val="top"/>
            <w:shd w:fill="FFFFFF"/>
          </w:tcPr>
          <w:p>
            <w:pPr>
              <w:keepLines/>
              <w:widowControl/>
              <w:spacing w:after="0" w:before="0"/>
            </w:pPr>
            <w:r>
              <w:rPr>
                <w:sz w:val="16"/>
              </w:rPr>
              <w:t>Related</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r>
              <w:rPr>
                <w:sz w:val="16"/>
              </w:rPr>
              <w:t>Related</w:t>
            </w:r>
          </w:p>
        </w:tc>
        <w:tc>
          <w:tcPr>
            <w:tcW w:type="dxa" w:w="1984"/>
            <w:tcMar>
              <w:top w:w="70" w:type="dxa"/>
              <w:start w:w="90" w:type="dxa"/>
              <w:bottom w:w="70" w:type="dxa"/>
              <w:end w:w="90" w:type="dxa"/>
            </w:tcMar>
            <w:vAlign w:val="top"/>
            <w:shd w:fill="F2FAFE"/>
          </w:tcPr>
          <w:p>
            <w:pPr>
              <w:keepLines/>
              <w:widowControl/>
              <w:spacing w:after="0" w:before="0"/>
            </w:pPr>
            <w:r>
              <w:rPr>
                <w:sz w:val="16"/>
              </w:rPr>
              <w:t>Lightning interaction...</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q2prox_avfx_lightning_discharges</w:t>
            </w:r>
          </w:p>
        </w:tc>
        <w:tc>
          <w:tcPr>
            <w:tcW w:type="dxa" w:w="1984"/>
            <w:tcMar>
              <w:top w:w="70" w:type="dxa"/>
              <w:start w:w="90" w:type="dxa"/>
              <w:bottom w:w="70" w:type="dxa"/>
              <w:end w:w="90" w:type="dxa"/>
            </w:tcMar>
            <w:vAlign w:val="top"/>
            <w:shd w:fill="F2FAFE"/>
          </w:tcPr>
          <w:p>
            <w:pPr>
              <w:keepLines/>
              <w:widowControl/>
              <w:spacing w:after="0" w:before="0"/>
            </w:pPr>
            <w:r>
              <w:rPr>
                <w:sz w:val="16"/>
              </w:rPr>
              <w:t>Open Lightning discharges &amp; damage — lightning interaction with monsters, objects and surfaces.</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Related</w:t>
            </w:r>
          </w:p>
        </w:tc>
        <w:tc>
          <w:tcPr>
            <w:tcW w:type="dxa" w:w="1984"/>
            <w:tcMar>
              <w:top w:w="70" w:type="dxa"/>
              <w:start w:w="90" w:type="dxa"/>
              <w:bottom w:w="70" w:type="dxa"/>
              <w:end w:w="90" w:type="dxa"/>
            </w:tcMar>
            <w:vAlign w:val="top"/>
            <w:shd w:fill="FFFFFF"/>
          </w:tcPr>
          <w:p>
            <w:pPr>
              <w:keepLines/>
              <w:widowControl/>
              <w:spacing w:after="0" w:before="0"/>
            </w:pPr>
            <w:r>
              <w:rPr>
                <w:sz w:val="16"/>
              </w:rPr>
              <w:t>Back to detailed AVFX settings...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q2prox_avfx_details</w:t>
            </w:r>
          </w:p>
        </w:tc>
        <w:tc>
          <w:tcPr>
            <w:tcW w:type="dxa" w:w="1984"/>
            <w:tcMar>
              <w:top w:w="70" w:type="dxa"/>
              <w:start w:w="90" w:type="dxa"/>
              <w:bottom w:w="70" w:type="dxa"/>
              <w:end w:w="90" w:type="dxa"/>
            </w:tcMar>
            <w:vAlign w:val="top"/>
            <w:shd w:fill="FFFFFF"/>
          </w:tcPr>
          <w:p>
            <w:pPr>
              <w:keepLines/>
              <w:widowControl/>
              <w:spacing w:after="0" w:before="0"/>
            </w:pPr>
            <w:r>
              <w:rPr>
                <w:sz w:val="16"/>
              </w:rPr>
              <w:t>Return to detailed AVFX settings.</w:t>
            </w:r>
          </w:p>
        </w:tc>
      </w:tr>
    </w:tbl>
    <w:p>
      <w:pPr>
        <w:spacing w:after="20"/>
      </w:pPr>
    </w:p>
    <w:p>
      <w:pPr>
        <w:widowControl/>
      </w:pPr>
      <w:r>
        <w:t>The flashlight is a local light source with its own settings and a separate shadows child page. Monster contacts with the environment are the environment's reaction to creatures moving through it.</w:t>
      </w:r>
    </w:p>
    <w:p>
      <w:bookmarkStart w:id="33" w:name="Q2PX_S0033"/>
      <w:pPr>
        <w:pStyle w:val="Heading2"/>
      </w:pPr>
      <w:r>
        <w:t>6.2. AVFX audio</w:t>
      </w:r>
      <w:bookmarkEnd w:id="33"/>
    </w:p>
    <w:p>
      <w:pPr>
        <w:widowControl/>
      </w:pPr>
      <w:r>
        <w:t>AVFX sounds have their own volumes, separated from the game's overall volume: weather, events and contacts are configured independently.</w:t>
      </w:r>
    </w:p>
    <w:p>
      <w:pPr>
        <w:widowControl/>
      </w:pPr>
      <w:r>
        <w:rPr>
          <w:b/>
        </w:rPr>
        <w:t>AVFX Sound Volumes</w:t>
      </w: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1984"/>
        <w:gridCol w:w="1984"/>
        <w:gridCol w:w="1984"/>
        <w:gridCol w:w="1984"/>
        <w:gridCol w:w="1984"/>
      </w:tblGrid>
      <w:tr>
        <w:trPr>
          <w:cantSplit/>
          <w:tblHeader w:val="true"/>
        </w:trPr>
        <w:tc>
          <w:tcPr>
            <w:tcW w:type="dxa" w:w="1984"/>
            <w:tcMar>
              <w:top w:w="70" w:type="dxa"/>
              <w:start w:w="90" w:type="dxa"/>
              <w:bottom w:w="70" w:type="dxa"/>
              <w:end w:w="90" w:type="dxa"/>
            </w:tcMar>
            <w:vAlign w:val="top"/>
            <w:shd w:fill="153A5B"/>
          </w:tcPr>
          <w:p>
            <w:pPr>
              <w:keepLines/>
              <w:widowControl/>
              <w:spacing w:after="0" w:before="0"/>
            </w:pPr>
            <w:r>
              <w:rPr>
                <w:b/>
                <w:color w:val="FFFFFF"/>
                <w:sz w:val="16"/>
              </w:rPr>
              <w:t>Type</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Section</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Row</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Variable or target</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What it does</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Master</w:t>
            </w:r>
          </w:p>
        </w:tc>
        <w:tc>
          <w:tcPr>
            <w:tcW w:type="dxa" w:w="1984"/>
            <w:tcMar>
              <w:top w:w="70" w:type="dxa"/>
              <w:start w:w="90" w:type="dxa"/>
              <w:bottom w:w="70" w:type="dxa"/>
              <w:end w:w="90" w:type="dxa"/>
            </w:tcMar>
            <w:vAlign w:val="top"/>
            <w:shd w:fill="F2FAFE"/>
          </w:tcPr>
          <w:p>
            <w:pPr>
              <w:keepLines/>
              <w:widowControl/>
              <w:spacing w:after="0" w:before="0"/>
            </w:pPr>
            <w:r>
              <w:rPr>
                <w:sz w:val="16"/>
              </w:rPr>
              <w:t>Master</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Master</w:t>
            </w:r>
          </w:p>
        </w:tc>
        <w:tc>
          <w:tcPr>
            <w:tcW w:type="dxa" w:w="1984"/>
            <w:tcMar>
              <w:top w:w="70" w:type="dxa"/>
              <w:start w:w="90" w:type="dxa"/>
              <w:bottom w:w="70" w:type="dxa"/>
              <w:end w:w="90" w:type="dxa"/>
            </w:tcMar>
            <w:vAlign w:val="top"/>
            <w:shd w:fill="FFFFFF"/>
          </w:tcPr>
          <w:p>
            <w:pPr>
              <w:keepLines/>
              <w:widowControl/>
              <w:spacing w:after="0" w:before="0"/>
            </w:pPr>
            <w:r>
              <w:rPr>
                <w:sz w:val="16"/>
              </w:rPr>
              <w:t>Sounds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cl_avfx_audio</w:t>
            </w:r>
          </w:p>
        </w:tc>
        <w:tc>
          <w:tcPr>
            <w:tcW w:type="dxa" w:w="1984"/>
            <w:tcMar>
              <w:top w:w="70" w:type="dxa"/>
              <w:start w:w="90" w:type="dxa"/>
              <w:bottom w:w="70" w:type="dxa"/>
              <w:end w:w="90" w:type="dxa"/>
            </w:tcMar>
            <w:vAlign w:val="top"/>
            <w:shd w:fill="FFFFFF"/>
          </w:tcPr>
          <w:p>
            <w:pPr>
              <w:keepLines/>
              <w:widowControl/>
              <w:spacing w:after="0" w:before="0"/>
            </w:pPr>
            <w:r>
              <w:rPr>
                <w:sz w:val="16"/>
              </w:rPr>
              <w:t>Master gate for all AVFX sound layers (thunder, rain/wind/snow/water beds, drop ticks, ring plips, footsteps). Silent if a layer's WAV is missing.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Master</w:t>
            </w:r>
          </w:p>
        </w:tc>
        <w:tc>
          <w:tcPr>
            <w:tcW w:type="dxa" w:w="1984"/>
            <w:tcMar>
              <w:top w:w="70" w:type="dxa"/>
              <w:start w:w="90" w:type="dxa"/>
              <w:bottom w:w="70" w:type="dxa"/>
              <w:end w:w="90" w:type="dxa"/>
            </w:tcMar>
            <w:vAlign w:val="top"/>
            <w:shd w:fill="F2FAFE"/>
          </w:tcPr>
          <w:p>
            <w:pPr>
              <w:keepLines/>
              <w:widowControl/>
              <w:spacing w:after="0" w:before="0"/>
            </w:pPr>
            <w:r>
              <w:rPr>
                <w:sz w:val="16"/>
              </w:rPr>
              <w:t>Sound volume</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cl_avfx_audio_volume</w:t>
            </w:r>
          </w:p>
        </w:tc>
        <w:tc>
          <w:tcPr>
            <w:tcW w:type="dxa" w:w="1984"/>
            <w:tcMar>
              <w:top w:w="70" w:type="dxa"/>
              <w:start w:w="90" w:type="dxa"/>
              <w:bottom w:w="70" w:type="dxa"/>
              <w:end w:w="90" w:type="dxa"/>
            </w:tcMar>
            <w:vAlign w:val="top"/>
            <w:shd w:fill="F2FAFE"/>
          </w:tcPr>
          <w:p>
            <w:pPr>
              <w:keepLines/>
              <w:widowControl/>
              <w:spacing w:after="0" w:before="0"/>
            </w:pPr>
            <w:r>
              <w:rPr>
                <w:sz w:val="16"/>
              </w:rPr>
              <w:t>Overall loudness of AVFX sound effects (multiplies s_volume and every sub-layer).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Section</w:t>
            </w:r>
          </w:p>
        </w:tc>
        <w:tc>
          <w:tcPr>
            <w:tcW w:type="dxa" w:w="1984"/>
            <w:tcMar>
              <w:top w:w="70" w:type="dxa"/>
              <w:start w:w="90" w:type="dxa"/>
              <w:bottom w:w="70" w:type="dxa"/>
              <w:end w:w="90" w:type="dxa"/>
            </w:tcMar>
            <w:vAlign w:val="top"/>
            <w:shd w:fill="FFFFFF"/>
          </w:tcPr>
          <w:p>
            <w:pPr>
              <w:keepLines/>
              <w:widowControl/>
              <w:spacing w:after="0" w:before="0"/>
            </w:pPr>
            <w:r>
              <w:rPr>
                <w:sz w:val="16"/>
              </w:rPr>
              <w:t>Weather &amp; environment</w:t>
            </w:r>
          </w:p>
        </w:tc>
        <w:tc>
          <w:tcPr>
            <w:tcW w:type="dxa" w:w="1984"/>
            <w:tcMar>
              <w:top w:w="70" w:type="dxa"/>
              <w:start w:w="90" w:type="dxa"/>
              <w:bottom w:w="70" w:type="dxa"/>
              <w:end w:w="90" w:type="dxa"/>
            </w:tcMar>
            <w:vAlign w:val="top"/>
            <w:shd w:fill="FFFFFF"/>
          </w:tcPr>
          <w:p>
            <w:pPr>
              <w:keepLines/>
              <w:widowControl/>
              <w:spacing w:after="0" w:before="0"/>
            </w:pPr>
            <w:r>
              <w:rPr>
                <w:sz w:val="16"/>
              </w:rPr>
              <w:t>Weather &amp; environment</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Toggle</w:t>
            </w:r>
          </w:p>
        </w:tc>
        <w:tc>
          <w:tcPr>
            <w:tcW w:type="dxa" w:w="1984"/>
            <w:tcMar>
              <w:top w:w="70" w:type="dxa"/>
              <w:start w:w="90" w:type="dxa"/>
              <w:bottom w:w="70" w:type="dxa"/>
              <w:end w:w="90" w:type="dxa"/>
            </w:tcMar>
            <w:vAlign w:val="top"/>
            <w:shd w:fill="F2FAFE"/>
          </w:tcPr>
          <w:p>
            <w:pPr>
              <w:keepLines/>
              <w:widowControl/>
              <w:spacing w:after="0" w:before="0"/>
            </w:pPr>
            <w:r>
              <w:rPr>
                <w:sz w:val="16"/>
              </w:rPr>
              <w:t>Weather &amp; environment</w:t>
            </w:r>
          </w:p>
        </w:tc>
        <w:tc>
          <w:tcPr>
            <w:tcW w:type="dxa" w:w="1984"/>
            <w:tcMar>
              <w:top w:w="70" w:type="dxa"/>
              <w:start w:w="90" w:type="dxa"/>
              <w:bottom w:w="70" w:type="dxa"/>
              <w:end w:w="90" w:type="dxa"/>
            </w:tcMar>
            <w:vAlign w:val="top"/>
            <w:shd w:fill="F2FAFE"/>
          </w:tcPr>
          <w:p>
            <w:pPr>
              <w:keepLines/>
              <w:widowControl/>
              <w:spacing w:after="0" w:before="0"/>
            </w:pPr>
            <w:r>
              <w:rPr>
                <w:sz w:val="16"/>
              </w:rPr>
              <w:t>Wind sound</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cl_avfx_audio_wind</w:t>
            </w:r>
          </w:p>
        </w:tc>
        <w:tc>
          <w:tcPr>
            <w:tcW w:type="dxa" w:w="1984"/>
            <w:tcMar>
              <w:top w:w="70" w:type="dxa"/>
              <w:start w:w="90" w:type="dxa"/>
              <w:bottom w:w="70" w:type="dxa"/>
              <w:end w:w="90" w:type="dxa"/>
            </w:tcMar>
            <w:vAlign w:val="top"/>
            <w:shd w:fill="F2FAFE"/>
          </w:tcPr>
          <w:p>
            <w:pPr>
              <w:keepLines/>
              <w:widowControl/>
              <w:spacing w:after="0" w:before="0"/>
            </w:pPr>
            <w:r>
              <w:rPr>
                <w:sz w:val="16"/>
              </w:rPr>
              <w:t>Gate for the wind audio layer: ambient wind/dust/ash/fog loops, storm variant and gust one-shots. Silent if WAV missing.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Weather &amp; environment</w:t>
            </w:r>
          </w:p>
        </w:tc>
        <w:tc>
          <w:tcPr>
            <w:tcW w:type="dxa" w:w="1984"/>
            <w:tcMar>
              <w:top w:w="70" w:type="dxa"/>
              <w:start w:w="90" w:type="dxa"/>
              <w:bottom w:w="70" w:type="dxa"/>
              <w:end w:w="90" w:type="dxa"/>
            </w:tcMar>
            <w:vAlign w:val="top"/>
            <w:shd w:fill="FFFFFF"/>
          </w:tcPr>
          <w:p>
            <w:pPr>
              <w:keepLines/>
              <w:widowControl/>
              <w:spacing w:after="0" w:before="0"/>
            </w:pPr>
            <w:r>
              <w:rPr>
                <w:sz w:val="16"/>
              </w:rPr>
              <w:t>Rain sound</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cl_avfx_audio_rain</w:t>
            </w:r>
          </w:p>
        </w:tc>
        <w:tc>
          <w:tcPr>
            <w:tcW w:type="dxa" w:w="1984"/>
            <w:tcMar>
              <w:top w:w="70" w:type="dxa"/>
              <w:start w:w="90" w:type="dxa"/>
              <w:bottom w:w="70" w:type="dxa"/>
              <w:end w:w="90" w:type="dxa"/>
            </w:tcMar>
            <w:vAlign w:val="top"/>
            <w:shd w:fill="FFFFFF"/>
          </w:tcPr>
          <w:p>
            <w:pPr>
              <w:keepLines/>
              <w:widowControl/>
              <w:spacing w:after="0" w:before="0"/>
            </w:pPr>
            <w:r>
              <w:rPr>
                <w:sz w:val="16"/>
              </w:rPr>
              <w:t>Gate for the main rain-noise loops (light/normal/heavy + underwater). Drop ticks and ring plips have their own gates. Silent if WAV missing.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Toggle</w:t>
            </w:r>
          </w:p>
        </w:tc>
        <w:tc>
          <w:tcPr>
            <w:tcW w:type="dxa" w:w="1984"/>
            <w:tcMar>
              <w:top w:w="70" w:type="dxa"/>
              <w:start w:w="90" w:type="dxa"/>
              <w:bottom w:w="70" w:type="dxa"/>
              <w:end w:w="90" w:type="dxa"/>
            </w:tcMar>
            <w:vAlign w:val="top"/>
            <w:shd w:fill="F2FAFE"/>
          </w:tcPr>
          <w:p>
            <w:pPr>
              <w:keepLines/>
              <w:widowControl/>
              <w:spacing w:after="0" w:before="0"/>
            </w:pPr>
            <w:r>
              <w:rPr>
                <w:sz w:val="16"/>
              </w:rPr>
              <w:t>Weather &amp; environment</w:t>
            </w:r>
          </w:p>
        </w:tc>
        <w:tc>
          <w:tcPr>
            <w:tcW w:type="dxa" w:w="1984"/>
            <w:tcMar>
              <w:top w:w="70" w:type="dxa"/>
              <w:start w:w="90" w:type="dxa"/>
              <w:bottom w:w="70" w:type="dxa"/>
              <w:end w:w="90" w:type="dxa"/>
            </w:tcMar>
            <w:vAlign w:val="top"/>
            <w:shd w:fill="F2FAFE"/>
          </w:tcPr>
          <w:p>
            <w:pPr>
              <w:keepLines/>
              <w:widowControl/>
              <w:spacing w:after="0" w:before="0"/>
            </w:pPr>
            <w:r>
              <w:rPr>
                <w:sz w:val="16"/>
              </w:rPr>
              <w:t>Rain drop sound</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cl_avfx_audio_rain_drops</w:t>
            </w:r>
          </w:p>
        </w:tc>
        <w:tc>
          <w:tcPr>
            <w:tcW w:type="dxa" w:w="1984"/>
            <w:tcMar>
              <w:top w:w="70" w:type="dxa"/>
              <w:start w:w="90" w:type="dxa"/>
              <w:bottom w:w="70" w:type="dxa"/>
              <w:end w:w="90" w:type="dxa"/>
            </w:tcMar>
            <w:vAlign w:val="top"/>
            <w:shd w:fill="F2FAFE"/>
          </w:tcPr>
          <w:p>
            <w:pPr>
              <w:keepLines/>
              <w:widowControl/>
              <w:spacing w:after="0" w:before="0"/>
            </w:pPr>
            <w:r>
              <w:rPr>
                <w:sz w:val="16"/>
              </w:rPr>
              <w:t>Allow close raindrop tick sounds (rain preset only). Silent if WAV missing.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Weather &amp; environment</w:t>
            </w:r>
          </w:p>
        </w:tc>
        <w:tc>
          <w:tcPr>
            <w:tcW w:type="dxa" w:w="1984"/>
            <w:tcMar>
              <w:top w:w="70" w:type="dxa"/>
              <w:start w:w="90" w:type="dxa"/>
              <w:bottom w:w="70" w:type="dxa"/>
              <w:end w:w="90" w:type="dxa"/>
            </w:tcMar>
            <w:vAlign w:val="top"/>
            <w:shd w:fill="FFFFFF"/>
          </w:tcPr>
          <w:p>
            <w:pPr>
              <w:keepLines/>
              <w:widowControl/>
              <w:spacing w:after="0" w:before="0"/>
            </w:pPr>
            <w:r>
              <w:rPr>
                <w:sz w:val="16"/>
              </w:rPr>
              <w:t>Snow sound</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cl_avfx_audio_snow</w:t>
            </w:r>
          </w:p>
        </w:tc>
        <w:tc>
          <w:tcPr>
            <w:tcW w:type="dxa" w:w="1984"/>
            <w:tcMar>
              <w:top w:w="70" w:type="dxa"/>
              <w:start w:w="90" w:type="dxa"/>
              <w:bottom w:w="70" w:type="dxa"/>
              <w:end w:w="90" w:type="dxa"/>
            </w:tcMar>
            <w:vAlign w:val="top"/>
            <w:shd w:fill="FFFFFF"/>
          </w:tcPr>
          <w:p>
            <w:pPr>
              <w:keepLines/>
              <w:widowControl/>
              <w:spacing w:after="0" w:before="0"/>
            </w:pPr>
            <w:r>
              <w:rPr>
                <w:sz w:val="16"/>
              </w:rPr>
              <w:t>Gate for the snow-preset ambience: a deliberately soft winter-wind loop (snow_wind_loop.wav), not loud snow noise. Silent if WAV missing.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Toggle</w:t>
            </w:r>
          </w:p>
        </w:tc>
        <w:tc>
          <w:tcPr>
            <w:tcW w:type="dxa" w:w="1984"/>
            <w:tcMar>
              <w:top w:w="70" w:type="dxa"/>
              <w:start w:w="90" w:type="dxa"/>
              <w:bottom w:w="70" w:type="dxa"/>
              <w:end w:w="90" w:type="dxa"/>
            </w:tcMar>
            <w:vAlign w:val="top"/>
            <w:shd w:fill="F2FAFE"/>
          </w:tcPr>
          <w:p>
            <w:pPr>
              <w:keepLines/>
              <w:widowControl/>
              <w:spacing w:after="0" w:before="0"/>
            </w:pPr>
            <w:r>
              <w:rPr>
                <w:sz w:val="16"/>
              </w:rPr>
              <w:t>Weather &amp; environment</w:t>
            </w:r>
          </w:p>
        </w:tc>
        <w:tc>
          <w:tcPr>
            <w:tcW w:type="dxa" w:w="1984"/>
            <w:tcMar>
              <w:top w:w="70" w:type="dxa"/>
              <w:start w:w="90" w:type="dxa"/>
              <w:bottom w:w="70" w:type="dxa"/>
              <w:end w:w="90" w:type="dxa"/>
            </w:tcMar>
            <w:vAlign w:val="top"/>
            <w:shd w:fill="F2FAFE"/>
          </w:tcPr>
          <w:p>
            <w:pPr>
              <w:keepLines/>
              <w:widowControl/>
              <w:spacing w:after="0" w:before="0"/>
            </w:pPr>
            <w:r>
              <w:rPr>
                <w:sz w:val="16"/>
              </w:rPr>
              <w:t>Water sound</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cl_avfx_audio_water</w:t>
            </w:r>
          </w:p>
        </w:tc>
        <w:tc>
          <w:tcPr>
            <w:tcW w:type="dxa" w:w="1984"/>
            <w:tcMar>
              <w:top w:w="70" w:type="dxa"/>
              <w:start w:w="90" w:type="dxa"/>
              <w:bottom w:w="70" w:type="dxa"/>
              <w:end w:w="90" w:type="dxa"/>
            </w:tcMar>
            <w:vAlign w:val="top"/>
            <w:shd w:fill="F2FAFE"/>
          </w:tcPr>
          <w:p>
            <w:pPr>
              <w:keepLines/>
              <w:widowControl/>
              <w:spacing w:after="0" w:before="0"/>
            </w:pPr>
            <w:r>
              <w:rPr>
                <w:sz w:val="16"/>
              </w:rPr>
              <w:t>Allow ring-plip and soft water-surface sounds for AVFX water contacts (if WAVs present).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Weather &amp; environment</w:t>
            </w:r>
          </w:p>
        </w:tc>
        <w:tc>
          <w:tcPr>
            <w:tcW w:type="dxa" w:w="1984"/>
            <w:tcMar>
              <w:top w:w="70" w:type="dxa"/>
              <w:start w:w="90" w:type="dxa"/>
              <w:bottom w:w="70" w:type="dxa"/>
              <w:end w:w="90" w:type="dxa"/>
            </w:tcMar>
            <w:vAlign w:val="top"/>
            <w:shd w:fill="FFFFFF"/>
          </w:tcPr>
          <w:p>
            <w:pPr>
              <w:keepLines/>
              <w:widowControl/>
              <w:spacing w:after="0" w:before="0"/>
            </w:pPr>
            <w:r>
              <w:rPr>
                <w:sz w:val="16"/>
              </w:rPr>
              <w:t>Thunder</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cl_avfx_audio_thunder</w:t>
            </w:r>
          </w:p>
        </w:tc>
        <w:tc>
          <w:tcPr>
            <w:tcW w:type="dxa" w:w="1984"/>
            <w:tcMar>
              <w:top w:w="70" w:type="dxa"/>
              <w:start w:w="90" w:type="dxa"/>
              <w:bottom w:w="70" w:type="dxa"/>
              <w:end w:w="90" w:type="dxa"/>
            </w:tcMar>
            <w:vAlign w:val="top"/>
            <w:shd w:fill="FFFFFF"/>
          </w:tcPr>
          <w:p>
            <w:pPr>
              <w:keepLines/>
              <w:widowControl/>
              <w:spacing w:after="0" w:before="0"/>
            </w:pPr>
            <w:r>
              <w:rPr>
                <w:sz w:val="16"/>
              </w:rPr>
              <w:t>Allow thunder sound tied to lightning events.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r>
              <w:rPr>
                <w:sz w:val="16"/>
              </w:rPr>
              <w:t>Weather &amp; environment</w:t>
            </w:r>
          </w:p>
        </w:tc>
        <w:tc>
          <w:tcPr>
            <w:tcW w:type="dxa" w:w="1984"/>
            <w:tcMar>
              <w:top w:w="70" w:type="dxa"/>
              <w:start w:w="90" w:type="dxa"/>
              <w:bottom w:w="70" w:type="dxa"/>
              <w:end w:w="90" w:type="dxa"/>
            </w:tcMar>
            <w:vAlign w:val="top"/>
            <w:shd w:fill="F2FAFE"/>
          </w:tcPr>
          <w:p>
            <w:pPr>
              <w:keepLines/>
              <w:widowControl/>
              <w:spacing w:after="0" w:before="0"/>
            </w:pPr>
            <w:r>
              <w:rPr>
                <w:sz w:val="16"/>
              </w:rPr>
              <w:t>Events &amp; sky...</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q2prox_avfxvol_events</w:t>
            </w:r>
          </w:p>
        </w:tc>
        <w:tc>
          <w:tcPr>
            <w:tcW w:type="dxa" w:w="1984"/>
            <w:tcMar>
              <w:top w:w="70" w:type="dxa"/>
              <w:start w:w="90" w:type="dxa"/>
              <w:bottom w:w="70" w:type="dxa"/>
              <w:end w:w="90" w:type="dxa"/>
            </w:tcMar>
            <w:vAlign w:val="top"/>
            <w:shd w:fill="F2FAFE"/>
          </w:tcPr>
          <w:p>
            <w:pPr>
              <w:keepLines/>
              <w:widowControl/>
              <w:spacing w:after="0" w:before="0"/>
            </w:pPr>
            <w:r>
              <w:rPr>
                <w:sz w:val="16"/>
              </w:rPr>
              <w:t>Open steam, sky-event, spaceship and Black-Hole sound controls.</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Weather &amp; environment</w:t>
            </w:r>
          </w:p>
        </w:tc>
        <w:tc>
          <w:tcPr>
            <w:tcW w:type="dxa" w:w="1984"/>
            <w:tcMar>
              <w:top w:w="70" w:type="dxa"/>
              <w:start w:w="90" w:type="dxa"/>
              <w:bottom w:w="70" w:type="dxa"/>
              <w:end w:w="90" w:type="dxa"/>
            </w:tcMar>
            <w:vAlign w:val="top"/>
            <w:shd w:fill="FFFFFF"/>
          </w:tcPr>
          <w:p>
            <w:pPr>
              <w:keepLines/>
              <w:widowControl/>
              <w:spacing w:after="0" w:before="0"/>
            </w:pPr>
            <w:r>
              <w:rPr>
                <w:sz w:val="16"/>
              </w:rPr>
              <w:t>Contacts &amp; wildlife...</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q2prox_avfxvol_contacts</w:t>
            </w:r>
          </w:p>
        </w:tc>
        <w:tc>
          <w:tcPr>
            <w:tcW w:type="dxa" w:w="1984"/>
            <w:tcMar>
              <w:top w:w="70" w:type="dxa"/>
              <w:start w:w="90" w:type="dxa"/>
              <w:bottom w:w="70" w:type="dxa"/>
              <w:end w:w="90" w:type="dxa"/>
            </w:tcMar>
            <w:vAlign w:val="top"/>
            <w:shd w:fill="FFFFFF"/>
          </w:tcPr>
          <w:p>
            <w:pPr>
              <w:keepLines/>
              <w:widowControl/>
              <w:spacing w:after="0" w:before="0"/>
            </w:pPr>
            <w:r>
              <w:rPr>
                <w:sz w:val="16"/>
              </w:rPr>
              <w:t>Open surface-contact and positional wildlife sound controls.</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Service</w:t>
            </w:r>
          </w:p>
        </w:tc>
        <w:tc>
          <w:tcPr>
            <w:tcW w:type="dxa" w:w="1984"/>
            <w:tcMar>
              <w:top w:w="70" w:type="dxa"/>
              <w:start w:w="90" w:type="dxa"/>
              <w:bottom w:w="70" w:type="dxa"/>
              <w:end w:w="90" w:type="dxa"/>
            </w:tcMar>
            <w:vAlign w:val="top"/>
            <w:shd w:fill="F2FAFE"/>
          </w:tcPr>
          <w:p>
            <w:pPr>
              <w:keepLines/>
              <w:widowControl/>
              <w:spacing w:after="0" w:before="0"/>
            </w:pPr>
            <w:r>
              <w:rPr>
                <w:sz w:val="16"/>
              </w:rPr>
              <w:t>Service</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Service</w:t>
            </w:r>
          </w:p>
        </w:tc>
        <w:tc>
          <w:tcPr>
            <w:tcW w:type="dxa" w:w="1984"/>
            <w:tcMar>
              <w:top w:w="70" w:type="dxa"/>
              <w:start w:w="90" w:type="dxa"/>
              <w:bottom w:w="70" w:type="dxa"/>
              <w:end w:w="90" w:type="dxa"/>
            </w:tcMar>
            <w:vAlign w:val="top"/>
            <w:shd w:fill="FFFFFF"/>
          </w:tcPr>
          <w:p>
            <w:pPr>
              <w:keepLines/>
              <w:widowControl/>
              <w:spacing w:after="0" w:before="0"/>
            </w:pPr>
            <w:r>
              <w:rPr>
                <w:sz w:val="16"/>
              </w:rPr>
              <w:t>AVFX sounds off</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set cl_avfx_audio 0</w:t>
            </w:r>
          </w:p>
        </w:tc>
        <w:tc>
          <w:tcPr>
            <w:tcW w:type="dxa" w:w="1984"/>
            <w:tcMar>
              <w:top w:w="70" w:type="dxa"/>
              <w:start w:w="90" w:type="dxa"/>
              <w:bottom w:w="70" w:type="dxa"/>
              <w:end w:w="90" w:type="dxa"/>
            </w:tcMar>
            <w:vAlign w:val="top"/>
            <w:shd w:fill="FFFFFF"/>
          </w:tcPr>
          <w:p>
            <w:pPr>
              <w:keepLines/>
              <w:widowControl/>
              <w:spacing w:after="0" w:before="0"/>
            </w:pPr>
            <w:r>
              <w:rPr>
                <w:sz w:val="16"/>
              </w:rPr>
              <w:t>Mute AVFX through its master only. Child preferences and all visual/non-AVFX settings stay untouched.</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r>
              <w:rPr>
                <w:sz w:val="16"/>
              </w:rPr>
              <w:t>Service</w:t>
            </w:r>
          </w:p>
        </w:tc>
        <w:tc>
          <w:tcPr>
            <w:tcW w:type="dxa" w:w="1984"/>
            <w:tcMar>
              <w:top w:w="70" w:type="dxa"/>
              <w:start w:w="90" w:type="dxa"/>
              <w:bottom w:w="70" w:type="dxa"/>
              <w:end w:w="90" w:type="dxa"/>
            </w:tcMar>
            <w:vAlign w:val="top"/>
            <w:shd w:fill="F2FAFE"/>
          </w:tcPr>
          <w:p>
            <w:pPr>
              <w:keepLines/>
              <w:widowControl/>
              <w:spacing w:after="0" w:before="0"/>
            </w:pPr>
            <w:r>
              <w:rPr>
                <w:sz w:val="16"/>
              </w:rPr>
              <w:t>Restore AVFX sound defaults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cl_avfx_defaults_audio</w:t>
            </w:r>
          </w:p>
        </w:tc>
        <w:tc>
          <w:tcPr>
            <w:tcW w:type="dxa" w:w="1984"/>
            <w:tcMar>
              <w:top w:w="70" w:type="dxa"/>
              <w:start w:w="90" w:type="dxa"/>
              <w:bottom w:w="70" w:type="dxa"/>
              <w:end w:w="90" w:type="dxa"/>
            </w:tcMar>
            <w:vAlign w:val="top"/>
            <w:shd w:fill="F2FAFE"/>
          </w:tcPr>
          <w:p>
            <w:pPr>
              <w:keepLines/>
              <w:widowControl/>
              <w:spacing w:after="0" w:before="0"/>
            </w:pPr>
            <w:r>
              <w:rPr>
                <w:sz w:val="16"/>
              </w:rPr>
              <w:t>Restore every AVFX sound control to its registered default. Optional Black-Hole audio remains OFF by default.</w:t>
            </w:r>
          </w:p>
        </w:tc>
      </w:tr>
    </w:tbl>
    <w:p>
      <w:pPr>
        <w:spacing w:after="20"/>
      </w:pPr>
    </w:p>
    <w:p>
      <w:pPr>
        <w:widowControl/>
      </w:pPr>
      <w:r>
        <w:t>That separation lets you keep the weather visible but quiet — a frequent choice for competitive play.</w:t>
      </w:r>
    </w:p>
    <w:p>
      <w:r>
        <w:br w:type="page"/>
      </w:r>
    </w:p>
    <w:p>
      <w:bookmarkStart w:id="34" w:name="Q2PX_S0034"/>
      <w:pPr>
        <w:pStyle w:val="Heading1"/>
      </w:pPr>
      <w:r>
        <w:t>7. Diagnostics and frame cost</w:t>
      </w:r>
      <w:bookmarkEnd w:id="34"/>
    </w:p>
    <w:p>
      <w:bookmarkStart w:id="35" w:name="Q2PX_S0035"/>
      <w:pPr>
        <w:pStyle w:val="Heading2"/>
      </w:pPr>
      <w:r>
        <w:t>7.1. What you can inspect without any debug mode</w:t>
      </w:r>
      <w:bookmarkEnd w:id="35"/>
    </w:p>
    <w:p>
      <w:pPr>
        <w:widowControl/>
      </w:pPr>
      <w:r>
        <w:t xml:space="preserve">The </w:t>
      </w:r>
      <w:r>
        <w:rPr>
          <w:rFonts w:ascii="Cascadia Mono" w:hAnsi="Cascadia Mono" w:eastAsia="Cascadia Mono"/>
          <w:color w:val="153A5B"/>
          <w:sz w:val="17"/>
        </w:rPr>
        <w:t>cl_avfx_info</w:t>
      </w:r>
      <w:r>
        <w:t xml:space="preserve"> command prints the state of the AVFX layer to the console: which effects are active right now, the counters and the budgets. It changes nothing and requires no debug mode to be enabled.</w:t>
      </w:r>
    </w:p>
    <w:p>
      <w:pPr>
        <w:widowControl/>
      </w:pPr>
      <w:r>
        <w:t>The same action is available from the Advanced effects info… row in the main AVFX menu.</w:t>
      </w:r>
    </w:p>
    <w:p>
      <w:bookmarkStart w:id="36" w:name="Q2PX_S0036"/>
      <w:pPr>
        <w:pStyle w:val="Heading2"/>
      </w:pPr>
      <w:r>
        <w:t>7.2. A practical tuning order for your own machine</w:t>
      </w:r>
      <w:bookmarkEnd w:id="36"/>
    </w:p>
    <w:p>
      <w:pPr>
        <w:pStyle w:val="GuideNumbered"/>
      </w:pPr>
      <w:r>
        <w:t>1. Start from a ready preset, or from the generator at the Balanced tier.</w:t>
      </w:r>
    </w:p>
    <w:p>
      <w:pPr>
        <w:pStyle w:val="GuideNumbered"/>
      </w:pPr>
      <w:r>
        <w:t>2. Look at the frame rate in a typical scene, not in an empty corridor.</w:t>
      </w:r>
    </w:p>
    <w:p>
      <w:pPr>
        <w:pStyle w:val="GuideNumbered"/>
      </w:pPr>
      <w:r>
        <w:t>3. If you need speed, first reduce the step count of the volumetric media, and for fog its performance scale as well.</w:t>
      </w:r>
    </w:p>
    <w:p>
      <w:pPr>
        <w:pStyle w:val="GuideNumbered"/>
      </w:pPr>
      <w:r>
        <w:t>4. Then disable the most expensive families: mirrors, model reflections, brick geometry.</w:t>
      </w:r>
    </w:p>
    <w:p>
      <w:pPr>
        <w:pStyle w:val="GuideNumbered"/>
      </w:pPr>
      <w:r>
        <w:t>5. Then reduce material coverage and grass density.</w:t>
      </w:r>
    </w:p>
    <w:p>
      <w:pPr>
        <w:pStyle w:val="GuideNumbered"/>
      </w:pPr>
      <w:r>
        <w:t>6. Touch weather density and particle counts last: they give less of a gain than you would expect.</w:t>
      </w:r>
    </w:p>
    <w:p>
      <w:pPr>
        <w:widowControl/>
      </w:pPr>
      <w:r>
        <w:t xml:space="preserve">A separate saving is the </w:t>
      </w:r>
      <w:r>
        <w:rPr>
          <w:b/>
        </w:rPr>
        <w:t>distance LOD</w:t>
      </w:r>
      <w:r>
        <w:t>: it skips small effects beyond a chosen distance with a soft fade. Puddles, cascade flows and the rain particles themselves are never affected by it.</w:t>
      </w:r>
    </w:p>
    <w:p>
      <w:bookmarkStart w:id="37" w:name="Q2PX_S0037"/>
      <w:pPr>
        <w:pStyle w:val="Heading2"/>
      </w:pPr>
      <w:r>
        <w:t>7.3. Competitive play</w:t>
      </w:r>
      <w:bookmarkEnd w:id="37"/>
    </w:p>
    <w:p>
      <w:pPr>
        <w:widowControl/>
      </w:pPr>
      <w:r>
        <w:t>Online matches have their own modes: allowing AVFX in multiplayer, allowing it in demos, and a competitive limit that caps opacity, density and particle counts so weather cannot hide targets.</w:t>
      </w:r>
    </w:p>
    <w:p>
      <w:pPr>
        <w:widowControl/>
      </w:pPr>
      <w:r>
        <w:rPr>
          <w:b/>
        </w:rPr>
        <w:t>AVFX Modes</w:t>
      </w: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1984"/>
        <w:gridCol w:w="1984"/>
        <w:gridCol w:w="1984"/>
        <w:gridCol w:w="1984"/>
        <w:gridCol w:w="1984"/>
      </w:tblGrid>
      <w:tr>
        <w:trPr>
          <w:cantSplit/>
          <w:tblHeader w:val="true"/>
        </w:trPr>
        <w:tc>
          <w:tcPr>
            <w:tcW w:type="dxa" w:w="1984"/>
            <w:tcMar>
              <w:top w:w="70" w:type="dxa"/>
              <w:start w:w="90" w:type="dxa"/>
              <w:bottom w:w="70" w:type="dxa"/>
              <w:end w:w="90" w:type="dxa"/>
            </w:tcMar>
            <w:vAlign w:val="top"/>
            <w:shd w:fill="153A5B"/>
          </w:tcPr>
          <w:p>
            <w:pPr>
              <w:keepLines/>
              <w:widowControl/>
              <w:spacing w:after="0" w:before="0"/>
            </w:pPr>
            <w:r>
              <w:rPr>
                <w:b/>
                <w:color w:val="FFFFFF"/>
                <w:sz w:val="16"/>
              </w:rPr>
              <w:t>Type</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Section</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Row</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Variable or target</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What it does</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Toggle</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Multiplayer</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cl_avfx_multiplayer</w:t>
            </w:r>
          </w:p>
        </w:tc>
        <w:tc>
          <w:tcPr>
            <w:tcW w:type="dxa" w:w="1984"/>
            <w:tcMar>
              <w:top w:w="70" w:type="dxa"/>
              <w:start w:w="90" w:type="dxa"/>
              <w:bottom w:w="70" w:type="dxa"/>
              <w:end w:w="90" w:type="dxa"/>
            </w:tcMar>
            <w:vAlign w:val="top"/>
            <w:shd w:fill="F2FAFE"/>
          </w:tcPr>
          <w:p>
            <w:pPr>
              <w:keepLines/>
              <w:widowControl/>
              <w:spacing w:after="0" w:before="0"/>
            </w:pPr>
            <w:r>
              <w:rPr>
                <w:sz w:val="16"/>
              </w:rPr>
              <w:t>Allow AVFX during real multiplayer matches; off disables it there.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Demo playback</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cl_avfx_demo</w:t>
            </w:r>
          </w:p>
        </w:tc>
        <w:tc>
          <w:tcPr>
            <w:tcW w:type="dxa" w:w="1984"/>
            <w:tcMar>
              <w:top w:w="70" w:type="dxa"/>
              <w:start w:w="90" w:type="dxa"/>
              <w:bottom w:w="70" w:type="dxa"/>
              <w:end w:w="90" w:type="dxa"/>
            </w:tcMar>
            <w:vAlign w:val="top"/>
            <w:shd w:fill="FFFFFF"/>
          </w:tcPr>
          <w:p>
            <w:pPr>
              <w:keepLines/>
              <w:widowControl/>
              <w:spacing w:after="0" w:before="0"/>
            </w:pPr>
            <w:r>
              <w:rPr>
                <w:sz w:val="16"/>
              </w:rPr>
              <w:t>Allow AVFX during demo (.dm2/.mvd2) playback.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Toggle</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Competitive limit</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cl_avfx_competitive_limit</w:t>
            </w:r>
          </w:p>
        </w:tc>
        <w:tc>
          <w:tcPr>
            <w:tcW w:type="dxa" w:w="1984"/>
            <w:tcMar>
              <w:top w:w="70" w:type="dxa"/>
              <w:start w:w="90" w:type="dxa"/>
              <w:bottom w:w="70" w:type="dxa"/>
              <w:end w:w="90" w:type="dxa"/>
            </w:tcMar>
            <w:vAlign w:val="top"/>
            <w:shd w:fill="F2FAFE"/>
          </w:tcPr>
          <w:p>
            <w:pPr>
              <w:keepLines/>
              <w:widowControl/>
              <w:spacing w:after="0" w:before="0"/>
            </w:pPr>
            <w:r>
              <w:rPr>
                <w:sz w:val="16"/>
              </w:rPr>
              <w:t>In multiplayer, caps alpha/density/particle counts so weather can't hide targets. Applies immediately.</w:t>
            </w:r>
          </w:p>
        </w:tc>
      </w:tr>
    </w:tbl>
    <w:p>
      <w:pPr>
        <w:spacing w:after="20"/>
      </w:pPr>
    </w:p>
    <w:p>
      <w:pPr>
        <w:widowControl/>
      </w:pPr>
      <w:r>
        <w:t>There is also a global AVFX disable: it switches the layer off across every mod without rewriting local settings or presets.</w:t>
      </w:r>
    </w:p>
    <w:p>
      <w:r>
        <w:br w:type="page"/>
      </w:r>
    </w:p>
    <w:p>
      <w:r>
        <w:br w:type="page"/>
      </w:r>
    </w:p>
    <w:p>
      <w:bookmarkStart w:id="38" w:name="Q2PX_S0038"/>
      <w:pPr>
        <w:pStyle w:val="Heading1"/>
      </w:pPr>
      <w:r>
        <w:t>8. Presets and custom sets</w:t>
      </w:r>
      <w:bookmarkEnd w:id="38"/>
    </w:p>
    <w:p>
      <w:pPr>
        <w:widowControl/>
      </w:pPr>
      <w:r>
        <w:t>Any combination of the subsystems described here is saved as an ordinary AVFX preset. Presets can be global or mod-dependent, and custom slots are protected from being overwritten by the shipped presets.</w:t>
      </w:r>
    </w:p>
    <w:p>
      <w:pPr>
        <w:widowControl/>
      </w:pPr>
      <w:r>
        <w:t>Details are in the AVFX presets guide. The quick way to obtain a new combination is the preset generator, which has a guide of its own.</w:t>
      </w:r>
    </w:p>
    <w:p>
      <w:r>
        <w:br w:type="page"/>
      </w:r>
    </w:p>
    <w:p>
      <w:bookmarkStart w:id="39" w:name="Q2PX_S0039"/>
      <w:pPr>
        <w:pStyle w:val="Heading1"/>
      </w:pPr>
      <w:r>
        <w:t>9. Quick reference</w:t>
      </w:r>
      <w:bookmarkEnd w:id="39"/>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4961"/>
        <w:gridCol w:w="4961"/>
      </w:tblGrid>
      <w:tr>
        <w:trPr>
          <w:cantSplit/>
          <w:tblHeader w:val="true"/>
        </w:trPr>
        <w:tc>
          <w:tcPr>
            <w:tcW w:type="dxa" w:w="4961"/>
            <w:tcMar>
              <w:top w:w="70" w:type="dxa"/>
              <w:start w:w="90" w:type="dxa"/>
              <w:bottom w:w="70" w:type="dxa"/>
              <w:end w:w="90" w:type="dxa"/>
            </w:tcMar>
            <w:vAlign w:val="top"/>
            <w:shd w:fill="153A5B"/>
          </w:tcPr>
          <w:p>
            <w:pPr>
              <w:keepLines/>
              <w:widowControl/>
              <w:spacing w:after="0" w:before="0"/>
            </w:pPr>
            <w:r>
              <w:rPr>
                <w:b/>
                <w:color w:val="FFFFFF"/>
                <w:sz w:val="18"/>
              </w:rPr>
              <w:t>Task</w:t>
            </w:r>
          </w:p>
        </w:tc>
        <w:tc>
          <w:tcPr>
            <w:tcW w:type="dxa" w:w="4961"/>
            <w:tcMar>
              <w:top w:w="70" w:type="dxa"/>
              <w:start w:w="90" w:type="dxa"/>
              <w:bottom w:w="70" w:type="dxa"/>
              <w:end w:w="90" w:type="dxa"/>
            </w:tcMar>
            <w:vAlign w:val="top"/>
            <w:shd w:fill="153A5B"/>
          </w:tcPr>
          <w:p>
            <w:pPr>
              <w:keepLines/>
              <w:widowControl/>
              <w:spacing w:after="0" w:before="0"/>
            </w:pPr>
            <w:r>
              <w:rPr>
                <w:b/>
                <w:color w:val="FFFFFF"/>
                <w:sz w:val="18"/>
              </w:rPr>
              <w:t>Where to go</w:t>
            </w:r>
          </w:p>
        </w:tc>
      </w:tr>
      <w:tr>
        <w:trPr>
          <w:cantSplit/>
        </w:trPr>
        <w:tc>
          <w:tcPr>
            <w:tcW w:type="dxa" w:w="4961"/>
            <w:tcMar>
              <w:top w:w="70" w:type="dxa"/>
              <w:start w:w="90" w:type="dxa"/>
              <w:bottom w:w="70" w:type="dxa"/>
              <w:end w:w="90" w:type="dxa"/>
            </w:tcMar>
            <w:vAlign w:val="top"/>
            <w:shd w:fill="F2FAFE"/>
          </w:tcPr>
          <w:p>
            <w:pPr>
              <w:keepLines/>
              <w:widowControl/>
              <w:spacing w:after="0" w:before="0"/>
            </w:pPr>
            <w:r>
              <w:rPr>
                <w:sz w:val="18"/>
              </w:rPr>
              <w:t>Enable or disable the whole layer</w:t>
            </w:r>
          </w:p>
        </w:tc>
        <w:tc>
          <w:tcPr>
            <w:tcW w:type="dxa" w:w="4961"/>
            <w:tcMar>
              <w:top w:w="70" w:type="dxa"/>
              <w:start w:w="90" w:type="dxa"/>
              <w:bottom w:w="70" w:type="dxa"/>
              <w:end w:w="90" w:type="dxa"/>
            </w:tcMar>
            <w:vAlign w:val="top"/>
            <w:shd w:fill="F2FAFE"/>
          </w:tcPr>
          <w:p>
            <w:pPr>
              <w:keepLines/>
              <w:widowControl/>
              <w:spacing w:after="0" w:before="0"/>
            </w:pPr>
            <w:r>
              <w:rPr>
                <w:sz w:val="18"/>
              </w:rPr>
              <w:t>Main AVFX menu → Enable</w:t>
            </w:r>
          </w:p>
        </w:tc>
      </w:tr>
      <w:tr>
        <w:trPr>
          <w:cantSplit/>
        </w:trPr>
        <w:tc>
          <w:tcPr>
            <w:tcW w:type="dxa" w:w="4961"/>
            <w:tcMar>
              <w:top w:w="70" w:type="dxa"/>
              <w:start w:w="90" w:type="dxa"/>
              <w:bottom w:w="70" w:type="dxa"/>
              <w:end w:w="90" w:type="dxa"/>
            </w:tcMar>
            <w:vAlign w:val="top"/>
            <w:shd w:fill="FFFFFF"/>
          </w:tcPr>
          <w:p>
            <w:pPr>
              <w:keepLines/>
              <w:widowControl/>
              <w:spacing w:after="0" w:before="0"/>
            </w:pPr>
            <w:r>
              <w:rPr>
                <w:sz w:val="18"/>
              </w:rPr>
              <w:t>Sky, stars, planets, bodies</w:t>
            </w:r>
          </w:p>
        </w:tc>
        <w:tc>
          <w:tcPr>
            <w:tcW w:type="dxa" w:w="4961"/>
            <w:tcMar>
              <w:top w:w="70" w:type="dxa"/>
              <w:start w:w="90" w:type="dxa"/>
              <w:bottom w:w="70" w:type="dxa"/>
              <w:end w:w="90" w:type="dxa"/>
            </w:tcMar>
            <w:vAlign w:val="top"/>
            <w:shd w:fill="FFFFFF"/>
          </w:tcPr>
          <w:p>
            <w:pPr>
              <w:keepLines/>
              <w:widowControl/>
              <w:spacing w:after="0" w:before="0"/>
            </w:pPr>
            <w:r>
              <w:rPr>
                <w:sz w:val="18"/>
              </w:rPr>
              <w:t>Sky &amp; Celestials</w:t>
            </w:r>
          </w:p>
        </w:tc>
      </w:tr>
      <w:tr>
        <w:trPr>
          <w:cantSplit/>
        </w:trPr>
        <w:tc>
          <w:tcPr>
            <w:tcW w:type="dxa" w:w="4961"/>
            <w:tcMar>
              <w:top w:w="70" w:type="dxa"/>
              <w:start w:w="90" w:type="dxa"/>
              <w:bottom w:w="70" w:type="dxa"/>
              <w:end w:w="90" w:type="dxa"/>
            </w:tcMar>
            <w:vAlign w:val="top"/>
            <w:shd w:fill="F2FAFE"/>
          </w:tcPr>
          <w:p>
            <w:pPr>
              <w:keepLines/>
              <w:widowControl/>
              <w:spacing w:after="0" w:before="0"/>
            </w:pPr>
            <w:r>
              <w:rPr>
                <w:sz w:val="18"/>
              </w:rPr>
              <w:t>Fog and clouds</w:t>
            </w:r>
          </w:p>
        </w:tc>
        <w:tc>
          <w:tcPr>
            <w:tcW w:type="dxa" w:w="4961"/>
            <w:tcMar>
              <w:top w:w="70" w:type="dxa"/>
              <w:start w:w="90" w:type="dxa"/>
              <w:bottom w:w="70" w:type="dxa"/>
              <w:end w:w="90" w:type="dxa"/>
            </w:tcMar>
            <w:vAlign w:val="top"/>
            <w:shd w:fill="F2FAFE"/>
          </w:tcPr>
          <w:p>
            <w:pPr>
              <w:keepLines/>
              <w:widowControl/>
              <w:spacing w:after="0" w:before="0"/>
            </w:pPr>
            <w:r>
              <w:rPr>
                <w:sz w:val="18"/>
              </w:rPr>
              <w:t>Sky &amp; Celestials → the volumetric media</w:t>
            </w:r>
          </w:p>
        </w:tc>
      </w:tr>
      <w:tr>
        <w:trPr>
          <w:cantSplit/>
        </w:trPr>
        <w:tc>
          <w:tcPr>
            <w:tcW w:type="dxa" w:w="4961"/>
            <w:tcMar>
              <w:top w:w="70" w:type="dxa"/>
              <w:start w:w="90" w:type="dxa"/>
              <w:bottom w:w="70" w:type="dxa"/>
              <w:end w:w="90" w:type="dxa"/>
            </w:tcMar>
            <w:vAlign w:val="top"/>
            <w:shd w:fill="FFFFFF"/>
          </w:tcPr>
          <w:p>
            <w:pPr>
              <w:keepLines/>
              <w:widowControl/>
              <w:spacing w:after="0" w:before="0"/>
            </w:pPr>
            <w:r>
              <w:rPr>
                <w:sz w:val="18"/>
              </w:rPr>
              <w:t>Water, puddles, reflections</w:t>
            </w:r>
          </w:p>
        </w:tc>
        <w:tc>
          <w:tcPr>
            <w:tcW w:type="dxa" w:w="4961"/>
            <w:tcMar>
              <w:top w:w="70" w:type="dxa"/>
              <w:start w:w="90" w:type="dxa"/>
              <w:bottom w:w="70" w:type="dxa"/>
              <w:end w:w="90" w:type="dxa"/>
            </w:tcMar>
            <w:vAlign w:val="top"/>
            <w:shd w:fill="FFFFFF"/>
          </w:tcPr>
          <w:p>
            <w:pPr>
              <w:keepLines/>
              <w:widowControl/>
              <w:spacing w:after="0" w:before="0"/>
            </w:pPr>
            <w:r>
              <w:rPr>
                <w:sz w:val="18"/>
              </w:rPr>
              <w:t>Surfaces &amp; Water</w:t>
            </w:r>
          </w:p>
        </w:tc>
      </w:tr>
      <w:tr>
        <w:trPr>
          <w:cantSplit/>
        </w:trPr>
        <w:tc>
          <w:tcPr>
            <w:tcW w:type="dxa" w:w="4961"/>
            <w:tcMar>
              <w:top w:w="70" w:type="dxa"/>
              <w:start w:w="90" w:type="dxa"/>
              <w:bottom w:w="70" w:type="dxa"/>
              <w:end w:w="90" w:type="dxa"/>
            </w:tcMar>
            <w:vAlign w:val="top"/>
            <w:shd w:fill="F2FAFE"/>
          </w:tcPr>
          <w:p>
            <w:pPr>
              <w:keepLines/>
              <w:widowControl/>
              <w:spacing w:after="0" w:before="0"/>
            </w:pPr>
            <w:r>
              <w:rPr>
                <w:sz w:val="18"/>
              </w:rPr>
              <w:t>Mold, brick, cracks, greenery</w:t>
            </w:r>
          </w:p>
        </w:tc>
        <w:tc>
          <w:tcPr>
            <w:tcW w:type="dxa" w:w="4961"/>
            <w:tcMar>
              <w:top w:w="70" w:type="dxa"/>
              <w:start w:w="90" w:type="dxa"/>
              <w:bottom w:w="70" w:type="dxa"/>
              <w:end w:w="90" w:type="dxa"/>
            </w:tcMar>
            <w:vAlign w:val="top"/>
            <w:shd w:fill="F2FAFE"/>
          </w:tcPr>
          <w:p>
            <w:pPr>
              <w:keepLines/>
              <w:widowControl/>
              <w:spacing w:after="0" w:before="0"/>
            </w:pPr>
            <w:r>
              <w:rPr>
                <w:sz w:val="18"/>
              </w:rPr>
              <w:t>Surface Materials</w:t>
            </w:r>
          </w:p>
        </w:tc>
      </w:tr>
      <w:tr>
        <w:trPr>
          <w:cantSplit/>
        </w:trPr>
        <w:tc>
          <w:tcPr>
            <w:tcW w:type="dxa" w:w="4961"/>
            <w:tcMar>
              <w:top w:w="70" w:type="dxa"/>
              <w:start w:w="90" w:type="dxa"/>
              <w:bottom w:w="70" w:type="dxa"/>
              <w:end w:w="90" w:type="dxa"/>
            </w:tcMar>
            <w:vAlign w:val="top"/>
            <w:shd w:fill="FFFFFF"/>
          </w:tcPr>
          <w:p>
            <w:pPr>
              <w:keepLines/>
              <w:widowControl/>
              <w:spacing w:after="0" w:before="0"/>
            </w:pPr>
            <w:r>
              <w:rPr>
                <w:sz w:val="18"/>
              </w:rPr>
              <w:t>Grass and wildlife</w:t>
            </w:r>
          </w:p>
        </w:tc>
        <w:tc>
          <w:tcPr>
            <w:tcW w:type="dxa" w:w="4961"/>
            <w:tcMar>
              <w:top w:w="70" w:type="dxa"/>
              <w:start w:w="90" w:type="dxa"/>
              <w:bottom w:w="70" w:type="dxa"/>
              <w:end w:w="90" w:type="dxa"/>
            </w:tcMar>
            <w:vAlign w:val="top"/>
            <w:shd w:fill="FFFFFF"/>
          </w:tcPr>
          <w:p>
            <w:pPr>
              <w:keepLines/>
              <w:widowControl/>
              <w:spacing w:after="0" w:before="0"/>
            </w:pPr>
            <w:r>
              <w:rPr>
                <w:sz w:val="18"/>
              </w:rPr>
              <w:t>Surface Materials → the matching child pages</w:t>
            </w:r>
          </w:p>
        </w:tc>
      </w:tr>
      <w:tr>
        <w:trPr>
          <w:cantSplit/>
        </w:trPr>
        <w:tc>
          <w:tcPr>
            <w:tcW w:type="dxa" w:w="4961"/>
            <w:tcMar>
              <w:top w:w="70" w:type="dxa"/>
              <w:start w:w="90" w:type="dxa"/>
              <w:bottom w:w="70" w:type="dxa"/>
              <w:end w:w="90" w:type="dxa"/>
            </w:tcMar>
            <w:vAlign w:val="top"/>
            <w:shd w:fill="F2FAFE"/>
          </w:tcPr>
          <w:p>
            <w:pPr>
              <w:keepLines/>
              <w:widowControl/>
              <w:spacing w:after="0" w:before="0"/>
            </w:pPr>
            <w:r>
              <w:rPr>
                <w:sz w:val="18"/>
              </w:rPr>
              <w:t>A map's drawings and volumetric steam</w:t>
            </w:r>
          </w:p>
        </w:tc>
        <w:tc>
          <w:tcPr>
            <w:tcW w:type="dxa" w:w="4961"/>
            <w:tcMar>
              <w:top w:w="70" w:type="dxa"/>
              <w:start w:w="90" w:type="dxa"/>
              <w:bottom w:w="70" w:type="dxa"/>
              <w:end w:w="90" w:type="dxa"/>
            </w:tcMar>
            <w:vAlign w:val="top"/>
            <w:shd w:fill="F2FAFE"/>
          </w:tcPr>
          <w:p>
            <w:pPr>
              <w:keepLines/>
              <w:widowControl/>
              <w:spacing w:after="0" w:before="0"/>
            </w:pPr>
            <w:r>
              <w:rPr>
                <w:sz w:val="18"/>
              </w:rPr>
              <w:t>Surface Materials → Drawing, Surface Volumes</w:t>
            </w:r>
          </w:p>
        </w:tc>
      </w:tr>
      <w:tr>
        <w:trPr>
          <w:cantSplit/>
        </w:trPr>
        <w:tc>
          <w:tcPr>
            <w:tcW w:type="dxa" w:w="4961"/>
            <w:tcMar>
              <w:top w:w="70" w:type="dxa"/>
              <w:start w:w="90" w:type="dxa"/>
              <w:bottom w:w="70" w:type="dxa"/>
              <w:end w:w="90" w:type="dxa"/>
            </w:tcMar>
            <w:vAlign w:val="top"/>
            <w:shd w:fill="FFFFFF"/>
          </w:tcPr>
          <w:p>
            <w:pPr>
              <w:keepLines/>
              <w:widowControl/>
              <w:spacing w:after="0" w:before="0"/>
            </w:pPr>
            <w:r>
              <w:rPr>
                <w:sz w:val="18"/>
              </w:rPr>
              <w:t>AVFX sound volumes</w:t>
            </w:r>
          </w:p>
        </w:tc>
        <w:tc>
          <w:tcPr>
            <w:tcW w:type="dxa" w:w="4961"/>
            <w:tcMar>
              <w:top w:w="70" w:type="dxa"/>
              <w:start w:w="90" w:type="dxa"/>
              <w:bottom w:w="70" w:type="dxa"/>
              <w:end w:w="90" w:type="dxa"/>
            </w:tcMar>
            <w:vAlign w:val="top"/>
            <w:shd w:fill="FFFFFF"/>
          </w:tcPr>
          <w:p>
            <w:pPr>
              <w:keepLines/>
              <w:widowControl/>
              <w:spacing w:after="0" w:before="0"/>
            </w:pPr>
            <w:r>
              <w:rPr>
                <w:sz w:val="18"/>
              </w:rPr>
              <w:t>Local FX &amp; Sound</w:t>
            </w:r>
          </w:p>
        </w:tc>
      </w:tr>
      <w:tr>
        <w:trPr>
          <w:cantSplit/>
        </w:trPr>
        <w:tc>
          <w:tcPr>
            <w:tcW w:type="dxa" w:w="4961"/>
            <w:tcMar>
              <w:top w:w="70" w:type="dxa"/>
              <w:start w:w="90" w:type="dxa"/>
              <w:bottom w:w="70" w:type="dxa"/>
              <w:end w:w="90" w:type="dxa"/>
            </w:tcMar>
            <w:vAlign w:val="top"/>
            <w:shd w:fill="F2FAFE"/>
          </w:tcPr>
          <w:p>
            <w:pPr>
              <w:keepLines/>
              <w:widowControl/>
              <w:spacing w:after="0" w:before="0"/>
            </w:pPr>
            <w:r>
              <w:rPr>
                <w:sz w:val="18"/>
              </w:rPr>
              <w:t>Behaviour in matches and demos</w:t>
            </w:r>
          </w:p>
        </w:tc>
        <w:tc>
          <w:tcPr>
            <w:tcW w:type="dxa" w:w="4961"/>
            <w:tcMar>
              <w:top w:w="70" w:type="dxa"/>
              <w:start w:w="90" w:type="dxa"/>
              <w:bottom w:w="70" w:type="dxa"/>
              <w:end w:w="90" w:type="dxa"/>
            </w:tcMar>
            <w:vAlign w:val="top"/>
            <w:shd w:fill="F2FAFE"/>
          </w:tcPr>
          <w:p>
            <w:pPr>
              <w:keepLines/>
              <w:widowControl/>
              <w:spacing w:after="0" w:before="0"/>
            </w:pPr>
            <w:r>
              <w:rPr>
                <w:sz w:val="18"/>
              </w:rPr>
              <w:t>Modes</w:t>
            </w:r>
          </w:p>
        </w:tc>
      </w:tr>
      <w:tr>
        <w:trPr>
          <w:cantSplit/>
        </w:trPr>
        <w:tc>
          <w:tcPr>
            <w:tcW w:type="dxa" w:w="4961"/>
            <w:tcMar>
              <w:top w:w="70" w:type="dxa"/>
              <w:start w:w="90" w:type="dxa"/>
              <w:bottom w:w="70" w:type="dxa"/>
              <w:end w:w="90" w:type="dxa"/>
            </w:tcMar>
            <w:vAlign w:val="top"/>
            <w:shd w:fill="FFFFFF"/>
          </w:tcPr>
          <w:p>
            <w:pPr>
              <w:keepLines/>
              <w:widowControl/>
              <w:spacing w:after="0" w:before="0"/>
            </w:pPr>
            <w:r>
              <w:rPr>
                <w:sz w:val="18"/>
              </w:rPr>
              <w:t>State and counters</w:t>
            </w:r>
          </w:p>
        </w:tc>
        <w:tc>
          <w:tcPr>
            <w:tcW w:type="dxa" w:w="4961"/>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cl_avfx_info</w:t>
            </w:r>
          </w:p>
        </w:tc>
      </w:tr>
      <w:tr>
        <w:trPr>
          <w:cantSplit/>
        </w:trPr>
        <w:tc>
          <w:tcPr>
            <w:tcW w:type="dxa" w:w="4961"/>
            <w:tcMar>
              <w:top w:w="70" w:type="dxa"/>
              <w:start w:w="90" w:type="dxa"/>
              <w:bottom w:w="70" w:type="dxa"/>
              <w:end w:w="90" w:type="dxa"/>
            </w:tcMar>
            <w:vAlign w:val="top"/>
            <w:shd w:fill="F2FAFE"/>
          </w:tcPr>
          <w:p>
            <w:pPr>
              <w:keepLines/>
              <w:widowControl/>
              <w:spacing w:after="0" w:before="0"/>
            </w:pPr>
            <w:r>
              <w:rPr>
                <w:sz w:val="18"/>
              </w:rPr>
              <w:t>Put everything back</w:t>
            </w:r>
          </w:p>
        </w:tc>
        <w:tc>
          <w:tcPr>
            <w:tcW w:type="dxa" w:w="4961"/>
            <w:tcMar>
              <w:top w:w="70" w:type="dxa"/>
              <w:start w:w="90" w:type="dxa"/>
              <w:bottom w:w="70" w:type="dxa"/>
              <w:end w:w="90" w:type="dxa"/>
            </w:tcMar>
            <w:vAlign w:val="top"/>
            <w:shd w:fill="F2FAFE"/>
          </w:tcPr>
          <w:p>
            <w:pPr>
              <w:keepLines/>
              <w:widowControl/>
              <w:spacing w:after="0" w:before="0"/>
            </w:pPr>
            <w:r>
              <w:rPr>
                <w:sz w:val="18"/>
              </w:rPr>
              <w:t>Restore defaults</w:t>
            </w:r>
          </w:p>
        </w:tc>
      </w:tr>
    </w:tbl>
    <w:p>
      <w:pPr>
        <w:spacing w:after="20"/>
      </w:pPr>
    </w:p>
    <w:sectPr w:rsidR="00FC693F" w:rsidRPr="0006063C" w:rsidSect="00034616">
      <w:headerReference w:type="default" r:id="rId9"/>
      <w:footerReference w:type="default" r:id="rId10"/>
      <w:pgSz w:w="11906" w:h="16838"/>
      <w:pgMar w:top="992" w:right="935" w:bottom="935" w:left="1049" w:header="425" w:footer="369"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26373"/>
        <w:sz w:val="16"/>
      </w:rPr>
      <w:t xml:space="preserve">Q2PRO-X 1.6 Beta 5 by ly  •  2026-10-10  •  Page </w:t>
    </w:r>
    <w:r>
      <w:rPr>
        <w:color w:val="526373"/>
        <w:sz w:val="16"/>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color w:val="153A5B"/>
        <w:sz w:val="15"/>
      </w:rPr>
      <w:t>Q2PRO-X 1.6 Beta 5 by ly  •  AVFX ADVANCED FEATURES  •  ENGLISH EDITION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fals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10" w:line="269" w:lineRule="auto"/>
    </w:pPr>
    <w:rPr>
      <w:rFonts w:ascii="Aptos" w:hAnsi="Aptos" w:eastAsia="Aptos"/>
      <w:color w:val="182433"/>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360" w:after="160"/>
      <w:outlineLvl w:val="0"/>
    </w:pPr>
    <w:rPr>
      <w:rFonts w:asciiTheme="majorHAnsi" w:eastAsiaTheme="majorEastAsia" w:hAnsiTheme="majorHAnsi" w:cstheme="majorBidi" w:ascii="Aptos Display" w:hAnsi="Aptos Display" w:eastAsia="Aptos Display"/>
      <w:b/>
      <w:bCs/>
      <w:i w:val="0"/>
      <w:color w:val="153A5B"/>
      <w:sz w:val="40"/>
      <w:szCs w:val="28"/>
    </w:rPr>
  </w:style>
  <w:style w:type="paragraph" w:styleId="Heading2">
    <w:name w:val="heading 2"/>
    <w:basedOn w:val="Normal"/>
    <w:next w:val="Normal"/>
    <w:link w:val="Heading2Char"/>
    <w:uiPriority w:val="9"/>
    <w:unhideWhenUsed/>
    <w:qFormat/>
    <w:rsid w:val="00FC693F"/>
    <w:pPr>
      <w:keepNext/>
      <w:keepLines/>
      <w:widowControl/>
      <w:spacing w:before="260" w:after="120"/>
      <w:outlineLvl w:val="1"/>
    </w:pPr>
    <w:rPr>
      <w:rFonts w:asciiTheme="majorHAnsi" w:eastAsiaTheme="majorEastAsia" w:hAnsiTheme="majorHAnsi" w:cstheme="majorBidi" w:ascii="Aptos Display" w:hAnsi="Aptos Display" w:eastAsia="Aptos Display"/>
      <w:b/>
      <w:bCs/>
      <w:i w:val="0"/>
      <w:color w:val="153A5B"/>
      <w:sz w:val="29"/>
      <w:szCs w:val="26"/>
    </w:rPr>
  </w:style>
  <w:style w:type="paragraph" w:styleId="Heading3">
    <w:name w:val="heading 3"/>
    <w:basedOn w:val="Normal"/>
    <w:next w:val="Normal"/>
    <w:link w:val="Heading3Char"/>
    <w:uiPriority w:val="9"/>
    <w:unhideWhenUsed/>
    <w:qFormat/>
    <w:rsid w:val="00FC693F"/>
    <w:pPr>
      <w:keepNext/>
      <w:keepLines/>
      <w:widowControl/>
      <w:spacing w:before="200" w:after="80"/>
      <w:outlineLvl w:val="2"/>
    </w:pPr>
    <w:rPr>
      <w:rFonts w:asciiTheme="majorHAnsi" w:eastAsiaTheme="majorEastAsia" w:hAnsiTheme="majorHAnsi" w:cstheme="majorBidi" w:ascii="Aptos Display" w:hAnsi="Aptos Display" w:eastAsia="Aptos Display"/>
      <w:b/>
      <w:bCs/>
      <w:i w:val="0"/>
      <w:color w:val="33A6E8"/>
      <w:sz w:val="24"/>
    </w:rPr>
  </w:style>
  <w:style w:type="paragraph" w:styleId="Heading4">
    <w:name w:val="heading 4"/>
    <w:basedOn w:val="Normal"/>
    <w:next w:val="Normal"/>
    <w:link w:val="Heading4Char"/>
    <w:uiPriority w:val="9"/>
    <w:semiHidden/>
    <w:unhideWhenUsed/>
    <w:qFormat/>
    <w:rsid w:val="00FC693F"/>
    <w:pPr>
      <w:keepNext/>
      <w:keepLines/>
      <w:widowControl/>
      <w:spacing w:before="160" w:after="60"/>
      <w:outlineLvl w:val="3"/>
    </w:pPr>
    <w:rPr>
      <w:rFonts w:asciiTheme="majorHAnsi" w:eastAsiaTheme="majorEastAsia" w:hAnsiTheme="majorHAnsi" w:cstheme="majorBidi" w:ascii="Aptos Display" w:hAnsi="Aptos Display" w:eastAsia="Aptos Display"/>
      <w:b/>
      <w:bCs/>
      <w:i w:val="0"/>
      <w:iCs/>
      <w:color w:val="153A5B"/>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widowControl/>
      <w:numPr>
        <w:numId w:val="1"/>
      </w:numPr>
      <w:spacing w:after="64"/>
      <w:ind w:left="369" w:hanging="198"/>
      <w:contextualSpacing/>
    </w:pPr>
    <w:rPr>
      <w:rFonts w:ascii="Aptos" w:hAnsi="Aptos" w:eastAsia="Aptos"/>
      <w:color w:val="182433"/>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widowControl/>
      <w:numPr>
        <w:numId w:val="5"/>
      </w:numPr>
      <w:spacing w:after="64"/>
      <w:ind w:left="369" w:hanging="198"/>
      <w:contextualSpacing/>
    </w:pPr>
    <w:rPr>
      <w:rFonts w:ascii="Aptos" w:hAnsi="Aptos" w:eastAsia="Aptos"/>
      <w:color w:val="182433"/>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GuideNumbered">
    <w:name w:val="Guide Numbered"/>
    <w:pPr>
      <w:widowControl/>
      <w:spacing w:after="64"/>
      <w:ind w:left="369" w:hanging="198"/>
    </w:pPr>
    <w:rPr>
      <w:rFonts w:ascii="Aptos" w:hAnsi="Aptos" w:eastAsia="Aptos"/>
      <w:color w:val="182433"/>
      <w:sz w:val="20"/>
    </w:rPr>
  </w:style>
  <w:style w:type="paragraph" w:customStyle="1" w:styleId="GuideContents1">
    <w:name w:val="Guide Contents 1"/>
    <w:pPr>
      <w:keepLines/>
      <w:spacing w:before="80" w:after="28"/>
      <w:ind w:left="0"/>
    </w:pPr>
    <w:rPr>
      <w:rFonts w:ascii="Aptos" w:hAnsi="Aptos" w:eastAsia="Aptos"/>
      <w:b/>
      <w:color w:val="182433"/>
      <w:sz w:val="21"/>
    </w:rPr>
  </w:style>
  <w:style w:type="paragraph" w:customStyle="1" w:styleId="GuideContents2">
    <w:name w:val="Guide Contents 2"/>
    <w:pPr>
      <w:keepLines/>
      <w:spacing w:before="0" w:after="28"/>
      <w:ind w:left="397"/>
    </w:pPr>
    <w:rPr>
      <w:rFonts w:ascii="Aptos" w:hAnsi="Aptos" w:eastAsia="Aptos"/>
      <w:b w:val="0"/>
      <w:color w:val="182433"/>
      <w:sz w:val="19"/>
    </w:rPr>
  </w:style>
  <w:style w:type="character" w:customStyle="1" w:styleId="Q2PXLink">
    <w:name w:val="Q2PX Link"/>
    <w:rPr>
      <w:rFonts w:ascii="Aptos" w:hAnsi="Aptos"/>
      <w:color w:val="153A5B"/>
      <w:u w:val="single"/>
    </w:rPr>
  </w:style>
  <w:style w:type="paragraph" w:customStyle="1" w:styleId="GuideCaption">
    <w:name w:val="Guide Caption"/>
    <w:pPr>
      <w:keepLines/>
      <w:spacing w:before="60" w:after="160"/>
      <w:jc w:val="center"/>
    </w:pPr>
    <w:rPr>
      <w:rFonts w:ascii="Aptos" w:hAnsi="Aptos" w:eastAsia="Aptos"/>
      <w:i/>
      <w:color w:val="526373"/>
      <w:sz w:val="17"/>
    </w:rPr>
  </w:style>
  <w:style w:type="paragraph" w:customStyle="1" w:styleId="GuideQuote">
    <w:name w:val="Guide Quote"/>
    <w:pPr>
      <w:keepLines/>
      <w:widowControl/>
      <w:spacing w:before="0" w:after="0"/>
    </w:pPr>
    <w:rPr>
      <w:rFonts w:ascii="Aptos" w:hAnsi="Aptos" w:eastAsia="Aptos"/>
      <w:color w:val="153A5B"/>
      <w:sz w:val="20"/>
    </w:rPr>
  </w:style>
  <w:style w:type="paragraph" w:customStyle="1" w:styleId="GuideCode">
    <w:name w:val="Guide Code"/>
    <w:pPr>
      <w:keepLines/>
      <w:spacing w:before="0" w:after="0"/>
      <w:ind w:left="283"/>
    </w:pPr>
    <w:rPr>
      <w:rFonts w:ascii="Cascadia Mono" w:hAnsi="Cascadia Mono" w:eastAsia="Cascadia Mono"/>
      <w:color w:val="153A5B"/>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jpg"/><Relationship Id="rId13" Type="http://schemas.openxmlformats.org/officeDocument/2006/relationships/image" Target="media/image3.jpg"/><Relationship Id="rId14" Type="http://schemas.openxmlformats.org/officeDocument/2006/relationships/image" Target="media/image4.jpg"/><Relationship Id="rId15" Type="http://schemas.openxmlformats.org/officeDocument/2006/relationships/image" Target="media/image5.jpg"/><Relationship Id="rId16" Type="http://schemas.openxmlformats.org/officeDocument/2006/relationships/image" Target="media/image6.jpg"/><Relationship Id="rId17" Type="http://schemas.openxmlformats.org/officeDocument/2006/relationships/image" Target="media/image7.jpg"/><Relationship Id="rId18" Type="http://schemas.openxmlformats.org/officeDocument/2006/relationships/image" Target="media/image8.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ns1="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ns1:vector size="2" baseType="variant">
      <ns1:variant>
        <ns1:lpstr>Title</ns1:lpstr>
      </ns1:variant>
      <ns1:variant>
        <ns1:i4>1</ns1:i4>
      </ns1:variant>
    </ns1:vector>
  </HeadingPairs>
  <TitlesOfParts>
    <ns1:vector size="1" baseType="lpstr">
      <ns1:lpstr/>
    </ns1:vector>
  </TitlesOfParts>
  <Manager/>
  <Company/>
  <LinksUpToDate>true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Q2PRO-X 1.6 Beta 5 by ly — Q2PRO-X 1.6 Beta 5 AVFX Advanced Features Guide</dc:title>
  <dc:subject>Q2PRO-X 1.6 Beta 5 by ly — Celestial bodies, volumetric media, surface materials and map-authored scenes</dc:subject>
  <dc:creator>ly</dc:creator>
  <cp:keywords>Q2PRO-X, Q2PRO-X 1.6 Beta 5 by ly, Quake II, guide, 2026-10-10</cp:keywords>
  <dc:description>Q2PRO-X 1.6 Beta 5 by ly. English edition. Document date: 2026-10-10.</dc:description>
  <cp:lastModifiedBy>ly</cp:lastModifiedBy>
  <cp:revision>1</cp:revision>
  <dcterms:created xsi:type="dcterms:W3CDTF">2026-10-10T00:00:00Z</dcterms:created>
  <dcterms:modified xsi:type="dcterms:W3CDTF">2026-10-10T00:00:00Z</dcterms:modified>
  <cp:category>Q2PRO-X 1.6 Beta 5 by ly release documentation</cp:category>
</cp:coreProperties>
</file>