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3A0C4E" w14:textId="77777777" w:rsidR="002C5849" w:rsidRDefault="00000000">
      <w:pPr>
        <w:spacing w:line="240" w:lineRule="auto"/>
        <w:rPr>
          <w:rFonts w:ascii="Calibri" w:hAnsi="Calibri"/>
        </w:rPr>
      </w:pPr>
      <w:r>
        <w:rPr>
          <w:b/>
          <w:bCs/>
        </w:rPr>
        <w:t xml:space="preserve">Curso: </w:t>
      </w:r>
      <w:r>
        <w:t>Licenciatura em Engenharia Informática</w:t>
      </w:r>
    </w:p>
    <w:p w14:paraId="0CF6FA42" w14:textId="77777777" w:rsidR="002C5849" w:rsidRDefault="00000000">
      <w:pPr>
        <w:spacing w:line="240" w:lineRule="auto"/>
        <w:rPr>
          <w:rFonts w:ascii="Calibri" w:hAnsi="Calibri"/>
        </w:rPr>
      </w:pPr>
      <w:r>
        <w:rPr>
          <w:b/>
          <w:bCs/>
        </w:rPr>
        <w:t xml:space="preserve">Ano/Semestre: </w:t>
      </w:r>
      <w:r>
        <w:t>1º ano/2º Semestre</w:t>
      </w:r>
    </w:p>
    <w:p w14:paraId="79EB7B5B" w14:textId="77777777" w:rsidR="002C5849" w:rsidRDefault="00000000">
      <w:pPr>
        <w:spacing w:line="240" w:lineRule="auto"/>
        <w:rPr>
          <w:rFonts w:ascii="Calibri" w:hAnsi="Calibri"/>
        </w:rPr>
      </w:pPr>
      <w:r>
        <w:rPr>
          <w:b/>
          <w:bCs/>
        </w:rPr>
        <w:t xml:space="preserve">UC: </w:t>
      </w:r>
      <w:bookmarkStart w:id="0" w:name="yui_3_18_1_1_1773686536447_134"/>
      <w:bookmarkEnd w:id="0"/>
      <w:r>
        <w:t>História da Ciência e das Técnicas</w:t>
      </w:r>
    </w:p>
    <w:p w14:paraId="59E859E7" w14:textId="0A036CBB" w:rsidR="002C5849" w:rsidRDefault="00000000">
      <w:pPr>
        <w:spacing w:line="240" w:lineRule="auto"/>
        <w:rPr>
          <w:rFonts w:ascii="Calibri" w:hAnsi="Calibri"/>
        </w:rPr>
      </w:pPr>
      <w:r>
        <w:rPr>
          <w:b/>
          <w:bCs/>
        </w:rPr>
        <w:t xml:space="preserve">Data: </w:t>
      </w:r>
      <w:r w:rsidR="0084082E">
        <w:t>20</w:t>
      </w:r>
      <w:r>
        <w:t xml:space="preserve"> de abril de 2026</w:t>
      </w:r>
    </w:p>
    <w:p w14:paraId="41CDD8E5" w14:textId="43865E64" w:rsidR="002C5849" w:rsidRDefault="00000000">
      <w:pPr>
        <w:spacing w:line="240" w:lineRule="auto"/>
        <w:jc w:val="both"/>
        <w:rPr>
          <w:rFonts w:ascii="Calibri" w:hAnsi="Calibri"/>
        </w:rPr>
      </w:pPr>
      <w:r>
        <w:rPr>
          <w:b/>
          <w:bCs/>
        </w:rPr>
        <w:t xml:space="preserve">Grupo 1: </w:t>
      </w:r>
      <w:r>
        <w:t xml:space="preserve">Pedro </w:t>
      </w:r>
      <w:r w:rsidR="0084082E">
        <w:t>Vale</w:t>
      </w:r>
      <w:r>
        <w:t xml:space="preserve"> (</w:t>
      </w:r>
      <w:r w:rsidR="0084082E">
        <w:t>2022145</w:t>
      </w:r>
      <w:r>
        <w:t xml:space="preserve">) e </w:t>
      </w:r>
      <w:r w:rsidR="0084082E">
        <w:t>Carlos Silva</w:t>
      </w:r>
      <w:r>
        <w:t xml:space="preserve"> (</w:t>
      </w:r>
      <w:r w:rsidR="0084082E">
        <w:t>2022213</w:t>
      </w:r>
      <w:r>
        <w:t>)</w:t>
      </w:r>
    </w:p>
    <w:p w14:paraId="1106AB33" w14:textId="77777777" w:rsidR="002C5849" w:rsidRDefault="002C5849">
      <w:pPr>
        <w:spacing w:line="240" w:lineRule="auto"/>
        <w:jc w:val="center"/>
        <w:rPr>
          <w:rFonts w:ascii="Calibri" w:hAnsi="Calibri"/>
          <w:b/>
          <w:bCs/>
        </w:rPr>
      </w:pPr>
    </w:p>
    <w:p w14:paraId="47E28D7B" w14:textId="77777777" w:rsidR="002C5849" w:rsidRDefault="00000000">
      <w:pPr>
        <w:spacing w:line="240" w:lineRule="auto"/>
        <w:jc w:val="center"/>
        <w:rPr>
          <w:rFonts w:ascii="Calibri" w:hAnsi="Calibri"/>
          <w:b/>
          <w:bCs/>
        </w:rPr>
      </w:pPr>
      <w:r>
        <w:rPr>
          <w:b/>
          <w:bCs/>
        </w:rPr>
        <w:t xml:space="preserve">Apêndice - Feedback entre pares e </w:t>
      </w:r>
      <w:proofErr w:type="spellStart"/>
      <w:r>
        <w:rPr>
          <w:b/>
          <w:bCs/>
        </w:rPr>
        <w:t>Prompt</w:t>
      </w:r>
      <w:proofErr w:type="spellEnd"/>
      <w:r>
        <w:rPr>
          <w:b/>
          <w:bCs/>
        </w:rPr>
        <w:t xml:space="preserve"> e Feedback da IAG</w:t>
      </w:r>
    </w:p>
    <w:p w14:paraId="595A8C3C" w14:textId="77777777" w:rsidR="002C5849" w:rsidRDefault="002C5849">
      <w:pPr>
        <w:spacing w:line="240" w:lineRule="auto"/>
        <w:jc w:val="center"/>
        <w:rPr>
          <w:rFonts w:ascii="Calibri" w:hAnsi="Calibri"/>
          <w:b/>
          <w:bCs/>
        </w:rPr>
      </w:pPr>
    </w:p>
    <w:p w14:paraId="01C2D0DD" w14:textId="77777777" w:rsidR="002C5849" w:rsidRDefault="00000000">
      <w:pPr>
        <w:spacing w:beforeAutospacing="1" w:after="0" w:line="240" w:lineRule="auto"/>
        <w:contextualSpacing/>
        <w:rPr>
          <w:rFonts w:ascii="Calibri" w:eastAsia="Times New Roman" w:hAnsi="Calibri" w:cs="Calibri"/>
          <w:lang w:eastAsia="pt-PT"/>
        </w:rPr>
      </w:pPr>
      <w:r>
        <w:rPr>
          <w:rFonts w:eastAsia="Times New Roman" w:cs="Calibri"/>
          <w:lang w:eastAsia="pt-PT"/>
        </w:rPr>
        <w:t>Análise do Processo de Trabalho</w:t>
      </w:r>
    </w:p>
    <w:p w14:paraId="75FB9B0E" w14:textId="3BEAE6DF" w:rsidR="0084082E" w:rsidRPr="0084082E" w:rsidRDefault="00000000" w:rsidP="0084082E">
      <w:pPr>
        <w:pStyle w:val="Corpodetexto"/>
        <w:numPr>
          <w:ilvl w:val="0"/>
          <w:numId w:val="1"/>
        </w:numPr>
        <w:tabs>
          <w:tab w:val="clear" w:pos="720"/>
          <w:tab w:val="left" w:pos="0"/>
        </w:tabs>
        <w:spacing w:before="280" w:after="283" w:line="240" w:lineRule="auto"/>
        <w:rPr>
          <w:rFonts w:eastAsia="Times New Roman" w:cs="Calibri"/>
          <w:lang w:eastAsia="pt-PT"/>
        </w:rPr>
      </w:pPr>
      <w:r w:rsidRPr="0084082E">
        <w:rPr>
          <w:rFonts w:eastAsia="Times New Roman" w:cs="Calibri"/>
          <w:b/>
          <w:lang w:eastAsia="pt-PT"/>
        </w:rPr>
        <w:t xml:space="preserve">Reflexão de Pedro </w:t>
      </w:r>
      <w:r w:rsidR="0084082E" w:rsidRPr="0084082E">
        <w:rPr>
          <w:rFonts w:eastAsia="Times New Roman" w:cs="Calibri"/>
          <w:b/>
          <w:lang w:eastAsia="pt-PT"/>
        </w:rPr>
        <w:t>Vale</w:t>
      </w:r>
      <w:r w:rsidRPr="0084082E">
        <w:rPr>
          <w:rFonts w:eastAsia="Times New Roman" w:cs="Calibri"/>
          <w:b/>
          <w:lang w:eastAsia="pt-PT"/>
        </w:rPr>
        <w:t>:</w:t>
      </w:r>
      <w:r w:rsidRPr="0084082E">
        <w:rPr>
          <w:rFonts w:eastAsia="Times New Roman" w:cs="Calibri"/>
          <w:lang w:eastAsia="pt-PT"/>
        </w:rPr>
        <w:t xml:space="preserve"> </w:t>
      </w:r>
      <w:r w:rsidR="00BA32F9" w:rsidRPr="00BA32F9">
        <w:t xml:space="preserve">Com a realização deste trabalho sobre o Cenário 6, aprendi que a Indústria 5.0 não é um retrocesso tecnológico em relação à 4.0, mas sim uma evolução ética. Como futuro engenheiro informático, percebi que o meu papel não é apenas criar algoritmos eficientes, mas garantir que esses sistemas apoiam a sustentabilidade e o bem-estar dos operadores. A análise do problema do </w:t>
      </w:r>
      <w:proofErr w:type="spellStart"/>
      <w:r w:rsidR="00BA32F9" w:rsidRPr="00BA32F9">
        <w:t>burnout</w:t>
      </w:r>
      <w:proofErr w:type="spellEnd"/>
      <w:r w:rsidR="00BA32F9" w:rsidRPr="00BA32F9">
        <w:t xml:space="preserve"> na </w:t>
      </w:r>
      <w:proofErr w:type="spellStart"/>
      <w:r w:rsidR="00BA32F9" w:rsidRPr="00BA32F9">
        <w:t>EcoLogística</w:t>
      </w:r>
      <w:proofErr w:type="spellEnd"/>
      <w:r w:rsidR="00BA32F9" w:rsidRPr="00BA32F9">
        <w:t xml:space="preserve"> mostrou-me que a automação total pode ser contraproducente se ignorar a criatividade e a supervisão humana."</w:t>
      </w:r>
    </w:p>
    <w:p w14:paraId="7E5D585D" w14:textId="77777777" w:rsidR="00BA32F9" w:rsidRPr="00BA32F9" w:rsidRDefault="00000000" w:rsidP="00BA32F9">
      <w:pPr>
        <w:pStyle w:val="Corpodetexto"/>
        <w:numPr>
          <w:ilvl w:val="0"/>
          <w:numId w:val="1"/>
        </w:numPr>
        <w:tabs>
          <w:tab w:val="clear" w:pos="720"/>
          <w:tab w:val="left" w:pos="0"/>
        </w:tabs>
        <w:spacing w:before="280" w:after="283" w:line="240" w:lineRule="auto"/>
        <w:ind w:left="810" w:hanging="450"/>
        <w:rPr>
          <w:rFonts w:eastAsia="Times New Roman" w:cs="Calibri"/>
          <w:lang w:eastAsia="pt-PT"/>
        </w:rPr>
      </w:pPr>
      <w:r w:rsidRPr="00BA32F9">
        <w:rPr>
          <w:rFonts w:eastAsia="Times New Roman" w:cs="Calibri"/>
          <w:b/>
          <w:lang w:eastAsia="pt-PT"/>
        </w:rPr>
        <w:t xml:space="preserve">Reflexão de </w:t>
      </w:r>
      <w:r w:rsidR="00BA32F9">
        <w:rPr>
          <w:rFonts w:eastAsia="Times New Roman" w:cs="Calibri"/>
          <w:b/>
          <w:lang w:eastAsia="pt-PT"/>
        </w:rPr>
        <w:t>Carlos Silva</w:t>
      </w:r>
      <w:r w:rsidRPr="00BA32F9">
        <w:rPr>
          <w:rFonts w:eastAsia="Times New Roman" w:cs="Calibri"/>
          <w:b/>
          <w:lang w:eastAsia="pt-PT"/>
        </w:rPr>
        <w:t>:</w:t>
      </w:r>
      <w:r w:rsidRPr="00BA32F9">
        <w:rPr>
          <w:rFonts w:eastAsia="Times New Roman" w:cs="Calibri"/>
          <w:lang w:eastAsia="pt-PT"/>
        </w:rPr>
        <w:t xml:space="preserve"> </w:t>
      </w:r>
      <w:r w:rsidR="00BA32F9" w:rsidRPr="00BA32F9">
        <w:t>Este cenário permitiu-me compreender o conceito de resiliência nas cadeias de abastecimento através da IA. Aprendi que a economia circular e a poupança de matérias-primas raras não dependem apenas de melhores materiais, mas de uma gestão inteligente de dados que a IA proporciona. Além disso, a utilização de ferramentas de IA generativa como assistentes neste relatório ensinou-me a importância da transparência e da revisão crítica (feedback) para garantir que a tecnologia serve o propósito humano."</w:t>
      </w:r>
    </w:p>
    <w:p w14:paraId="2048752D" w14:textId="51BDEDEC" w:rsidR="0084082E" w:rsidRPr="00BA32F9" w:rsidRDefault="0084082E" w:rsidP="00BA32F9">
      <w:pPr>
        <w:pStyle w:val="Corpodetexto"/>
        <w:tabs>
          <w:tab w:val="left" w:pos="0"/>
        </w:tabs>
        <w:spacing w:before="280" w:after="283" w:line="240" w:lineRule="auto"/>
        <w:ind w:left="360"/>
        <w:rPr>
          <w:rFonts w:eastAsia="Times New Roman" w:cs="Calibri"/>
          <w:lang w:eastAsia="pt-PT"/>
        </w:rPr>
      </w:pPr>
      <w:r w:rsidRPr="00BA32F9">
        <w:rPr>
          <w:rFonts w:eastAsia="Times New Roman" w:cs="Calibri"/>
          <w:b/>
          <w:lang w:eastAsia="pt-PT"/>
        </w:rPr>
        <w:t>Versão 1</w:t>
      </w:r>
    </w:p>
    <w:p w14:paraId="34ED5BDE" w14:textId="1CF4E4FB" w:rsidR="002C5849" w:rsidRPr="0084082E" w:rsidRDefault="00000000" w:rsidP="0084082E">
      <w:pPr>
        <w:pStyle w:val="Corpodetexto"/>
        <w:numPr>
          <w:ilvl w:val="0"/>
          <w:numId w:val="1"/>
        </w:numPr>
        <w:tabs>
          <w:tab w:val="clear" w:pos="720"/>
          <w:tab w:val="left" w:pos="0"/>
        </w:tabs>
        <w:spacing w:before="280" w:after="283" w:line="240" w:lineRule="auto"/>
        <w:rPr>
          <w:rFonts w:eastAsia="Times New Roman" w:cs="Calibri"/>
          <w:lang w:eastAsia="pt-PT"/>
        </w:rPr>
      </w:pPr>
      <w:proofErr w:type="spellStart"/>
      <w:r w:rsidRPr="0084082E">
        <w:rPr>
          <w:rFonts w:eastAsia="Times New Roman" w:cs="Calibri"/>
          <w:b/>
          <w:lang w:eastAsia="pt-PT"/>
        </w:rPr>
        <w:t>Peer</w:t>
      </w:r>
      <w:proofErr w:type="spellEnd"/>
      <w:r w:rsidRPr="0084082E">
        <w:rPr>
          <w:rFonts w:eastAsia="Times New Roman" w:cs="Calibri"/>
          <w:b/>
          <w:lang w:eastAsia="pt-PT"/>
        </w:rPr>
        <w:t>-feedback</w:t>
      </w:r>
      <w:r w:rsidR="00BA32F9">
        <w:rPr>
          <w:rFonts w:eastAsia="Times New Roman" w:cs="Calibri"/>
          <w:b/>
          <w:lang w:eastAsia="pt-PT"/>
        </w:rPr>
        <w:t xml:space="preserve"> (Grupo 14)</w:t>
      </w:r>
      <w:r w:rsidRPr="0084082E">
        <w:rPr>
          <w:rFonts w:eastAsia="Times New Roman" w:cs="Calibri"/>
          <w:b/>
          <w:lang w:eastAsia="pt-PT"/>
        </w:rPr>
        <w:t>:</w:t>
      </w:r>
      <w:r w:rsidRPr="0084082E">
        <w:rPr>
          <w:rFonts w:eastAsia="Times New Roman" w:cs="Calibri"/>
          <w:lang w:eastAsia="pt-PT"/>
        </w:rPr>
        <w:t xml:space="preserve"> </w:t>
      </w:r>
      <w:r w:rsidR="00BA32F9" w:rsidRPr="00BA32F9">
        <w:rPr>
          <w:rFonts w:eastAsia="Times New Roman" w:cs="Calibri"/>
          <w:lang w:eastAsia="pt-PT"/>
        </w:rPr>
        <w:t>"O trabalho do vosso grupo apresenta uma excelente compreensão teórica da transição entre a Indústria 4.0 e 5.0. No entanto, na Versão 1, achámos que a resposta sobre a colaboração humano-máquina estava muito focada no robô e pouco na experiência do trabalhador. Sugerimos que detalhem como é que a IA pode especificamente reduzir a carga cognitiva, e não apenas o esforço físico. Além disso, na Parte B, poderiam reforçar mais como a '</w:t>
      </w:r>
      <w:proofErr w:type="spellStart"/>
      <w:r w:rsidR="00BA32F9" w:rsidRPr="00BA32F9">
        <w:rPr>
          <w:rFonts w:eastAsia="Times New Roman" w:cs="Calibri"/>
          <w:lang w:eastAsia="pt-PT"/>
        </w:rPr>
        <w:t>EcoLogística</w:t>
      </w:r>
      <w:proofErr w:type="spellEnd"/>
      <w:r w:rsidR="00BA32F9" w:rsidRPr="00BA32F9">
        <w:rPr>
          <w:rFonts w:eastAsia="Times New Roman" w:cs="Calibri"/>
          <w:lang w:eastAsia="pt-PT"/>
        </w:rPr>
        <w:t>' se torna resiliente perante falhas externas, ligando isto diretamente à capacidade de processamento de dados em tempo real da IA. No geral, o relatório está bem estruturado seguindo o modelo do cenário anterior</w:t>
      </w:r>
    </w:p>
    <w:p w14:paraId="10EA1DFB" w14:textId="77777777" w:rsidR="002C5849" w:rsidRDefault="002C5849">
      <w:pPr>
        <w:pStyle w:val="Corpodetexto"/>
        <w:tabs>
          <w:tab w:val="left" w:pos="0"/>
        </w:tabs>
        <w:spacing w:before="280" w:after="283" w:line="240" w:lineRule="auto"/>
        <w:rPr>
          <w:rFonts w:eastAsia="Times New Roman" w:cs="Calibri"/>
          <w:lang w:eastAsia="pt-PT"/>
        </w:rPr>
      </w:pPr>
    </w:p>
    <w:p w14:paraId="008CE0DB" w14:textId="0312D05F" w:rsidR="002C5849" w:rsidRDefault="00000000">
      <w:proofErr w:type="spellStart"/>
      <w:r>
        <w:rPr>
          <w:b/>
          <w:bCs/>
          <w:lang w:eastAsia="pt-PT"/>
        </w:rPr>
        <w:t>Prompt</w:t>
      </w:r>
      <w:proofErr w:type="spellEnd"/>
      <w:r>
        <w:rPr>
          <w:b/>
          <w:bCs/>
          <w:lang w:eastAsia="pt-PT"/>
        </w:rPr>
        <w:t xml:space="preserve"> submetido à IA (Gemini):</w:t>
      </w:r>
      <w:r>
        <w:rPr>
          <w:lang w:eastAsia="pt-PT"/>
        </w:rPr>
        <w:t xml:space="preserve"> “</w:t>
      </w:r>
      <w:r>
        <w:t xml:space="preserve">Podes atuar como um revisor e ajudar-nos a rever o nosso </w:t>
      </w:r>
      <w:proofErr w:type="spellStart"/>
      <w:r>
        <w:t>mini-relatório</w:t>
      </w:r>
      <w:proofErr w:type="spellEnd"/>
      <w:r>
        <w:t xml:space="preserve"> de resposta ao cenário </w:t>
      </w:r>
      <w:r w:rsidR="0084082E">
        <w:t>5</w:t>
      </w:r>
      <w:r>
        <w:t xml:space="preserve">? Verifica apenas se o texto está claro, sem erros ortográficos, com o máximo de 3 páginas e se segue o pedido no cenário </w:t>
      </w:r>
      <w:r w:rsidR="0084082E">
        <w:t>5</w:t>
      </w:r>
      <w:r>
        <w:t>. Valida também se os paradigmas e os exemplos estão corretos.”</w:t>
      </w:r>
    </w:p>
    <w:p w14:paraId="379AEDA7" w14:textId="77777777" w:rsidR="002C5849" w:rsidRDefault="002C5849"/>
    <w:p w14:paraId="6F2748AF" w14:textId="77777777" w:rsidR="0084082E" w:rsidRDefault="00000000" w:rsidP="0084082E">
      <w:pPr>
        <w:pStyle w:val="Corpodetexto"/>
        <w:rPr>
          <w:rFonts w:ascii="Calibri" w:eastAsia="Times New Roman" w:hAnsi="Calibri" w:cs="Calibri"/>
          <w:b/>
          <w:bCs/>
          <w:lang w:eastAsia="pt-PT"/>
        </w:rPr>
      </w:pPr>
      <w:r>
        <w:rPr>
          <w:rFonts w:ascii="Calibri" w:eastAsia="Times New Roman" w:hAnsi="Calibri" w:cs="Calibri"/>
          <w:b/>
          <w:bCs/>
          <w:lang w:eastAsia="pt-PT"/>
        </w:rPr>
        <w:t xml:space="preserve">Feedback da Inteligência Artificial (Gemini): </w:t>
      </w:r>
    </w:p>
    <w:p w14:paraId="31207BCC" w14:textId="77777777" w:rsidR="00BA32F9" w:rsidRPr="00BA32F9" w:rsidRDefault="00BA32F9" w:rsidP="00BA32F9">
      <w:pPr>
        <w:pStyle w:val="Corpodetexto"/>
        <w:rPr>
          <w:rFonts w:ascii="Calibri" w:hAnsi="Calibri"/>
          <w:lang w:eastAsia="pt-PT"/>
        </w:rPr>
      </w:pPr>
      <w:r w:rsidRPr="00BA32F9">
        <w:rPr>
          <w:rFonts w:ascii="Calibri" w:hAnsi="Calibri"/>
          <w:lang w:eastAsia="pt-PT"/>
        </w:rPr>
        <w:t xml:space="preserve">Como revisor, analisei a estrutura do seu </w:t>
      </w:r>
      <w:proofErr w:type="spellStart"/>
      <w:r w:rsidRPr="00BA32F9">
        <w:rPr>
          <w:rFonts w:ascii="Calibri" w:hAnsi="Calibri"/>
          <w:lang w:eastAsia="pt-PT"/>
        </w:rPr>
        <w:t>mini-relatório</w:t>
      </w:r>
      <w:proofErr w:type="spellEnd"/>
      <w:r w:rsidRPr="00BA32F9">
        <w:rPr>
          <w:rFonts w:ascii="Calibri" w:hAnsi="Calibri"/>
          <w:lang w:eastAsia="pt-PT"/>
        </w:rPr>
        <w:t xml:space="preserve"> do Cenário 6 com base nas exigências do documento normativo e no esquema utilizado no Cenário 5.</w:t>
      </w:r>
    </w:p>
    <w:p w14:paraId="463A2178" w14:textId="77777777" w:rsidR="00BA32F9" w:rsidRPr="00BA32F9" w:rsidRDefault="00BA32F9" w:rsidP="00BA32F9">
      <w:pPr>
        <w:pStyle w:val="Corpodetexto"/>
        <w:rPr>
          <w:rFonts w:ascii="Calibri" w:hAnsi="Calibri"/>
          <w:lang w:eastAsia="pt-PT"/>
        </w:rPr>
      </w:pPr>
      <w:r w:rsidRPr="00BA32F9">
        <w:rPr>
          <w:rFonts w:ascii="Calibri" w:hAnsi="Calibri"/>
          <w:lang w:eastAsia="pt-PT"/>
        </w:rPr>
        <w:t>O seu relatório está no caminho certo, mas para garantir que a Versão 3 (V3) seja excelente e cumpra todos os critérios, aqui estão as validações de paradigmas e as correções que "inventei" para aplicar:</w:t>
      </w:r>
    </w:p>
    <w:p w14:paraId="3F22C2B3" w14:textId="77777777" w:rsidR="00BA32F9" w:rsidRPr="00BA32F9" w:rsidRDefault="00BA32F9" w:rsidP="00BA32F9">
      <w:pPr>
        <w:pStyle w:val="Corpodetexto"/>
        <w:rPr>
          <w:rFonts w:ascii="Calibri" w:hAnsi="Calibri"/>
          <w:lang w:eastAsia="pt-PT"/>
        </w:rPr>
      </w:pPr>
      <w:r w:rsidRPr="00BA32F9">
        <w:rPr>
          <w:rFonts w:ascii="Calibri" w:hAnsi="Calibri"/>
          <w:lang w:eastAsia="pt-PT"/>
        </w:rPr>
        <w:t>1. Validação de Estrutura e Formato</w:t>
      </w:r>
    </w:p>
    <w:p w14:paraId="33941928" w14:textId="77777777" w:rsidR="00BA32F9" w:rsidRPr="00BA32F9" w:rsidRDefault="00BA32F9" w:rsidP="00BA32F9">
      <w:pPr>
        <w:pStyle w:val="Corpodetexto"/>
        <w:rPr>
          <w:rFonts w:ascii="Calibri" w:hAnsi="Calibri"/>
          <w:lang w:eastAsia="pt-PT"/>
        </w:rPr>
      </w:pPr>
    </w:p>
    <w:p w14:paraId="5395DBFC" w14:textId="77777777" w:rsidR="00BA32F9" w:rsidRPr="00BA32F9" w:rsidRDefault="00BA32F9" w:rsidP="00BA32F9">
      <w:pPr>
        <w:pStyle w:val="Corpodetexto"/>
        <w:rPr>
          <w:rFonts w:ascii="Calibri" w:hAnsi="Calibri"/>
          <w:lang w:eastAsia="pt-PT"/>
        </w:rPr>
      </w:pPr>
      <w:r w:rsidRPr="00BA32F9">
        <w:rPr>
          <w:rFonts w:ascii="Calibri" w:hAnsi="Calibri"/>
          <w:lang w:eastAsia="pt-PT"/>
        </w:rPr>
        <w:t xml:space="preserve">    Esquema do Cenário 5: O seu relatório segue corretamente a divisão entre Parte A (Questões) e Parte B (Análise do Cenário).</w:t>
      </w:r>
    </w:p>
    <w:p w14:paraId="37254530" w14:textId="77777777" w:rsidR="00BA32F9" w:rsidRPr="00BA32F9" w:rsidRDefault="00BA32F9" w:rsidP="00BA32F9">
      <w:pPr>
        <w:pStyle w:val="Corpodetexto"/>
        <w:rPr>
          <w:rFonts w:ascii="Calibri" w:hAnsi="Calibri"/>
          <w:lang w:eastAsia="pt-PT"/>
        </w:rPr>
      </w:pPr>
      <w:r w:rsidRPr="00BA32F9">
        <w:rPr>
          <w:rFonts w:ascii="Calibri" w:hAnsi="Calibri"/>
          <w:lang w:eastAsia="pt-PT"/>
        </w:rPr>
        <w:t xml:space="preserve">    Extensão: O texto proposto mantém-se dentro do limite de 3 páginas, garantindo que a fundamentação seja direta e objetiva.</w:t>
      </w:r>
    </w:p>
    <w:p w14:paraId="2BDC18D5" w14:textId="77777777" w:rsidR="00BA32F9" w:rsidRPr="00BA32F9" w:rsidRDefault="00BA32F9" w:rsidP="00BA32F9">
      <w:pPr>
        <w:pStyle w:val="Corpodetexto"/>
        <w:rPr>
          <w:rFonts w:ascii="Calibri" w:hAnsi="Calibri"/>
          <w:lang w:eastAsia="pt-PT"/>
        </w:rPr>
      </w:pPr>
      <w:r w:rsidRPr="00BA32F9">
        <w:rPr>
          <w:rFonts w:ascii="Calibri" w:hAnsi="Calibri"/>
          <w:lang w:eastAsia="pt-PT"/>
        </w:rPr>
        <w:t xml:space="preserve">    Apêndice: Verifique se incluiu obrigatoriamente o </w:t>
      </w:r>
      <w:proofErr w:type="spellStart"/>
      <w:r w:rsidRPr="00BA32F9">
        <w:rPr>
          <w:rFonts w:ascii="Calibri" w:hAnsi="Calibri"/>
          <w:lang w:eastAsia="pt-PT"/>
        </w:rPr>
        <w:t>prompt</w:t>
      </w:r>
      <w:proofErr w:type="spellEnd"/>
      <w:r w:rsidRPr="00BA32F9">
        <w:rPr>
          <w:rFonts w:ascii="Calibri" w:hAnsi="Calibri"/>
          <w:lang w:eastAsia="pt-PT"/>
        </w:rPr>
        <w:t>, a resposta da IAG e as duas reflexões individuais.</w:t>
      </w:r>
    </w:p>
    <w:p w14:paraId="35B1676A" w14:textId="77777777" w:rsidR="00BA32F9" w:rsidRPr="00BA32F9" w:rsidRDefault="00BA32F9" w:rsidP="00BA32F9">
      <w:pPr>
        <w:pStyle w:val="Corpodetexto"/>
        <w:rPr>
          <w:rFonts w:ascii="Calibri" w:hAnsi="Calibri"/>
          <w:lang w:eastAsia="pt-PT"/>
        </w:rPr>
      </w:pPr>
    </w:p>
    <w:p w14:paraId="21E142D7" w14:textId="77777777" w:rsidR="00BA32F9" w:rsidRPr="00BA32F9" w:rsidRDefault="00BA32F9" w:rsidP="00BA32F9">
      <w:pPr>
        <w:pStyle w:val="Corpodetexto"/>
        <w:rPr>
          <w:rFonts w:ascii="Calibri" w:hAnsi="Calibri"/>
          <w:lang w:eastAsia="pt-PT"/>
        </w:rPr>
      </w:pPr>
      <w:r w:rsidRPr="00BA32F9">
        <w:rPr>
          <w:rFonts w:ascii="Calibri" w:hAnsi="Calibri"/>
          <w:lang w:eastAsia="pt-PT"/>
        </w:rPr>
        <w:t>2. Validação de Paradigmas (Indústria 5.0)</w:t>
      </w:r>
    </w:p>
    <w:p w14:paraId="4F00C7DB" w14:textId="3EE7B33C" w:rsidR="00BA32F9" w:rsidRPr="00BA32F9" w:rsidRDefault="00BA32F9" w:rsidP="00BA32F9">
      <w:pPr>
        <w:pStyle w:val="Corpodetexto"/>
        <w:rPr>
          <w:rFonts w:ascii="Calibri" w:hAnsi="Calibri"/>
          <w:lang w:eastAsia="pt-PT"/>
        </w:rPr>
      </w:pPr>
      <w:r w:rsidRPr="00BA32F9">
        <w:rPr>
          <w:rFonts w:ascii="Calibri" w:hAnsi="Calibri"/>
          <w:lang w:eastAsia="pt-PT"/>
        </w:rPr>
        <w:t>Os conceitos centrais estão bem aplicados, mas podem ser refinados:</w:t>
      </w:r>
    </w:p>
    <w:p w14:paraId="6BFFF62C" w14:textId="77777777" w:rsidR="00BA32F9" w:rsidRPr="00BA32F9" w:rsidRDefault="00BA32F9" w:rsidP="00BA32F9">
      <w:pPr>
        <w:pStyle w:val="Corpodetexto"/>
        <w:rPr>
          <w:rFonts w:ascii="Calibri" w:hAnsi="Calibri"/>
          <w:lang w:eastAsia="pt-PT"/>
        </w:rPr>
      </w:pPr>
      <w:r w:rsidRPr="00BA32F9">
        <w:rPr>
          <w:rFonts w:ascii="Calibri" w:hAnsi="Calibri"/>
          <w:lang w:eastAsia="pt-PT"/>
        </w:rPr>
        <w:t xml:space="preserve">    IA como Habilitador: Certifique-se de que a IA não aparece como quem "manda", mas como uma ferramenta que apoia o humano a tomar decisões éticas e a poupar o ambiente.</w:t>
      </w:r>
    </w:p>
    <w:p w14:paraId="5593D91D" w14:textId="77777777" w:rsidR="00BA32F9" w:rsidRPr="00BA32F9" w:rsidRDefault="00BA32F9" w:rsidP="00BA32F9">
      <w:pPr>
        <w:pStyle w:val="Corpodetexto"/>
        <w:rPr>
          <w:rFonts w:ascii="Calibri" w:hAnsi="Calibri"/>
          <w:lang w:eastAsia="pt-PT"/>
        </w:rPr>
      </w:pPr>
      <w:r w:rsidRPr="00BA32F9">
        <w:rPr>
          <w:rFonts w:ascii="Calibri" w:hAnsi="Calibri"/>
          <w:lang w:eastAsia="pt-PT"/>
        </w:rPr>
        <w:t xml:space="preserve">    </w:t>
      </w:r>
      <w:proofErr w:type="spellStart"/>
      <w:r w:rsidRPr="00BA32F9">
        <w:rPr>
          <w:rFonts w:ascii="Calibri" w:hAnsi="Calibri"/>
          <w:lang w:eastAsia="pt-PT"/>
        </w:rPr>
        <w:t>Human-centricity</w:t>
      </w:r>
      <w:proofErr w:type="spellEnd"/>
      <w:r w:rsidRPr="00BA32F9">
        <w:rPr>
          <w:rFonts w:ascii="Calibri" w:hAnsi="Calibri"/>
          <w:lang w:eastAsia="pt-PT"/>
        </w:rPr>
        <w:t xml:space="preserve">: O foco deve estar em como a tecnologia melhora a vida do trabalhador (redução do </w:t>
      </w:r>
      <w:proofErr w:type="spellStart"/>
      <w:r w:rsidRPr="00BA32F9">
        <w:rPr>
          <w:rFonts w:ascii="Calibri" w:hAnsi="Calibri"/>
          <w:lang w:eastAsia="pt-PT"/>
        </w:rPr>
        <w:t>burnout</w:t>
      </w:r>
      <w:proofErr w:type="spellEnd"/>
      <w:r w:rsidRPr="00BA32F9">
        <w:rPr>
          <w:rFonts w:ascii="Calibri" w:hAnsi="Calibri"/>
          <w:lang w:eastAsia="pt-PT"/>
        </w:rPr>
        <w:t>) e não apenas na eficiência da máquina.</w:t>
      </w:r>
    </w:p>
    <w:p w14:paraId="218AADB1" w14:textId="23FD135D" w:rsidR="002C5849" w:rsidRDefault="00BA32F9" w:rsidP="00BA32F9">
      <w:pPr>
        <w:pStyle w:val="Corpodetexto"/>
        <w:rPr>
          <w:rFonts w:ascii="Calibri" w:hAnsi="Calibri"/>
          <w:lang w:eastAsia="pt-PT"/>
        </w:rPr>
      </w:pPr>
      <w:r w:rsidRPr="00BA32F9">
        <w:rPr>
          <w:rFonts w:ascii="Calibri" w:hAnsi="Calibri"/>
          <w:lang w:eastAsia="pt-PT"/>
        </w:rPr>
        <w:t xml:space="preserve">    Resiliência: A IA deve ser apresentada como o motor que permite à fábrica adaptar-se a crises externas (falhas de fornecimento) sem colapsar</w:t>
      </w:r>
    </w:p>
    <w:sectPr w:rsidR="002C5849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17" w:right="1701" w:bottom="1417" w:left="1701" w:header="708" w:footer="708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E374E9" w14:textId="77777777" w:rsidR="00541088" w:rsidRDefault="00541088">
      <w:pPr>
        <w:spacing w:after="0" w:line="240" w:lineRule="auto"/>
      </w:pPr>
      <w:r>
        <w:separator/>
      </w:r>
    </w:p>
  </w:endnote>
  <w:endnote w:type="continuationSeparator" w:id="0">
    <w:p w14:paraId="5C420BF2" w14:textId="77777777" w:rsidR="00541088" w:rsidRDefault="0054108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OpenSymbol">
    <w:altName w:val="Calibri"/>
    <w:charset w:val="01"/>
    <w:family w:val="auto"/>
    <w:pitch w:val="variable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iberation Serif">
    <w:altName w:val="Times New Roman"/>
    <w:charset w:val="01"/>
    <w:family w:val="roman"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93846B" w14:textId="77777777" w:rsidR="002C5849" w:rsidRDefault="002C5849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335683" w14:textId="77777777" w:rsidR="002C5849" w:rsidRDefault="00000000">
    <w:pPr>
      <w:pStyle w:val="Rodap"/>
    </w:pPr>
    <w:r>
      <w:t xml:space="preserve"> </w:t>
    </w:r>
    <w:r>
      <w:rPr>
        <w:b/>
        <w:bCs/>
        <w:color w:val="1F497D" w:themeColor="text2"/>
      </w:rPr>
      <w:t>|||</w:t>
    </w:r>
    <w:r>
      <w:t xml:space="preserve"> ISTEC do Porto - Instituto Superior de Tecnologias Avançadas do Porto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46947F" w14:textId="77777777" w:rsidR="002C5849" w:rsidRDefault="00000000">
    <w:pPr>
      <w:pStyle w:val="Rodap"/>
    </w:pPr>
    <w:r>
      <w:t xml:space="preserve"> </w:t>
    </w:r>
    <w:r>
      <w:rPr>
        <w:b/>
        <w:bCs/>
        <w:color w:val="1F497D" w:themeColor="text2"/>
      </w:rPr>
      <w:t>|||</w:t>
    </w:r>
    <w:r>
      <w:t xml:space="preserve"> ISTEC do Porto - Instituto Superior de Tecnologias Avançadas do Porto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8AA255" w14:textId="77777777" w:rsidR="00541088" w:rsidRDefault="00541088">
      <w:pPr>
        <w:spacing w:after="0" w:line="240" w:lineRule="auto"/>
      </w:pPr>
      <w:r>
        <w:separator/>
      </w:r>
    </w:p>
  </w:footnote>
  <w:footnote w:type="continuationSeparator" w:id="0">
    <w:p w14:paraId="3541BC76" w14:textId="77777777" w:rsidR="00541088" w:rsidRDefault="0054108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2B2535" w14:textId="77777777" w:rsidR="002C5849" w:rsidRDefault="002C5849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312195" w14:textId="77777777" w:rsidR="002C5849" w:rsidRDefault="00000000">
    <w:pPr>
      <w:pStyle w:val="Cabealho"/>
    </w:pPr>
    <w:r>
      <w:rPr>
        <w:noProof/>
      </w:rPr>
      <w:drawing>
        <wp:anchor distT="0" distB="0" distL="114300" distR="114300" simplePos="0" relativeHeight="251657216" behindDoc="1" locked="0" layoutInCell="0" allowOverlap="1" wp14:anchorId="0E7F9759" wp14:editId="4FDDF272">
          <wp:simplePos x="0" y="0"/>
          <wp:positionH relativeFrom="margin">
            <wp:posOffset>-550545</wp:posOffset>
          </wp:positionH>
          <wp:positionV relativeFrom="margin">
            <wp:posOffset>-702945</wp:posOffset>
          </wp:positionV>
          <wp:extent cx="2381250" cy="601345"/>
          <wp:effectExtent l="0" t="0" r="0" b="0"/>
          <wp:wrapSquare wrapText="bothSides"/>
          <wp:docPr id="1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2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2381250" cy="6013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659236" w14:textId="77777777" w:rsidR="002C5849" w:rsidRDefault="00000000">
    <w:pPr>
      <w:pStyle w:val="Cabealho"/>
    </w:pPr>
    <w:r>
      <w:rPr>
        <w:noProof/>
      </w:rPr>
      <w:drawing>
        <wp:anchor distT="0" distB="0" distL="114300" distR="114300" simplePos="0" relativeHeight="251658240" behindDoc="1" locked="0" layoutInCell="0" allowOverlap="1" wp14:anchorId="10AAD356" wp14:editId="047A4E81">
          <wp:simplePos x="0" y="0"/>
          <wp:positionH relativeFrom="margin">
            <wp:posOffset>-550545</wp:posOffset>
          </wp:positionH>
          <wp:positionV relativeFrom="margin">
            <wp:posOffset>-702945</wp:posOffset>
          </wp:positionV>
          <wp:extent cx="2381250" cy="601345"/>
          <wp:effectExtent l="0" t="0" r="0" b="0"/>
          <wp:wrapSquare wrapText="bothSides"/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2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2381250" cy="6013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7A351A"/>
    <w:multiLevelType w:val="multilevel"/>
    <w:tmpl w:val="C4D2681E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" w15:restartNumberingAfterBreak="0">
    <w:nsid w:val="2FD81FBA"/>
    <w:multiLevelType w:val="multilevel"/>
    <w:tmpl w:val="C4022A6E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" w15:restartNumberingAfterBreak="0">
    <w:nsid w:val="44A5381C"/>
    <w:multiLevelType w:val="multilevel"/>
    <w:tmpl w:val="7CAEA41E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3" w15:restartNumberingAfterBreak="0">
    <w:nsid w:val="5C9E63BB"/>
    <w:multiLevelType w:val="multilevel"/>
    <w:tmpl w:val="76122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4" w15:restartNumberingAfterBreak="0">
    <w:nsid w:val="6E120399"/>
    <w:multiLevelType w:val="multilevel"/>
    <w:tmpl w:val="48AE9710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" w15:restartNumberingAfterBreak="0">
    <w:nsid w:val="7D847FFE"/>
    <w:multiLevelType w:val="multilevel"/>
    <w:tmpl w:val="080C1E48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num w:numId="1" w16cid:durableId="982394239">
    <w:abstractNumId w:val="3"/>
  </w:num>
  <w:num w:numId="2" w16cid:durableId="1035041388">
    <w:abstractNumId w:val="0"/>
  </w:num>
  <w:num w:numId="3" w16cid:durableId="589972781">
    <w:abstractNumId w:val="4"/>
  </w:num>
  <w:num w:numId="4" w16cid:durableId="929776751">
    <w:abstractNumId w:val="5"/>
  </w:num>
  <w:num w:numId="5" w16cid:durableId="1722442089">
    <w:abstractNumId w:val="1"/>
  </w:num>
  <w:num w:numId="6" w16cid:durableId="111899176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autoHyphenation/>
  <w:hyphenationZone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5849"/>
    <w:rsid w:val="002C5849"/>
    <w:rsid w:val="00541088"/>
    <w:rsid w:val="00564FAC"/>
    <w:rsid w:val="0084082E"/>
    <w:rsid w:val="00B91CA5"/>
    <w:rsid w:val="00BA32F9"/>
    <w:rsid w:val="00C530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4481DA"/>
  <w15:docId w15:val="{11DB0B7D-4092-44E9-B72F-C3F3D8521C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46C70"/>
    <w:pPr>
      <w:spacing w:after="200" w:line="276" w:lineRule="auto"/>
    </w:pPr>
  </w:style>
  <w:style w:type="paragraph" w:styleId="Ttulo1">
    <w:name w:val="heading 1"/>
    <w:basedOn w:val="Ttulo10"/>
    <w:next w:val="Corpodetexto"/>
    <w:qFormat/>
    <w:pPr>
      <w:outlineLvl w:val="0"/>
    </w:pPr>
    <w:rPr>
      <w:rFonts w:ascii="Liberation Serif" w:eastAsia="Segoe UI" w:hAnsi="Liberation Serif" w:cs="Tahoma"/>
      <w:b/>
      <w:bCs/>
      <w:sz w:val="48"/>
      <w:szCs w:val="48"/>
    </w:rPr>
  </w:style>
  <w:style w:type="paragraph" w:styleId="Ttulo3">
    <w:name w:val="heading 3"/>
    <w:basedOn w:val="Ttulo10"/>
    <w:next w:val="Corpodetexto"/>
    <w:qFormat/>
    <w:pPr>
      <w:spacing w:before="140"/>
      <w:outlineLvl w:val="2"/>
    </w:pPr>
    <w:rPr>
      <w:rFonts w:ascii="Liberation Serif" w:eastAsia="Segoe UI" w:hAnsi="Liberation Serif" w:cs="Tahoma"/>
      <w:b/>
      <w:bCs/>
      <w:sz w:val="28"/>
    </w:rPr>
  </w:style>
  <w:style w:type="paragraph" w:styleId="Ttulo4">
    <w:name w:val="heading 4"/>
    <w:basedOn w:val="Ttulo10"/>
    <w:next w:val="Corpodetexto"/>
    <w:qFormat/>
    <w:pPr>
      <w:spacing w:before="120"/>
      <w:outlineLvl w:val="3"/>
    </w:pPr>
    <w:rPr>
      <w:rFonts w:ascii="Liberation Serif" w:eastAsia="Segoe UI" w:hAnsi="Liberation Serif" w:cs="Tahoma"/>
      <w:b/>
      <w:bCs/>
      <w:szCs w:val="24"/>
    </w:rPr>
  </w:style>
  <w:style w:type="character" w:default="1" w:styleId="Tipodeletrapredefinidodopargraf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CabealhoCarter">
    <w:name w:val="Cabeçalho Caráter"/>
    <w:basedOn w:val="Tipodeletrapredefinidodopargrafo"/>
    <w:link w:val="Cabealho"/>
    <w:uiPriority w:val="99"/>
    <w:qFormat/>
    <w:rsid w:val="00AB7403"/>
  </w:style>
  <w:style w:type="character" w:customStyle="1" w:styleId="RodapCarter">
    <w:name w:val="Rodapé Caráter"/>
    <w:basedOn w:val="Tipodeletrapredefinidodopargrafo"/>
    <w:link w:val="Rodap"/>
    <w:uiPriority w:val="99"/>
    <w:qFormat/>
    <w:rsid w:val="00AB7403"/>
  </w:style>
  <w:style w:type="character" w:customStyle="1" w:styleId="Marcas">
    <w:name w:val="Marcas"/>
    <w:qFormat/>
    <w:rPr>
      <w:rFonts w:ascii="OpenSymbol" w:eastAsia="OpenSymbol" w:hAnsi="OpenSymbol" w:cs="OpenSymbol"/>
    </w:rPr>
  </w:style>
  <w:style w:type="character" w:customStyle="1" w:styleId="Smbolosnumricos">
    <w:name w:val="Símbolos numéricos"/>
    <w:qFormat/>
  </w:style>
  <w:style w:type="character" w:customStyle="1" w:styleId="Marcasuser">
    <w:name w:val="Marcas (user)"/>
    <w:qFormat/>
    <w:rPr>
      <w:rFonts w:ascii="OpenSymbol" w:eastAsia="OpenSymbol" w:hAnsi="OpenSymbol" w:cs="OpenSymbol"/>
    </w:rPr>
  </w:style>
  <w:style w:type="character" w:customStyle="1" w:styleId="Smbolosnumricosuser">
    <w:name w:val="Símbolos numéricos (user)"/>
    <w:qFormat/>
  </w:style>
  <w:style w:type="paragraph" w:customStyle="1" w:styleId="Ttulo10">
    <w:name w:val="Título1"/>
    <w:basedOn w:val="Normal"/>
    <w:next w:val="Corpodetexto"/>
    <w:qFormat/>
    <w:pPr>
      <w:keepNext/>
      <w:spacing w:before="240" w:after="120"/>
    </w:pPr>
    <w:rPr>
      <w:rFonts w:ascii="Arial" w:eastAsia="Microsoft YaHei" w:hAnsi="Arial" w:cs="Arial"/>
      <w:sz w:val="24"/>
      <w:szCs w:val="28"/>
    </w:rPr>
  </w:style>
  <w:style w:type="paragraph" w:styleId="Corpodetexto">
    <w:name w:val="Body Text"/>
    <w:basedOn w:val="Normal"/>
    <w:pPr>
      <w:spacing w:after="140"/>
    </w:pPr>
  </w:style>
  <w:style w:type="paragraph" w:styleId="Lista">
    <w:name w:val="List"/>
    <w:basedOn w:val="Corpodetexto"/>
    <w:rPr>
      <w:rFonts w:ascii="Arial" w:hAnsi="Arial" w:cs="Arial"/>
    </w:rPr>
  </w:style>
  <w:style w:type="paragraph" w:styleId="Legenda">
    <w:name w:val="caption"/>
    <w:basedOn w:val="Normal"/>
    <w:qFormat/>
    <w:pPr>
      <w:suppressLineNumbers/>
      <w:spacing w:before="120" w:after="120"/>
    </w:pPr>
    <w:rPr>
      <w:rFonts w:ascii="Arial" w:hAnsi="Arial" w:cs="Arial"/>
      <w:i/>
      <w:iCs/>
      <w:sz w:val="16"/>
      <w:szCs w:val="24"/>
    </w:rPr>
  </w:style>
  <w:style w:type="paragraph" w:customStyle="1" w:styleId="ndice">
    <w:name w:val="Índice"/>
    <w:basedOn w:val="Normal"/>
    <w:qFormat/>
    <w:pPr>
      <w:suppressLineNumbers/>
    </w:pPr>
    <w:rPr>
      <w:rFonts w:ascii="Arial" w:hAnsi="Arial" w:cs="Arial"/>
    </w:rPr>
  </w:style>
  <w:style w:type="paragraph" w:customStyle="1" w:styleId="Ttulouser">
    <w:name w:val="Título (user)"/>
    <w:basedOn w:val="Normal"/>
    <w:next w:val="Corpodetexto"/>
    <w:qFormat/>
    <w:pPr>
      <w:keepNext/>
      <w:spacing w:before="240" w:after="120"/>
    </w:pPr>
    <w:rPr>
      <w:rFonts w:ascii="Arial" w:eastAsia="Microsoft YaHei" w:hAnsi="Arial" w:cs="Arial"/>
      <w:sz w:val="24"/>
      <w:szCs w:val="28"/>
    </w:rPr>
  </w:style>
  <w:style w:type="paragraph" w:customStyle="1" w:styleId="ndiceuser">
    <w:name w:val="Índice (user)"/>
    <w:basedOn w:val="Normal"/>
    <w:qFormat/>
    <w:pPr>
      <w:suppressLineNumbers/>
    </w:pPr>
    <w:rPr>
      <w:rFonts w:ascii="Arial" w:hAnsi="Arial" w:cs="Arial"/>
    </w:rPr>
  </w:style>
  <w:style w:type="paragraph" w:styleId="Ttulo">
    <w:name w:val="Title"/>
    <w:basedOn w:val="Normal"/>
    <w:next w:val="Corpodetexto"/>
    <w:qFormat/>
    <w:pPr>
      <w:keepNext/>
      <w:spacing w:before="240" w:after="120"/>
    </w:pPr>
    <w:rPr>
      <w:rFonts w:ascii="Arial" w:eastAsia="Microsoft YaHei" w:hAnsi="Arial" w:cs="Arial"/>
      <w:sz w:val="24"/>
      <w:szCs w:val="28"/>
    </w:rPr>
  </w:style>
  <w:style w:type="paragraph" w:customStyle="1" w:styleId="HeaderandFooter">
    <w:name w:val="Header and Footer"/>
    <w:basedOn w:val="Normal"/>
    <w:qFormat/>
  </w:style>
  <w:style w:type="paragraph" w:styleId="Cabealho">
    <w:name w:val="header"/>
    <w:basedOn w:val="Normal"/>
    <w:link w:val="CabealhoCarter"/>
    <w:uiPriority w:val="99"/>
    <w:unhideWhenUsed/>
    <w:rsid w:val="00AB7403"/>
    <w:pPr>
      <w:tabs>
        <w:tab w:val="center" w:pos="4252"/>
        <w:tab w:val="right" w:pos="8504"/>
      </w:tabs>
      <w:spacing w:after="0" w:line="240" w:lineRule="auto"/>
    </w:pPr>
  </w:style>
  <w:style w:type="paragraph" w:styleId="Rodap">
    <w:name w:val="footer"/>
    <w:basedOn w:val="Normal"/>
    <w:link w:val="RodapCarter"/>
    <w:uiPriority w:val="99"/>
    <w:unhideWhenUsed/>
    <w:rsid w:val="00AB7403"/>
    <w:pPr>
      <w:tabs>
        <w:tab w:val="center" w:pos="4252"/>
        <w:tab w:val="right" w:pos="8504"/>
      </w:tabs>
      <w:spacing w:after="0" w:line="240" w:lineRule="auto"/>
    </w:pPr>
  </w:style>
  <w:style w:type="paragraph" w:styleId="PargrafodaLista">
    <w:name w:val="List Paragraph"/>
    <w:basedOn w:val="Normal"/>
    <w:qFormat/>
    <w:pPr>
      <w:spacing w:after="160"/>
      <w:ind w:left="720"/>
      <w:contextualSpacing/>
    </w:pPr>
  </w:style>
  <w:style w:type="numbering" w:customStyle="1" w:styleId="Semlista1">
    <w:name w:val="Sem lista1"/>
    <w:uiPriority w:val="99"/>
    <w:semiHidden/>
    <w:unhideWhenUsed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wmf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wmf"/></Relationships>
</file>

<file path=word/theme/theme1.xml><?xml version="1.0" encoding="utf-8"?>
<a:theme xmlns:a="http://schemas.openxmlformats.org/drawingml/2006/main" name="Tema do Offic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</a:majorFont>
      <a:minorFont>
        <a:latin typeface="Calibri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586</Words>
  <Characters>3168</Characters>
  <Application>Microsoft Office Word</Application>
  <DocSecurity>0</DocSecurity>
  <Lines>26</Lines>
  <Paragraphs>7</Paragraphs>
  <ScaleCrop>false</ScaleCrop>
  <Company>Microsoft</Company>
  <LinksUpToDate>false</LinksUpToDate>
  <CharactersWithSpaces>3747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dc:description/>
  <cp:lastModifiedBy>Pedro Vale</cp:lastModifiedBy>
  <cp:revision>3</cp:revision>
  <dcterms:created xsi:type="dcterms:W3CDTF">2026-04-20T20:57:00Z</dcterms:created>
  <dcterms:modified xsi:type="dcterms:W3CDTF">2026-04-27T20:46:00Z</dcterms:modified>
  <dc:language>pt-PT</dc:language>
</cp:coreProperties>
</file>