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Tampio I. S. 3530904/10002 – Monologue 5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b/>
          <w:bCs/>
          <w:i/>
          <w:iCs/>
        </w:rPr>
        <w:t>Advertising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Most people dislike advertisements and it’s not a secret that from time to time they can be annoying. </w:t>
      </w:r>
      <w:r>
        <w:rPr>
          <w:b w:val="false"/>
          <w:bCs w:val="false"/>
          <w:i w:val="false"/>
          <w:iCs w:val="false"/>
          <w:highlight w:val="darkYellow"/>
        </w:rPr>
        <w:t>However,</w:t>
      </w:r>
      <w:r>
        <w:rPr>
          <w:b w:val="false"/>
          <w:bCs w:val="false"/>
          <w:i w:val="false"/>
          <w:iCs w:val="false"/>
        </w:rPr>
        <w:t xml:space="preserve"> it’s a part of a culture, and often reflects societ</w:t>
      </w:r>
      <w:r>
        <w:rPr>
          <w:b w:val="false"/>
          <w:bCs w:val="false"/>
          <w:i w:val="false"/>
          <w:iCs w:val="false"/>
        </w:rPr>
        <w:t xml:space="preserve">y </w:t>
      </w:r>
      <w:r>
        <w:rPr>
          <w:b w:val="false"/>
          <w:bCs w:val="false"/>
          <w:i w:val="false"/>
          <w:iCs w:val="false"/>
        </w:rPr>
        <w:t xml:space="preserve">mood at the point in time. </w:t>
      </w:r>
      <w:r>
        <w:rPr>
          <w:b w:val="false"/>
          <w:bCs w:val="false"/>
          <w:i w:val="false"/>
          <w:iCs w:val="false"/>
          <w:highlight w:val="darkYellow"/>
        </w:rPr>
        <w:t>Additionally,</w:t>
      </w:r>
      <w:r>
        <w:rPr>
          <w:b w:val="false"/>
          <w:bCs w:val="false"/>
          <w:i w:val="false"/>
          <w:iCs w:val="false"/>
        </w:rPr>
        <w:t xml:space="preserve"> making a good advertisement takes an enormous amount of effort, and </w:t>
      </w:r>
      <w:r>
        <w:rPr>
          <w:b w:val="false"/>
          <w:bCs w:val="false"/>
          <w:i w:val="false"/>
          <w:iCs w:val="false"/>
          <w:highlight w:val="cyan"/>
        </w:rPr>
        <w:t xml:space="preserve">can be considered </w:t>
      </w:r>
      <w:r>
        <w:rPr>
          <w:b w:val="false"/>
          <w:bCs w:val="false"/>
          <w:i w:val="false"/>
          <w:iCs w:val="false"/>
        </w:rPr>
        <w:t xml:space="preserve">an art of </w:t>
      </w:r>
      <w:r>
        <w:rPr>
          <w:b w:val="false"/>
          <w:bCs w:val="false"/>
          <w:i w:val="false"/>
          <w:iCs w:val="false"/>
        </w:rPr>
        <w:t xml:space="preserve">some </w:t>
      </w:r>
      <w:r>
        <w:rPr>
          <w:b w:val="false"/>
          <w:bCs w:val="false"/>
          <w:i w:val="false"/>
          <w:iCs w:val="false"/>
        </w:rPr>
        <w:t xml:space="preserve">sort. </w:t>
      </w:r>
      <w:r>
        <w:rPr>
          <w:b w:val="false"/>
          <w:bCs w:val="false"/>
          <w:i w:val="false"/>
          <w:iCs w:val="false"/>
          <w:highlight w:val="yellow"/>
        </w:rPr>
        <w:t>It pays to advertise</w:t>
      </w:r>
      <w:r>
        <w:rPr>
          <w:b w:val="false"/>
          <w:bCs w:val="false"/>
          <w:i w:val="false"/>
          <w:iCs w:val="false"/>
        </w:rPr>
        <w:t>, at last!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Advertising – the business of designing and writing advertisements that </w:t>
      </w:r>
      <w:r>
        <w:rPr>
          <w:b w:val="false"/>
          <w:bCs w:val="false"/>
          <w:i w:val="false"/>
          <w:iCs w:val="false"/>
          <w:highlight w:val="yellow"/>
        </w:rPr>
        <w:t>motivate folks to go and buy a product</w:t>
      </w:r>
      <w:r>
        <w:rPr>
          <w:b w:val="false"/>
          <w:bCs w:val="false"/>
          <w:i w:val="false"/>
          <w:iCs w:val="false"/>
        </w:rPr>
        <w:t xml:space="preserve">. It links the company </w:t>
      </w:r>
      <w:r>
        <w:rPr>
          <w:b w:val="false"/>
          <w:bCs w:val="false"/>
          <w:i w:val="false"/>
          <w:iCs w:val="false"/>
        </w:rPr>
        <w:t>to</w:t>
      </w:r>
      <w:r>
        <w:rPr>
          <w:b w:val="false"/>
          <w:bCs w:val="false"/>
          <w:i w:val="false"/>
          <w:iCs w:val="false"/>
        </w:rPr>
        <w:t xml:space="preserve"> its product, </w:t>
      </w:r>
      <w:r>
        <w:rPr>
          <w:b w:val="false"/>
          <w:bCs w:val="false"/>
          <w:i w:val="false"/>
          <w:iCs w:val="false"/>
          <w:highlight w:val="yellow"/>
        </w:rPr>
        <w:t>identifies the symbol with the company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  <w:highlight w:val="darkYellow"/>
        </w:rPr>
        <w:t>In my opinion</w:t>
      </w:r>
      <w:r>
        <w:rPr>
          <w:b w:val="false"/>
          <w:bCs w:val="false"/>
          <w:i w:val="false"/>
          <w:iCs w:val="false"/>
        </w:rPr>
        <w:t xml:space="preserve">, people who possess common sense won’t be lured easily by ads into buying things they  don’t even need. </w:t>
      </w:r>
      <w:r>
        <w:rPr>
          <w:b w:val="false"/>
          <w:bCs w:val="false"/>
          <w:i w:val="false"/>
          <w:iCs w:val="false"/>
          <w:highlight w:val="darkYellow"/>
        </w:rPr>
        <w:t>Likewise</w:t>
      </w:r>
      <w:r>
        <w:rPr>
          <w:b w:val="false"/>
          <w:bCs w:val="false"/>
          <w:i w:val="false"/>
          <w:iCs w:val="false"/>
        </w:rPr>
        <w:t xml:space="preserve">, commercials do not affect my choice.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darkYellow"/>
        </w:rPr>
        <w:t>As I’ve mentioned before</w:t>
      </w:r>
      <w:r>
        <w:rPr>
          <w:b w:val="false"/>
          <w:bCs w:val="false"/>
          <w:i w:val="false"/>
          <w:iCs w:val="false"/>
        </w:rPr>
        <w:t xml:space="preserve">, making a good advertisement is kind of an art. </w:t>
      </w:r>
      <w:r>
        <w:rPr>
          <w:b w:val="false"/>
          <w:bCs w:val="false"/>
          <w:i w:val="false"/>
          <w:iCs w:val="false"/>
          <w:highlight w:val="darkYellow"/>
        </w:rPr>
        <w:t xml:space="preserve"> Above all,</w:t>
      </w:r>
      <w:r>
        <w:rPr>
          <w:b w:val="false"/>
          <w:bCs w:val="false"/>
          <w:i w:val="false"/>
          <w:iCs w:val="false"/>
        </w:rPr>
        <w:t xml:space="preserve"> the basics of an ad: it must </w:t>
      </w:r>
      <w:r>
        <w:rPr>
          <w:b w:val="false"/>
          <w:bCs w:val="false"/>
          <w:i w:val="false"/>
          <w:iCs w:val="false"/>
          <w:highlight w:val="yellow"/>
        </w:rPr>
        <w:t xml:space="preserve">be focused on the product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 w:val="false"/>
          <w:iCs w:val="false"/>
          <w:highlight w:val="yellow"/>
        </w:rPr>
        <w:t>attract people’s attention easily.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highlight w:val="cyan"/>
        </w:rPr>
        <w:t xml:space="preserve">If </w:t>
      </w:r>
      <w:r>
        <w:rPr>
          <w:b w:val="false"/>
          <w:bCs w:val="false"/>
          <w:i w:val="false"/>
          <w:iCs w:val="false"/>
        </w:rPr>
        <w:t xml:space="preserve">you focus viewers’ attention on something else and forget to show the product, ad won’t serve its purpose. </w:t>
      </w:r>
      <w:r>
        <w:rPr>
          <w:b w:val="false"/>
          <w:bCs w:val="false"/>
          <w:i w:val="false"/>
          <w:iCs w:val="false"/>
          <w:highlight w:val="darkYellow"/>
        </w:rPr>
        <w:t>Secondly</w:t>
      </w:r>
      <w:r>
        <w:rPr>
          <w:b w:val="false"/>
          <w:bCs w:val="false"/>
          <w:i w:val="false"/>
          <w:iCs w:val="false"/>
        </w:rPr>
        <w:t>, there is no need for it t</w:t>
      </w:r>
      <w:r>
        <w:rPr>
          <w:b w:val="false"/>
          <w:bCs w:val="false"/>
          <w:i w:val="false"/>
          <w:iCs w:val="false"/>
          <w:highlight w:val="yellow"/>
        </w:rPr>
        <w:t>o be purely informative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  <w:highlight w:val="darkYellow"/>
        </w:rPr>
        <w:t>Moreover</w:t>
      </w:r>
      <w:r>
        <w:rPr>
          <w:b w:val="false"/>
          <w:bCs w:val="false"/>
          <w:i w:val="false"/>
          <w:iCs w:val="false"/>
        </w:rPr>
        <w:t xml:space="preserve">, it should </w:t>
      </w:r>
      <w:r>
        <w:rPr>
          <w:b w:val="false"/>
          <w:bCs w:val="false"/>
          <w:i w:val="false"/>
          <w:iCs w:val="false"/>
          <w:highlight w:val="yellow"/>
        </w:rPr>
        <w:t>give you an escape from reality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false"/>
          <w:iCs w:val="false"/>
          <w:highlight w:val="yellow"/>
        </w:rPr>
        <w:t>take away the ordinariness of everyday life</w:t>
      </w:r>
      <w:r>
        <w:rPr>
          <w:b w:val="false"/>
          <w:bCs w:val="false"/>
          <w:i w:val="false"/>
          <w:iCs w:val="false"/>
        </w:rPr>
        <w:t xml:space="preserve"> and distort your perception as much as possible.</w:t>
      </w:r>
      <w:r>
        <w:rPr>
          <w:b w:val="false"/>
          <w:bCs w:val="false"/>
          <w:i w:val="false"/>
          <w:iCs w:val="false"/>
          <w:highlight w:val="cyan"/>
        </w:rPr>
        <w:t xml:space="preserve"> </w:t>
      </w:r>
      <w:r>
        <w:rPr>
          <w:b w:val="false"/>
          <w:bCs w:val="false"/>
          <w:i w:val="false"/>
          <w:iCs w:val="false"/>
          <w:highlight w:val="cyan"/>
        </w:rPr>
        <w:t>If</w:t>
      </w:r>
      <w:r>
        <w:rPr>
          <w:b w:val="false"/>
          <w:bCs w:val="false"/>
          <w:i w:val="false"/>
          <w:iCs w:val="false"/>
        </w:rPr>
        <w:t xml:space="preserve"> you showed them the horrifying truth,  who would’ve bought your product?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Common practice in advertising is </w:t>
      </w:r>
      <w:r>
        <w:rPr>
          <w:b w:val="false"/>
          <w:bCs w:val="false"/>
          <w:i w:val="false"/>
          <w:iCs w:val="false"/>
        </w:rPr>
        <w:t xml:space="preserve">to </w:t>
      </w:r>
      <w:r>
        <w:rPr>
          <w:b w:val="false"/>
          <w:bCs w:val="false"/>
          <w:i w:val="false"/>
          <w:iCs w:val="false"/>
        </w:rPr>
        <w:t>manipulat</w:t>
      </w:r>
      <w:r>
        <w:rPr>
          <w:b w:val="false"/>
          <w:bCs w:val="false"/>
          <w:i w:val="false"/>
          <w:iCs w:val="false"/>
        </w:rPr>
        <w:t xml:space="preserve">e </w:t>
      </w:r>
      <w:r>
        <w:rPr>
          <w:b w:val="false"/>
          <w:bCs w:val="false"/>
          <w:i w:val="false"/>
          <w:iCs w:val="false"/>
        </w:rPr>
        <w:t>images.</w:t>
      </w:r>
      <w:r>
        <w:rPr>
          <w:b w:val="false"/>
          <w:bCs w:val="false"/>
          <w:i w:val="false"/>
          <w:iCs w:val="false"/>
          <w:highlight w:val="darkYellow"/>
        </w:rPr>
        <w:t xml:space="preserve"> In fact</w:t>
      </w:r>
      <w:r>
        <w:rPr>
          <w:b w:val="false"/>
          <w:bCs w:val="false"/>
          <w:i w:val="false"/>
          <w:iCs w:val="false"/>
        </w:rPr>
        <w:t xml:space="preserve">, there are many reasons for that. </w:t>
      </w:r>
      <w:r>
        <w:rPr>
          <w:b w:val="false"/>
          <w:bCs w:val="false"/>
          <w:i w:val="false"/>
          <w:iCs w:val="false"/>
          <w:highlight w:val="darkYellow"/>
        </w:rPr>
        <w:t xml:space="preserve">Firstly, </w:t>
      </w:r>
      <w:r>
        <w:rPr>
          <w:b w:val="false"/>
          <w:bCs w:val="false"/>
          <w:i w:val="false"/>
          <w:iCs w:val="false"/>
          <w:highlight w:val="yellow"/>
        </w:rPr>
        <w:t>digitally retouched</w:t>
      </w:r>
      <w:r>
        <w:rPr>
          <w:b w:val="false"/>
          <w:bCs w:val="false"/>
          <w:i w:val="false"/>
          <w:iCs w:val="false"/>
        </w:rPr>
        <w:t xml:space="preserve"> goods and people look much better, and people who a</w:t>
      </w:r>
      <w:r>
        <w:rPr>
          <w:b w:val="false"/>
          <w:bCs w:val="false"/>
          <w:i w:val="false"/>
          <w:iCs w:val="false"/>
          <w:highlight w:val="yellow"/>
        </w:rPr>
        <w:t>re not well aware of it</w:t>
      </w:r>
      <w:r>
        <w:rPr>
          <w:b w:val="false"/>
          <w:bCs w:val="false"/>
          <w:i w:val="false"/>
          <w:iCs w:val="false"/>
        </w:rPr>
        <w:t xml:space="preserve"> are likely to fall for it. </w:t>
      </w:r>
      <w:r>
        <w:rPr>
          <w:b w:val="false"/>
          <w:bCs w:val="false"/>
          <w:i w:val="false"/>
          <w:iCs w:val="false"/>
          <w:highlight w:val="yellow"/>
        </w:rPr>
        <w:t>Promoting an unrealistic and distorted image</w:t>
      </w:r>
      <w:r>
        <w:rPr>
          <w:b w:val="false"/>
          <w:bCs w:val="false"/>
          <w:i w:val="false"/>
          <w:iCs w:val="false"/>
        </w:rPr>
        <w:t xml:space="preserve"> of something means promoting something that is perfect, </w:t>
      </w:r>
      <w:r>
        <w:rPr>
          <w:b w:val="false"/>
          <w:bCs w:val="false"/>
          <w:i w:val="false"/>
          <w:iCs w:val="false"/>
        </w:rPr>
        <w:t>that</w:t>
      </w:r>
      <w:r>
        <w:rPr>
          <w:b w:val="false"/>
          <w:bCs w:val="false"/>
          <w:i w:val="false"/>
          <w:iCs w:val="false"/>
        </w:rPr>
        <w:t xml:space="preserve"> is almost out of this world, </w:t>
      </w:r>
      <w:r>
        <w:rPr>
          <w:b w:val="false"/>
          <w:bCs w:val="false"/>
          <w:i w:val="false"/>
          <w:iCs w:val="false"/>
        </w:rPr>
        <w:t>that</w:t>
      </w:r>
      <w:r>
        <w:rPr>
          <w:b w:val="false"/>
          <w:bCs w:val="false"/>
          <w:i w:val="false"/>
          <w:iCs w:val="false"/>
        </w:rPr>
        <w:t xml:space="preserve"> seems </w:t>
      </w:r>
      <w:r>
        <w:rPr>
          <w:b w:val="false"/>
          <w:bCs w:val="false"/>
          <w:i w:val="false"/>
          <w:iCs w:val="false"/>
        </w:rPr>
        <w:t>almost out of reach,</w:t>
      </w:r>
      <w:r>
        <w:rPr>
          <w:b w:val="false"/>
          <w:bCs w:val="false"/>
          <w:i w:val="false"/>
          <w:iCs w:val="false"/>
        </w:rPr>
        <w:t xml:space="preserve"> yet you – yes, YOU can get it </w:t>
      </w:r>
      <w:r>
        <w:rPr>
          <w:b w:val="false"/>
          <w:bCs w:val="false"/>
          <w:i w:val="false"/>
          <w:iCs w:val="false"/>
        </w:rPr>
        <w:t xml:space="preserve">just </w:t>
      </w:r>
      <w:r>
        <w:rPr>
          <w:b w:val="false"/>
          <w:bCs w:val="false"/>
          <w:i w:val="false"/>
          <w:iCs w:val="false"/>
        </w:rPr>
        <w:t xml:space="preserve">for $4.99 at your local shop!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darkYellow"/>
        </w:rPr>
        <w:t>Ultimately</w:t>
      </w:r>
      <w:r>
        <w:rPr>
          <w:b w:val="false"/>
          <w:bCs w:val="false"/>
          <w:i w:val="false"/>
          <w:iCs w:val="false"/>
        </w:rPr>
        <w:t xml:space="preserve">, I’m for that type of advertising. </w:t>
      </w:r>
      <w:r>
        <w:rPr>
          <w:b w:val="false"/>
          <w:bCs w:val="false"/>
          <w:i w:val="false"/>
          <w:iCs w:val="false"/>
          <w:highlight w:val="darkYellow"/>
        </w:rPr>
        <w:t xml:space="preserve">As </w:t>
      </w:r>
      <w:r>
        <w:rPr>
          <w:b w:val="false"/>
          <w:bCs w:val="false"/>
          <w:i w:val="false"/>
          <w:iCs w:val="false"/>
        </w:rPr>
        <w:t xml:space="preserve">an every artist, advertisement business needs freedom and no constraints. They must be free in ways they </w:t>
      </w:r>
      <w:r>
        <w:rPr>
          <w:b w:val="false"/>
          <w:bCs w:val="false"/>
          <w:i w:val="false"/>
          <w:iCs w:val="false"/>
          <w:highlight w:val="yellow"/>
        </w:rPr>
        <w:t>use various software programmes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  <w:highlight w:val="darkYellow"/>
        </w:rPr>
        <w:t>For people’s part,</w:t>
      </w:r>
      <w:r>
        <w:rPr>
          <w:b w:val="false"/>
          <w:bCs w:val="false"/>
          <w:i w:val="false"/>
          <w:iCs w:val="false"/>
        </w:rPr>
        <w:t xml:space="preserve"> they must develop their </w:t>
      </w:r>
      <w:r>
        <w:rPr>
          <w:b w:val="false"/>
          <w:bCs w:val="false"/>
          <w:i w:val="false"/>
          <w:iCs w:val="false"/>
          <w:highlight w:val="yellow"/>
        </w:rPr>
        <w:t>critical skills</w:t>
      </w:r>
      <w:r>
        <w:rPr>
          <w:b w:val="false"/>
          <w:bCs w:val="false"/>
          <w:i w:val="false"/>
          <w:iCs w:val="false"/>
        </w:rPr>
        <w:t xml:space="preserve">, maybe, </w:t>
      </w:r>
      <w:r>
        <w:rPr>
          <w:b w:val="false"/>
          <w:bCs w:val="false"/>
          <w:i w:val="false"/>
          <w:iCs w:val="false"/>
          <w:highlight w:val="yellow"/>
        </w:rPr>
        <w:t>view more altered images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that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</w:rPr>
        <w:t>make someone look more physically perfect.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highlight w:val="darkYellow"/>
        </w:rPr>
        <w:t>Consequently</w:t>
      </w:r>
      <w:r>
        <w:rPr>
          <w:b w:val="false"/>
          <w:bCs w:val="false"/>
          <w:i w:val="false"/>
          <w:iCs w:val="false"/>
        </w:rPr>
        <w:t>, it wouldn’t have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caused such great deal of controversy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if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people didn’t take everything by heart and viewed ads as an art of some sort.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Children, children, children… Oh what a great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of 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customer they are! They believe everything they hear,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making them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an attractive target for advertisers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Their attention is the easiest one to catch: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make the TV commercial a bit louder than the programme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show it many times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and, voila,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persuasive message it has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is now relayed into minds of their parents, making them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 xml:space="preserve">spend vast sums of money on something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their beloved child will forget about next morning.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You don’t even need to put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a selling point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in the ad!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Put a cartoon character in it, and it will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go viral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spreading among children like a pandemic.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Adults,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of course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dislike that.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They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say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it distort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kids’ perception of the world.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Still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it’s them who are mislead by the fantasy and wear pink glasses.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Of course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it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must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be a comfortable position to tell that government is doing nothing and do nothing themselves.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Real world is chaotic, and from early ages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children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should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be taught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how to tell fantasy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from facts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Thereby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any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 xml:space="preserve">controls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imposed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 xml:space="preserve"> on advertising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any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>governmental control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, any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en-US"/>
        </w:rPr>
        <w:t xml:space="preserve"> strict legal controls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will only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harm children and advertisement industry.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To conclude what I said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, I’d like to repeat. The things to remember are that it’s not advertisers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’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fault that people fall for distorted images of people. It’s not advertisers who make you take out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the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wallet and pay a grand for a new car.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darkYellow"/>
          <w:lang w:val="en-US"/>
        </w:rPr>
        <w:t>In the end,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it is your choice to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spend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money or not, and it is you who makes this choice.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 xml:space="preserve">If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you don’t teach your kids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to think critically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highlight w:val="cyan"/>
          <w:lang w:val="en-US"/>
        </w:rPr>
        <w:t>if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you fall for altered images, it is your fault for being digitally illiterate and not thinking critically. Think rationally, and there will be no trouble for you and your kids.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Active vocabulary: 27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  <w:t>Grammar structures: 4+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  <w:t>Linkers: 19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  <w:t xml:space="preserve">Total: 664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words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</Pages>
  <Words>687</Words>
  <Characters>3328</Characters>
  <CharactersWithSpaces>4022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2022-03-14T10:05:11Z</dcterms:created>
  <dc:creator/>
  <dc:description/>
  <dc:language>en-US</dc:language>
  <cp:lastModifiedBy/>
  <dcterms:modified xsi:type="dcterms:W3CDTF">2022-03-14T13:05:03Z</dcterms:modified>
  <cp:revision>18</cp:revision>
  <dc:subject/>
  <dc:title/>
</cp:coreProperties>
</file>