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72EBE" w14:textId="2ADE7054" w:rsidR="00AF3FC7" w:rsidRPr="007A76E9" w:rsidRDefault="007A76E9" w:rsidP="007A76E9">
      <w:pPr>
        <w:spacing w:line="480" w:lineRule="auto"/>
        <w:rPr>
          <w:rFonts w:ascii="Times New Roman" w:hAnsi="Times New Roman" w:cs="Times New Roman"/>
        </w:rPr>
      </w:pPr>
      <w:r w:rsidRPr="007A76E9">
        <w:rPr>
          <w:rFonts w:ascii="Times New Roman" w:hAnsi="Times New Roman" w:cs="Times New Roman"/>
        </w:rPr>
        <w:t>Connor Bassett</w:t>
      </w:r>
    </w:p>
    <w:p w14:paraId="33B3CDCD" w14:textId="30F71EDA" w:rsidR="007A76E9" w:rsidRPr="007A76E9" w:rsidRDefault="007A76E9" w:rsidP="007A76E9">
      <w:pPr>
        <w:spacing w:line="480" w:lineRule="auto"/>
        <w:rPr>
          <w:rFonts w:ascii="Times New Roman" w:hAnsi="Times New Roman" w:cs="Times New Roman"/>
        </w:rPr>
      </w:pPr>
      <w:r w:rsidRPr="007A76E9">
        <w:rPr>
          <w:rFonts w:ascii="Times New Roman" w:hAnsi="Times New Roman" w:cs="Times New Roman"/>
        </w:rPr>
        <w:t>9/14/2025</w:t>
      </w:r>
    </w:p>
    <w:p w14:paraId="7E65CDC3" w14:textId="18FDA072" w:rsidR="007A76E9" w:rsidRPr="007A76E9" w:rsidRDefault="007A76E9" w:rsidP="007A76E9">
      <w:pPr>
        <w:spacing w:line="480" w:lineRule="auto"/>
        <w:rPr>
          <w:rFonts w:ascii="Times New Roman" w:hAnsi="Times New Roman" w:cs="Times New Roman"/>
        </w:rPr>
      </w:pPr>
      <w:r w:rsidRPr="007A76E9">
        <w:rPr>
          <w:rFonts w:ascii="Times New Roman" w:hAnsi="Times New Roman" w:cs="Times New Roman"/>
        </w:rPr>
        <w:t>CS 250</w:t>
      </w:r>
    </w:p>
    <w:p w14:paraId="2379B062" w14:textId="04099697" w:rsidR="007A76E9" w:rsidRPr="007A76E9" w:rsidRDefault="007A76E9" w:rsidP="007A76E9">
      <w:pPr>
        <w:spacing w:line="480" w:lineRule="auto"/>
        <w:rPr>
          <w:rFonts w:ascii="Times New Roman" w:hAnsi="Times New Roman" w:cs="Times New Roman"/>
        </w:rPr>
      </w:pPr>
      <w:r w:rsidRPr="007A76E9">
        <w:rPr>
          <w:rFonts w:ascii="Times New Roman" w:hAnsi="Times New Roman" w:cs="Times New Roman"/>
        </w:rPr>
        <w:t>Module 2 Journal</w:t>
      </w:r>
    </w:p>
    <w:p w14:paraId="5EA618CF" w14:textId="77777777" w:rsidR="007A76E9" w:rsidRPr="007A76E9" w:rsidRDefault="007A76E9" w:rsidP="007A76E9">
      <w:pPr>
        <w:spacing w:line="480" w:lineRule="auto"/>
        <w:rPr>
          <w:rFonts w:ascii="Times New Roman" w:hAnsi="Times New Roman" w:cs="Times New Roman"/>
        </w:rPr>
      </w:pPr>
    </w:p>
    <w:p w14:paraId="5F62F467" w14:textId="77777777" w:rsidR="007A76E9" w:rsidRPr="007A76E9" w:rsidRDefault="007A76E9" w:rsidP="007A76E9">
      <w:pPr>
        <w:numPr>
          <w:ilvl w:val="0"/>
          <w:numId w:val="2"/>
        </w:numPr>
        <w:spacing w:line="480" w:lineRule="auto"/>
        <w:rPr>
          <w:rFonts w:ascii="Times New Roman" w:hAnsi="Times New Roman" w:cs="Times New Roman"/>
        </w:rPr>
      </w:pPr>
      <w:r w:rsidRPr="007A76E9">
        <w:rPr>
          <w:rFonts w:ascii="Times New Roman" w:hAnsi="Times New Roman" w:cs="Times New Roman"/>
        </w:rPr>
        <w:t>How would you plan to execute the various Scrum events, such as the Sprint Planning, Daily Scrums, Backlog Refinement, Sprint Review, and Sprint Retrospective?</w:t>
      </w:r>
    </w:p>
    <w:p w14:paraId="500FFC60" w14:textId="2DC19D23" w:rsidR="007A76E9" w:rsidRDefault="007A76E9" w:rsidP="007A76E9">
      <w:pPr>
        <w:numPr>
          <w:ilvl w:val="1"/>
          <w:numId w:val="2"/>
        </w:numPr>
        <w:spacing w:line="480" w:lineRule="auto"/>
        <w:rPr>
          <w:rFonts w:ascii="Times New Roman" w:hAnsi="Times New Roman" w:cs="Times New Roman"/>
        </w:rPr>
      </w:pPr>
      <w:r>
        <w:rPr>
          <w:rFonts w:ascii="Times New Roman" w:hAnsi="Times New Roman" w:cs="Times New Roman"/>
        </w:rPr>
        <w:t>As a scrum master, I would organize the events in the following order:</w:t>
      </w:r>
    </w:p>
    <w:p w14:paraId="1DD69CEE" w14:textId="5C6D75F2" w:rsidR="007A76E9" w:rsidRDefault="007A76E9" w:rsidP="007A76E9">
      <w:pPr>
        <w:numPr>
          <w:ilvl w:val="2"/>
          <w:numId w:val="2"/>
        </w:numPr>
        <w:spacing w:line="480" w:lineRule="auto"/>
        <w:rPr>
          <w:rFonts w:ascii="Times New Roman" w:hAnsi="Times New Roman" w:cs="Times New Roman"/>
        </w:rPr>
      </w:pPr>
      <w:r>
        <w:rPr>
          <w:rFonts w:ascii="Times New Roman" w:hAnsi="Times New Roman" w:cs="Times New Roman"/>
        </w:rPr>
        <w:t>Sprint planning</w:t>
      </w:r>
    </w:p>
    <w:p w14:paraId="37E7DD94" w14:textId="0EF50C5B" w:rsidR="007A76E9" w:rsidRDefault="007A76E9" w:rsidP="007A76E9">
      <w:pPr>
        <w:numPr>
          <w:ilvl w:val="2"/>
          <w:numId w:val="2"/>
        </w:numPr>
        <w:spacing w:line="480" w:lineRule="auto"/>
        <w:rPr>
          <w:rFonts w:ascii="Times New Roman" w:hAnsi="Times New Roman" w:cs="Times New Roman"/>
        </w:rPr>
      </w:pPr>
      <w:r>
        <w:rPr>
          <w:rFonts w:ascii="Times New Roman" w:hAnsi="Times New Roman" w:cs="Times New Roman"/>
        </w:rPr>
        <w:t>Backlog refinement</w:t>
      </w:r>
    </w:p>
    <w:p w14:paraId="771B1610" w14:textId="65080B27" w:rsidR="007A76E9" w:rsidRDefault="007A76E9" w:rsidP="007A76E9">
      <w:pPr>
        <w:numPr>
          <w:ilvl w:val="2"/>
          <w:numId w:val="2"/>
        </w:numPr>
        <w:spacing w:line="480" w:lineRule="auto"/>
        <w:rPr>
          <w:rFonts w:ascii="Times New Roman" w:hAnsi="Times New Roman" w:cs="Times New Roman"/>
        </w:rPr>
      </w:pPr>
      <w:r>
        <w:rPr>
          <w:rFonts w:ascii="Times New Roman" w:hAnsi="Times New Roman" w:cs="Times New Roman"/>
        </w:rPr>
        <w:t>Daily scrum</w:t>
      </w:r>
    </w:p>
    <w:p w14:paraId="3217AFDA" w14:textId="7C715B43" w:rsidR="007A76E9" w:rsidRDefault="007A76E9" w:rsidP="007A76E9">
      <w:pPr>
        <w:numPr>
          <w:ilvl w:val="2"/>
          <w:numId w:val="2"/>
        </w:numPr>
        <w:spacing w:line="480" w:lineRule="auto"/>
        <w:rPr>
          <w:rFonts w:ascii="Times New Roman" w:hAnsi="Times New Roman" w:cs="Times New Roman"/>
        </w:rPr>
      </w:pPr>
      <w:r>
        <w:rPr>
          <w:rFonts w:ascii="Times New Roman" w:hAnsi="Times New Roman" w:cs="Times New Roman"/>
        </w:rPr>
        <w:t>Sprint review</w:t>
      </w:r>
    </w:p>
    <w:p w14:paraId="29EF06DE" w14:textId="3BE25775" w:rsidR="007A76E9" w:rsidRDefault="007A76E9" w:rsidP="007A76E9">
      <w:pPr>
        <w:numPr>
          <w:ilvl w:val="2"/>
          <w:numId w:val="2"/>
        </w:numPr>
        <w:spacing w:line="480" w:lineRule="auto"/>
        <w:rPr>
          <w:rFonts w:ascii="Times New Roman" w:hAnsi="Times New Roman" w:cs="Times New Roman"/>
        </w:rPr>
      </w:pPr>
      <w:r>
        <w:rPr>
          <w:rFonts w:ascii="Times New Roman" w:hAnsi="Times New Roman" w:cs="Times New Roman"/>
        </w:rPr>
        <w:t>Sprint retrospective</w:t>
      </w:r>
    </w:p>
    <w:p w14:paraId="7246F93E" w14:textId="77777777" w:rsidR="007A76E9" w:rsidRPr="007A76E9" w:rsidRDefault="007A76E9" w:rsidP="007A76E9">
      <w:pPr>
        <w:numPr>
          <w:ilvl w:val="0"/>
          <w:numId w:val="2"/>
        </w:numPr>
        <w:spacing w:line="480" w:lineRule="auto"/>
        <w:rPr>
          <w:rFonts w:ascii="Times New Roman" w:hAnsi="Times New Roman" w:cs="Times New Roman"/>
        </w:rPr>
      </w:pPr>
      <w:r w:rsidRPr="007A76E9">
        <w:rPr>
          <w:rFonts w:ascii="Times New Roman" w:hAnsi="Times New Roman" w:cs="Times New Roman"/>
        </w:rPr>
        <w:t>What is one benefit for each of the five events listed above?</w:t>
      </w:r>
    </w:p>
    <w:p w14:paraId="08B0698C" w14:textId="77777777" w:rsidR="007A76E9" w:rsidRDefault="007A76E9" w:rsidP="007A76E9">
      <w:pPr>
        <w:numPr>
          <w:ilvl w:val="1"/>
          <w:numId w:val="2"/>
        </w:numPr>
        <w:spacing w:line="480" w:lineRule="auto"/>
        <w:rPr>
          <w:rFonts w:ascii="Times New Roman" w:hAnsi="Times New Roman" w:cs="Times New Roman"/>
        </w:rPr>
      </w:pPr>
      <w:r>
        <w:rPr>
          <w:rFonts w:ascii="Times New Roman" w:hAnsi="Times New Roman" w:cs="Times New Roman"/>
        </w:rPr>
        <w:t>Sprint planning</w:t>
      </w:r>
    </w:p>
    <w:p w14:paraId="72CDCB64" w14:textId="77777777" w:rsidR="007A76E9" w:rsidRDefault="007A76E9" w:rsidP="007A76E9">
      <w:pPr>
        <w:numPr>
          <w:ilvl w:val="2"/>
          <w:numId w:val="2"/>
        </w:numPr>
        <w:spacing w:line="480" w:lineRule="auto"/>
        <w:rPr>
          <w:rFonts w:ascii="Times New Roman" w:hAnsi="Times New Roman" w:cs="Times New Roman"/>
        </w:rPr>
      </w:pPr>
      <w:r>
        <w:rPr>
          <w:rFonts w:ascii="Times New Roman" w:hAnsi="Times New Roman" w:cs="Times New Roman"/>
        </w:rPr>
        <w:t xml:space="preserve">This step has a significant impact on the project’s trajectory and </w:t>
      </w:r>
      <w:proofErr w:type="gramStart"/>
      <w:r>
        <w:rPr>
          <w:rFonts w:ascii="Times New Roman" w:hAnsi="Times New Roman" w:cs="Times New Roman"/>
        </w:rPr>
        <w:t>allows for</w:t>
      </w:r>
      <w:proofErr w:type="gramEnd"/>
      <w:r>
        <w:rPr>
          <w:rFonts w:ascii="Times New Roman" w:hAnsi="Times New Roman" w:cs="Times New Roman"/>
        </w:rPr>
        <w:t xml:space="preserve"> the team to plan out and assess the project workload and refine backlog items to complete</w:t>
      </w:r>
    </w:p>
    <w:p w14:paraId="5C00A99F" w14:textId="77777777" w:rsidR="007A76E9" w:rsidRDefault="007A76E9" w:rsidP="007A76E9">
      <w:pPr>
        <w:numPr>
          <w:ilvl w:val="1"/>
          <w:numId w:val="2"/>
        </w:numPr>
        <w:spacing w:line="480" w:lineRule="auto"/>
        <w:rPr>
          <w:rFonts w:ascii="Times New Roman" w:hAnsi="Times New Roman" w:cs="Times New Roman"/>
        </w:rPr>
      </w:pPr>
      <w:r>
        <w:rPr>
          <w:rFonts w:ascii="Times New Roman" w:hAnsi="Times New Roman" w:cs="Times New Roman"/>
        </w:rPr>
        <w:t>Backlog refinement</w:t>
      </w:r>
    </w:p>
    <w:p w14:paraId="207820FD" w14:textId="77777777" w:rsidR="007A76E9" w:rsidRDefault="007A76E9" w:rsidP="007A76E9">
      <w:pPr>
        <w:numPr>
          <w:ilvl w:val="2"/>
          <w:numId w:val="2"/>
        </w:numPr>
        <w:spacing w:line="480" w:lineRule="auto"/>
        <w:rPr>
          <w:rFonts w:ascii="Times New Roman" w:hAnsi="Times New Roman" w:cs="Times New Roman"/>
        </w:rPr>
      </w:pPr>
      <w:r w:rsidRPr="007A76E9">
        <w:rPr>
          <w:rFonts w:ascii="Times New Roman" w:hAnsi="Times New Roman" w:cs="Times New Roman"/>
        </w:rPr>
        <w:t>The development team further compartmentalizes a backlog item throughout the backlog refinement process. The description, details, and execution sequence of a backlog item are intricately assessed, which provides the development team with a more precise development process.</w:t>
      </w:r>
    </w:p>
    <w:p w14:paraId="3B9656CA" w14:textId="77777777" w:rsidR="007A76E9" w:rsidRDefault="007A76E9" w:rsidP="007A76E9">
      <w:pPr>
        <w:numPr>
          <w:ilvl w:val="1"/>
          <w:numId w:val="2"/>
        </w:numPr>
        <w:spacing w:line="480" w:lineRule="auto"/>
        <w:rPr>
          <w:rFonts w:ascii="Times New Roman" w:hAnsi="Times New Roman" w:cs="Times New Roman"/>
        </w:rPr>
      </w:pPr>
      <w:r>
        <w:rPr>
          <w:rFonts w:ascii="Times New Roman" w:hAnsi="Times New Roman" w:cs="Times New Roman"/>
        </w:rPr>
        <w:lastRenderedPageBreak/>
        <w:t>Daily scrum</w:t>
      </w:r>
    </w:p>
    <w:p w14:paraId="118C44CC" w14:textId="77777777" w:rsidR="007A76E9" w:rsidRDefault="007A76E9" w:rsidP="007A76E9">
      <w:pPr>
        <w:numPr>
          <w:ilvl w:val="2"/>
          <w:numId w:val="2"/>
        </w:numPr>
        <w:spacing w:line="480" w:lineRule="auto"/>
        <w:rPr>
          <w:rFonts w:ascii="Times New Roman" w:hAnsi="Times New Roman" w:cs="Times New Roman"/>
        </w:rPr>
      </w:pPr>
      <w:r>
        <w:rPr>
          <w:rFonts w:ascii="Times New Roman" w:hAnsi="Times New Roman" w:cs="Times New Roman"/>
        </w:rPr>
        <w:t>A</w:t>
      </w:r>
      <w:r w:rsidRPr="007A76E9">
        <w:rPr>
          <w:rFonts w:ascii="Times New Roman" w:hAnsi="Times New Roman" w:cs="Times New Roman"/>
        </w:rPr>
        <w:t>llow the development team to transparently inspect sprint goal progression and validate how the team is performing</w:t>
      </w:r>
      <w:r>
        <w:rPr>
          <w:rFonts w:ascii="Times New Roman" w:hAnsi="Times New Roman" w:cs="Times New Roman"/>
        </w:rPr>
        <w:t xml:space="preserve"> while also adjusting responsibilities based on any impediments</w:t>
      </w:r>
    </w:p>
    <w:p w14:paraId="4D380F8A" w14:textId="77777777" w:rsidR="007A76E9" w:rsidRDefault="007A76E9" w:rsidP="007A76E9">
      <w:pPr>
        <w:numPr>
          <w:ilvl w:val="1"/>
          <w:numId w:val="2"/>
        </w:numPr>
        <w:spacing w:line="480" w:lineRule="auto"/>
        <w:rPr>
          <w:rFonts w:ascii="Times New Roman" w:hAnsi="Times New Roman" w:cs="Times New Roman"/>
        </w:rPr>
      </w:pPr>
      <w:r>
        <w:rPr>
          <w:rFonts w:ascii="Times New Roman" w:hAnsi="Times New Roman" w:cs="Times New Roman"/>
        </w:rPr>
        <w:t>Sprint review</w:t>
      </w:r>
    </w:p>
    <w:p w14:paraId="7AB8FB45" w14:textId="77777777" w:rsidR="007A76E9" w:rsidRDefault="007A76E9" w:rsidP="007A76E9">
      <w:pPr>
        <w:numPr>
          <w:ilvl w:val="2"/>
          <w:numId w:val="2"/>
        </w:numPr>
        <w:spacing w:line="480" w:lineRule="auto"/>
        <w:rPr>
          <w:rFonts w:ascii="Times New Roman" w:hAnsi="Times New Roman" w:cs="Times New Roman"/>
        </w:rPr>
      </w:pPr>
      <w:r>
        <w:rPr>
          <w:rFonts w:ascii="Times New Roman" w:hAnsi="Times New Roman" w:cs="Times New Roman"/>
        </w:rPr>
        <w:t xml:space="preserve">Review </w:t>
      </w:r>
      <w:r w:rsidRPr="007A76E9">
        <w:rPr>
          <w:rFonts w:ascii="Times New Roman" w:hAnsi="Times New Roman" w:cs="Times New Roman"/>
        </w:rPr>
        <w:t xml:space="preserve">the overall efficiency of the </w:t>
      </w:r>
      <w:r>
        <w:rPr>
          <w:rFonts w:ascii="Times New Roman" w:hAnsi="Times New Roman" w:cs="Times New Roman"/>
        </w:rPr>
        <w:t>s</w:t>
      </w:r>
      <w:r w:rsidRPr="007A76E9">
        <w:rPr>
          <w:rFonts w:ascii="Times New Roman" w:hAnsi="Times New Roman" w:cs="Times New Roman"/>
        </w:rPr>
        <w:t xml:space="preserve">print and </w:t>
      </w:r>
      <w:proofErr w:type="gramStart"/>
      <w:r w:rsidRPr="007A76E9">
        <w:rPr>
          <w:rFonts w:ascii="Times New Roman" w:hAnsi="Times New Roman" w:cs="Times New Roman"/>
        </w:rPr>
        <w:t>identifies</w:t>
      </w:r>
      <w:proofErr w:type="gramEnd"/>
      <w:r w:rsidRPr="007A76E9">
        <w:rPr>
          <w:rFonts w:ascii="Times New Roman" w:hAnsi="Times New Roman" w:cs="Times New Roman"/>
        </w:rPr>
        <w:t xml:space="preserve"> future adaptations that should be taken in upcoming </w:t>
      </w:r>
      <w:r>
        <w:rPr>
          <w:rFonts w:ascii="Times New Roman" w:hAnsi="Times New Roman" w:cs="Times New Roman"/>
        </w:rPr>
        <w:t>s</w:t>
      </w:r>
      <w:r w:rsidRPr="007A76E9">
        <w:rPr>
          <w:rFonts w:ascii="Times New Roman" w:hAnsi="Times New Roman" w:cs="Times New Roman"/>
        </w:rPr>
        <w:t>prints to improve the effectiveness of the process</w:t>
      </w:r>
    </w:p>
    <w:p w14:paraId="258C739D" w14:textId="77777777" w:rsidR="007A76E9" w:rsidRDefault="007A76E9" w:rsidP="007A76E9">
      <w:pPr>
        <w:numPr>
          <w:ilvl w:val="1"/>
          <w:numId w:val="2"/>
        </w:numPr>
        <w:spacing w:line="480" w:lineRule="auto"/>
        <w:rPr>
          <w:rFonts w:ascii="Times New Roman" w:hAnsi="Times New Roman" w:cs="Times New Roman"/>
        </w:rPr>
      </w:pPr>
      <w:r>
        <w:rPr>
          <w:rFonts w:ascii="Times New Roman" w:hAnsi="Times New Roman" w:cs="Times New Roman"/>
        </w:rPr>
        <w:t>Sprint retrospective</w:t>
      </w:r>
    </w:p>
    <w:p w14:paraId="183C1718" w14:textId="77777777" w:rsidR="007A76E9" w:rsidRPr="007A76E9" w:rsidRDefault="007A76E9" w:rsidP="007A76E9">
      <w:pPr>
        <w:numPr>
          <w:ilvl w:val="2"/>
          <w:numId w:val="2"/>
        </w:numPr>
        <w:spacing w:line="480" w:lineRule="auto"/>
        <w:rPr>
          <w:rFonts w:ascii="Times New Roman" w:hAnsi="Times New Roman" w:cs="Times New Roman"/>
        </w:rPr>
      </w:pPr>
      <w:r>
        <w:rPr>
          <w:rFonts w:ascii="Times New Roman" w:hAnsi="Times New Roman" w:cs="Times New Roman"/>
        </w:rPr>
        <w:t xml:space="preserve">Quality assessment is </w:t>
      </w:r>
      <w:proofErr w:type="gramStart"/>
      <w:r>
        <w:rPr>
          <w:rFonts w:ascii="Times New Roman" w:hAnsi="Times New Roman" w:cs="Times New Roman"/>
        </w:rPr>
        <w:t>completed</w:t>
      </w:r>
      <w:proofErr w:type="gramEnd"/>
      <w:r>
        <w:rPr>
          <w:rFonts w:ascii="Times New Roman" w:hAnsi="Times New Roman" w:cs="Times New Roman"/>
        </w:rPr>
        <w:t xml:space="preserve"> and the team refines </w:t>
      </w:r>
      <w:proofErr w:type="spellStart"/>
      <w:proofErr w:type="gramStart"/>
      <w:r>
        <w:rPr>
          <w:rFonts w:ascii="Times New Roman" w:hAnsi="Times New Roman" w:cs="Times New Roman"/>
        </w:rPr>
        <w:t>it’s</w:t>
      </w:r>
      <w:proofErr w:type="spellEnd"/>
      <w:proofErr w:type="gramEnd"/>
      <w:r>
        <w:rPr>
          <w:rFonts w:ascii="Times New Roman" w:hAnsi="Times New Roman" w:cs="Times New Roman"/>
        </w:rPr>
        <w:t xml:space="preserve"> implementation process to enhance efficiency for the next sprint</w:t>
      </w:r>
    </w:p>
    <w:p w14:paraId="27D4B9F5" w14:textId="77777777" w:rsidR="007A76E9" w:rsidRPr="007A76E9" w:rsidRDefault="007A76E9" w:rsidP="007A76E9">
      <w:pPr>
        <w:numPr>
          <w:ilvl w:val="0"/>
          <w:numId w:val="2"/>
        </w:numPr>
        <w:spacing w:line="480" w:lineRule="auto"/>
        <w:rPr>
          <w:rFonts w:ascii="Times New Roman" w:hAnsi="Times New Roman" w:cs="Times New Roman"/>
        </w:rPr>
      </w:pPr>
      <w:r w:rsidRPr="007A76E9">
        <w:rPr>
          <w:rFonts w:ascii="Times New Roman" w:hAnsi="Times New Roman" w:cs="Times New Roman"/>
        </w:rPr>
        <w:t>What is the overall benefit of this process for the team?</w:t>
      </w:r>
    </w:p>
    <w:p w14:paraId="6A44C19C" w14:textId="18A13A7E" w:rsidR="007A76E9" w:rsidRPr="007A76E9" w:rsidRDefault="007A76E9" w:rsidP="007A76E9">
      <w:pPr>
        <w:numPr>
          <w:ilvl w:val="1"/>
          <w:numId w:val="2"/>
        </w:numPr>
        <w:spacing w:line="480" w:lineRule="auto"/>
        <w:rPr>
          <w:rFonts w:ascii="Times New Roman" w:hAnsi="Times New Roman" w:cs="Times New Roman"/>
        </w:rPr>
      </w:pPr>
      <w:r>
        <w:rPr>
          <w:rFonts w:ascii="Times New Roman" w:hAnsi="Times New Roman" w:cs="Times New Roman"/>
        </w:rPr>
        <w:t xml:space="preserve">This process helps form structure for the team to follow and incremental updates to allow for adjustments to be made to ensure the project is finished efficiently and on time. </w:t>
      </w:r>
    </w:p>
    <w:p w14:paraId="56641EDB" w14:textId="1BEEA272" w:rsidR="007A76E9" w:rsidRPr="007A76E9" w:rsidRDefault="007A76E9" w:rsidP="007A76E9">
      <w:pPr>
        <w:numPr>
          <w:ilvl w:val="0"/>
          <w:numId w:val="2"/>
        </w:numPr>
        <w:spacing w:line="480" w:lineRule="auto"/>
        <w:rPr>
          <w:rFonts w:ascii="Times New Roman" w:hAnsi="Times New Roman" w:cs="Times New Roman"/>
        </w:rPr>
      </w:pPr>
      <w:r w:rsidRPr="007A76E9">
        <w:rPr>
          <w:rFonts w:ascii="Times New Roman" w:hAnsi="Times New Roman" w:cs="Times New Roman"/>
        </w:rPr>
        <w:t>What steps can you take to ensure the team meets the goals of each of these events?</w:t>
      </w:r>
    </w:p>
    <w:p w14:paraId="5B00F27D" w14:textId="578514B4" w:rsidR="007A76E9" w:rsidRDefault="007A76E9" w:rsidP="007A76E9">
      <w:pPr>
        <w:numPr>
          <w:ilvl w:val="1"/>
          <w:numId w:val="2"/>
        </w:numPr>
        <w:spacing w:line="480" w:lineRule="auto"/>
        <w:rPr>
          <w:rFonts w:ascii="Times New Roman" w:hAnsi="Times New Roman" w:cs="Times New Roman"/>
        </w:rPr>
      </w:pPr>
      <w:r w:rsidRPr="007A76E9">
        <w:rPr>
          <w:rFonts w:ascii="Times New Roman" w:hAnsi="Times New Roman" w:cs="Times New Roman"/>
        </w:rPr>
        <w:t>As a Scrum Master, facilitating the adoption of Scrum events by establishing boundaries and verifying contingencies applicable to the Scrum event stage will amplify the ability of my development team to improve their Collaboratory and interpersonal skills.</w:t>
      </w:r>
    </w:p>
    <w:p w14:paraId="3C0719DB" w14:textId="77777777" w:rsidR="007A76E9" w:rsidRDefault="007A76E9" w:rsidP="007A76E9">
      <w:pPr>
        <w:spacing w:line="480" w:lineRule="auto"/>
        <w:rPr>
          <w:rFonts w:ascii="Times New Roman" w:hAnsi="Times New Roman" w:cs="Times New Roman"/>
        </w:rPr>
      </w:pPr>
    </w:p>
    <w:p w14:paraId="49FFC500" w14:textId="77777777" w:rsidR="007A76E9" w:rsidRDefault="007A76E9" w:rsidP="007A76E9">
      <w:pPr>
        <w:spacing w:line="480" w:lineRule="auto"/>
        <w:rPr>
          <w:rFonts w:ascii="Times New Roman" w:hAnsi="Times New Roman" w:cs="Times New Roman"/>
        </w:rPr>
      </w:pPr>
    </w:p>
    <w:p w14:paraId="40000F66" w14:textId="77777777" w:rsidR="007A76E9" w:rsidRDefault="007A76E9" w:rsidP="007A76E9">
      <w:pPr>
        <w:spacing w:line="480" w:lineRule="auto"/>
        <w:rPr>
          <w:rFonts w:ascii="Times New Roman" w:hAnsi="Times New Roman" w:cs="Times New Roman"/>
        </w:rPr>
      </w:pPr>
    </w:p>
    <w:p w14:paraId="7DD11112" w14:textId="2A6920E0" w:rsidR="007A76E9" w:rsidRDefault="007A76E9" w:rsidP="007A76E9">
      <w:pPr>
        <w:spacing w:line="480" w:lineRule="auto"/>
        <w:jc w:val="center"/>
        <w:rPr>
          <w:rFonts w:ascii="Times New Roman" w:hAnsi="Times New Roman" w:cs="Times New Roman"/>
          <w:bCs/>
        </w:rPr>
      </w:pPr>
      <w:r w:rsidRPr="007A76E9">
        <w:rPr>
          <w:rFonts w:ascii="Times New Roman" w:hAnsi="Times New Roman" w:cs="Times New Roman"/>
          <w:b/>
          <w:u w:val="single"/>
        </w:rPr>
        <w:lastRenderedPageBreak/>
        <w:t>References</w:t>
      </w:r>
    </w:p>
    <w:p w14:paraId="70AE19D1" w14:textId="77777777" w:rsidR="007A76E9" w:rsidRPr="007A76E9" w:rsidRDefault="007A76E9" w:rsidP="007A76E9">
      <w:pPr>
        <w:spacing w:line="480" w:lineRule="auto"/>
        <w:rPr>
          <w:rFonts w:ascii="Times New Roman" w:hAnsi="Times New Roman" w:cs="Times New Roman"/>
          <w:bCs/>
        </w:rPr>
      </w:pPr>
      <w:proofErr w:type="spellStart"/>
      <w:r w:rsidRPr="007A76E9">
        <w:rPr>
          <w:rFonts w:ascii="Times New Roman" w:hAnsi="Times New Roman" w:cs="Times New Roman"/>
          <w:bCs/>
        </w:rPr>
        <w:t>Isbsg</w:t>
      </w:r>
      <w:proofErr w:type="spellEnd"/>
      <w:r w:rsidRPr="007A76E9">
        <w:rPr>
          <w:rFonts w:ascii="Times New Roman" w:hAnsi="Times New Roman" w:cs="Times New Roman"/>
          <w:bCs/>
        </w:rPr>
        <w:t xml:space="preserve">, &amp; Holmberg, P. (2023a, October 18). </w:t>
      </w:r>
      <w:r w:rsidRPr="007A76E9">
        <w:rPr>
          <w:rFonts w:ascii="Times New Roman" w:hAnsi="Times New Roman" w:cs="Times New Roman"/>
          <w:bCs/>
          <w:i/>
          <w:iCs/>
        </w:rPr>
        <w:t>Resources-Agile</w:t>
      </w:r>
      <w:r w:rsidRPr="007A76E9">
        <w:rPr>
          <w:rFonts w:ascii="Times New Roman" w:hAnsi="Times New Roman" w:cs="Times New Roman"/>
          <w:bCs/>
        </w:rPr>
        <w:t xml:space="preserve">. ISBSG. https://www.isbsg.org/resources-agile/?gad_source=1&amp;gad_campaignid=20461889025&amp;gclid=EAIaIQobChMI8J7Em9fYjwMVP1N_AB2U-BbEEAAYASAAEgJ9QPD_BwE </w:t>
      </w:r>
    </w:p>
    <w:p w14:paraId="23ED7D78" w14:textId="77777777" w:rsidR="007A76E9" w:rsidRDefault="007A76E9" w:rsidP="007A76E9">
      <w:pPr>
        <w:spacing w:line="480" w:lineRule="auto"/>
        <w:rPr>
          <w:rFonts w:ascii="Times New Roman" w:hAnsi="Times New Roman" w:cs="Times New Roman"/>
          <w:bCs/>
        </w:rPr>
      </w:pPr>
    </w:p>
    <w:p w14:paraId="2E35C5F0" w14:textId="77777777" w:rsidR="007A76E9" w:rsidRPr="007A76E9" w:rsidRDefault="007A76E9" w:rsidP="007A76E9">
      <w:pPr>
        <w:spacing w:line="480" w:lineRule="auto"/>
        <w:rPr>
          <w:rFonts w:ascii="Times New Roman" w:hAnsi="Times New Roman" w:cs="Times New Roman"/>
          <w:bCs/>
        </w:rPr>
      </w:pPr>
      <w:r w:rsidRPr="007A76E9">
        <w:rPr>
          <w:rFonts w:ascii="Times New Roman" w:hAnsi="Times New Roman" w:cs="Times New Roman"/>
          <w:bCs/>
          <w:i/>
          <w:iCs/>
        </w:rPr>
        <w:t>Key characteristics of Scrum teams</w:t>
      </w:r>
      <w:r w:rsidRPr="007A76E9">
        <w:rPr>
          <w:rFonts w:ascii="Times New Roman" w:hAnsi="Times New Roman" w:cs="Times New Roman"/>
          <w:bCs/>
        </w:rPr>
        <w:t xml:space="preserve">. Scrum.org. (n.d.-b). https://www.scrum.org/resources/key-characteristics-scrum-teams </w:t>
      </w:r>
    </w:p>
    <w:p w14:paraId="136356DE" w14:textId="77777777" w:rsidR="007A76E9" w:rsidRPr="007A76E9" w:rsidRDefault="007A76E9" w:rsidP="007A76E9">
      <w:pPr>
        <w:spacing w:line="480" w:lineRule="auto"/>
        <w:rPr>
          <w:rFonts w:ascii="Times New Roman" w:hAnsi="Times New Roman" w:cs="Times New Roman"/>
          <w:bCs/>
        </w:rPr>
      </w:pPr>
    </w:p>
    <w:sectPr w:rsidR="007A76E9" w:rsidRPr="007A7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6505E"/>
    <w:multiLevelType w:val="multilevel"/>
    <w:tmpl w:val="E5FA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0229D5"/>
    <w:multiLevelType w:val="multilevel"/>
    <w:tmpl w:val="F0023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942530">
    <w:abstractNumId w:val="0"/>
  </w:num>
  <w:num w:numId="2" w16cid:durableId="346717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6E9"/>
    <w:rsid w:val="0023748A"/>
    <w:rsid w:val="002A7FA6"/>
    <w:rsid w:val="007A76E9"/>
    <w:rsid w:val="00AF3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EE89F"/>
  <w15:chartTrackingRefBased/>
  <w15:docId w15:val="{9D700607-7FFC-4CD5-9275-F999B03CA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6E9"/>
  </w:style>
  <w:style w:type="paragraph" w:styleId="Heading1">
    <w:name w:val="heading 1"/>
    <w:basedOn w:val="Normal"/>
    <w:next w:val="Normal"/>
    <w:link w:val="Heading1Char"/>
    <w:uiPriority w:val="9"/>
    <w:qFormat/>
    <w:rsid w:val="007A76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76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76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76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76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76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6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6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6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6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76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76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76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76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76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6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6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6E9"/>
    <w:rPr>
      <w:rFonts w:eastAsiaTheme="majorEastAsia" w:cstheme="majorBidi"/>
      <w:color w:val="272727" w:themeColor="text1" w:themeTint="D8"/>
    </w:rPr>
  </w:style>
  <w:style w:type="paragraph" w:styleId="Title">
    <w:name w:val="Title"/>
    <w:basedOn w:val="Normal"/>
    <w:next w:val="Normal"/>
    <w:link w:val="TitleChar"/>
    <w:uiPriority w:val="10"/>
    <w:qFormat/>
    <w:rsid w:val="007A76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6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6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6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6E9"/>
    <w:pPr>
      <w:spacing w:before="160"/>
      <w:jc w:val="center"/>
    </w:pPr>
    <w:rPr>
      <w:i/>
      <w:iCs/>
      <w:color w:val="404040" w:themeColor="text1" w:themeTint="BF"/>
    </w:rPr>
  </w:style>
  <w:style w:type="character" w:customStyle="1" w:styleId="QuoteChar">
    <w:name w:val="Quote Char"/>
    <w:basedOn w:val="DefaultParagraphFont"/>
    <w:link w:val="Quote"/>
    <w:uiPriority w:val="29"/>
    <w:rsid w:val="007A76E9"/>
    <w:rPr>
      <w:i/>
      <w:iCs/>
      <w:color w:val="404040" w:themeColor="text1" w:themeTint="BF"/>
    </w:rPr>
  </w:style>
  <w:style w:type="paragraph" w:styleId="ListParagraph">
    <w:name w:val="List Paragraph"/>
    <w:basedOn w:val="Normal"/>
    <w:uiPriority w:val="34"/>
    <w:qFormat/>
    <w:rsid w:val="007A76E9"/>
    <w:pPr>
      <w:ind w:left="720"/>
      <w:contextualSpacing/>
    </w:pPr>
  </w:style>
  <w:style w:type="character" w:styleId="IntenseEmphasis">
    <w:name w:val="Intense Emphasis"/>
    <w:basedOn w:val="DefaultParagraphFont"/>
    <w:uiPriority w:val="21"/>
    <w:qFormat/>
    <w:rsid w:val="007A76E9"/>
    <w:rPr>
      <w:i/>
      <w:iCs/>
      <w:color w:val="0F4761" w:themeColor="accent1" w:themeShade="BF"/>
    </w:rPr>
  </w:style>
  <w:style w:type="paragraph" w:styleId="IntenseQuote">
    <w:name w:val="Intense Quote"/>
    <w:basedOn w:val="Normal"/>
    <w:next w:val="Normal"/>
    <w:link w:val="IntenseQuoteChar"/>
    <w:uiPriority w:val="30"/>
    <w:qFormat/>
    <w:rsid w:val="007A76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6E9"/>
    <w:rPr>
      <w:i/>
      <w:iCs/>
      <w:color w:val="0F4761" w:themeColor="accent1" w:themeShade="BF"/>
    </w:rPr>
  </w:style>
  <w:style w:type="character" w:styleId="IntenseReference">
    <w:name w:val="Intense Reference"/>
    <w:basedOn w:val="DefaultParagraphFont"/>
    <w:uiPriority w:val="32"/>
    <w:qFormat/>
    <w:rsid w:val="007A76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Bassett</dc:creator>
  <cp:keywords/>
  <dc:description/>
  <cp:lastModifiedBy>Connor Bassett</cp:lastModifiedBy>
  <cp:revision>1</cp:revision>
  <dcterms:created xsi:type="dcterms:W3CDTF">2025-09-14T17:08:00Z</dcterms:created>
  <dcterms:modified xsi:type="dcterms:W3CDTF">2025-09-14T17:29:00Z</dcterms:modified>
</cp:coreProperties>
</file>