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4F8B8" w14:textId="2E3643B6" w:rsidR="005E6BD8" w:rsidRDefault="000C0E8A" w:rsidP="000C0E8A">
      <w:pPr>
        <w:jc w:val="center"/>
        <w:rPr>
          <w:b/>
          <w:bCs/>
          <w:sz w:val="24"/>
          <w:szCs w:val="24"/>
        </w:rPr>
      </w:pPr>
      <w:r w:rsidRPr="000C0E8A">
        <w:rPr>
          <w:b/>
          <w:bCs/>
          <w:sz w:val="24"/>
          <w:szCs w:val="24"/>
        </w:rPr>
        <w:t>Guayoyo</w:t>
      </w:r>
    </w:p>
    <w:p w14:paraId="72D07A2D" w14:textId="191E7DFD" w:rsidR="000C0E8A" w:rsidRPr="000C0E8A" w:rsidRDefault="000C0E8A" w:rsidP="000C0E8A">
      <w:pPr>
        <w:rPr>
          <w:rFonts w:ascii="Franklin Gothic Book" w:hAnsi="Franklin Gothic Book" w:cstheme="minorHAnsi"/>
        </w:rPr>
      </w:pPr>
      <w:r w:rsidRPr="000C0E8A">
        <w:rPr>
          <w:rFonts w:ascii="Franklin Gothic Book" w:hAnsi="Franklin Gothic Book" w:cstheme="minorHAnsi"/>
        </w:rPr>
        <w:t xml:space="preserve">Recorriendo la zona </w:t>
      </w:r>
      <w:proofErr w:type="spellStart"/>
      <w:r w:rsidRPr="000C0E8A">
        <w:rPr>
          <w:rFonts w:ascii="Franklin Gothic Book" w:hAnsi="Franklin Gothic Book" w:cstheme="minorHAnsi"/>
        </w:rPr>
        <w:t>Tec</w:t>
      </w:r>
      <w:proofErr w:type="spellEnd"/>
      <w:r w:rsidRPr="000C0E8A">
        <w:rPr>
          <w:rFonts w:ascii="Franklin Gothic Book" w:hAnsi="Franklin Gothic Book" w:cstheme="minorHAnsi"/>
        </w:rPr>
        <w:t xml:space="preserve"> en </w:t>
      </w:r>
      <w:proofErr w:type="spellStart"/>
      <w:r w:rsidRPr="000C0E8A">
        <w:rPr>
          <w:rFonts w:ascii="Franklin Gothic Book" w:hAnsi="Franklin Gothic Book" w:cstheme="minorHAnsi"/>
        </w:rPr>
        <w:t>Mty</w:t>
      </w:r>
      <w:proofErr w:type="spellEnd"/>
      <w:r w:rsidRPr="000C0E8A">
        <w:rPr>
          <w:rFonts w:ascii="Franklin Gothic Book" w:hAnsi="Franklin Gothic Book" w:cstheme="minorHAnsi"/>
        </w:rPr>
        <w:t>, nos llamó la atención la cafetería Guayoyo, un lugar pequeño pero acogedor, con estilo italiano.</w:t>
      </w:r>
    </w:p>
    <w:p w14:paraId="41D41D9D" w14:textId="02BC4AA2" w:rsidR="000C0E8A" w:rsidRDefault="000C0E8A" w:rsidP="000C0E8A">
      <w:r>
        <w:rPr>
          <w:noProof/>
        </w:rPr>
        <w:drawing>
          <wp:inline distT="0" distB="0" distL="0" distR="0" wp14:anchorId="5416B75C" wp14:editId="3F14242B">
            <wp:extent cx="5612130" cy="42094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E77F" w14:textId="64506D05" w:rsidR="000C0E8A" w:rsidRDefault="000C0E8A" w:rsidP="000C0E8A">
      <w:pPr>
        <w:rPr>
          <w:rFonts w:ascii="Franklin Gothic Book" w:hAnsi="Franklin Gothic Book"/>
        </w:rPr>
      </w:pPr>
      <w:r w:rsidRPr="000C0E8A">
        <w:rPr>
          <w:rFonts w:ascii="Franklin Gothic Book" w:hAnsi="Franklin Gothic Book"/>
        </w:rPr>
        <w:t>Lo que más nos agradó fue el librero del fondo</w:t>
      </w:r>
    </w:p>
    <w:p w14:paraId="7C734BAE" w14:textId="4B76483F" w:rsidR="000C0E8A" w:rsidRDefault="000C0E8A" w:rsidP="000C0E8A">
      <w:pPr>
        <w:rPr>
          <w:rFonts w:ascii="Franklin Gothic Book" w:hAnsi="Franklin Gothic Book"/>
        </w:rPr>
      </w:pPr>
      <w:r>
        <w:rPr>
          <w:noProof/>
        </w:rPr>
        <w:lastRenderedPageBreak/>
        <w:drawing>
          <wp:inline distT="0" distB="0" distL="0" distR="0" wp14:anchorId="6B3D7376" wp14:editId="1D5470C0">
            <wp:extent cx="5612130" cy="42094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7234" w14:textId="68FD64A8" w:rsidR="000C0E8A" w:rsidRDefault="000C0E8A" w:rsidP="000C0E8A">
      <w:pPr>
        <w:rPr>
          <w:rFonts w:ascii="Franklin Gothic Book" w:hAnsi="Franklin Gothic Book"/>
        </w:rPr>
      </w:pPr>
      <w:r w:rsidRPr="000C0E8A">
        <w:rPr>
          <w:rFonts w:ascii="Franklin Gothic Book" w:hAnsi="Franklin Gothic Book"/>
        </w:rPr>
        <w:t>ya que te invita a coger un libro y quedarte un buen rato disfrutando del lugar con tu café y postre.</w:t>
      </w:r>
    </w:p>
    <w:p w14:paraId="5C0B832E" w14:textId="20590491" w:rsidR="000C0E8A" w:rsidRDefault="000C0E8A" w:rsidP="000C0E8A">
      <w:pPr>
        <w:rPr>
          <w:rFonts w:ascii="Franklin Gothic Book" w:hAnsi="Franklin Gothic Book"/>
        </w:rPr>
      </w:pPr>
      <w:r>
        <w:rPr>
          <w:noProof/>
        </w:rPr>
        <w:lastRenderedPageBreak/>
        <w:drawing>
          <wp:inline distT="0" distB="0" distL="0" distR="0" wp14:anchorId="319FE1D9" wp14:editId="6DCE59D4">
            <wp:extent cx="5612130" cy="42094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ED8B" w14:textId="70298D46" w:rsidR="000C0E8A" w:rsidRDefault="000C0E8A" w:rsidP="000C0E8A">
      <w:pPr>
        <w:rPr>
          <w:rFonts w:ascii="Franklin Gothic Book" w:hAnsi="Franklin Gothic Book"/>
        </w:rPr>
      </w:pPr>
      <w:r w:rsidRPr="000C0E8A">
        <w:rPr>
          <w:rFonts w:ascii="Franklin Gothic Book" w:hAnsi="Franklin Gothic Book"/>
        </w:rPr>
        <w:t xml:space="preserve">No hay una gran variedad de </w:t>
      </w:r>
      <w:r w:rsidRPr="000C0E8A">
        <w:rPr>
          <w:rFonts w:ascii="Franklin Gothic Book" w:hAnsi="Franklin Gothic Book"/>
        </w:rPr>
        <w:t>postres,</w:t>
      </w:r>
      <w:r w:rsidRPr="000C0E8A">
        <w:rPr>
          <w:rFonts w:ascii="Franklin Gothic Book" w:hAnsi="Franklin Gothic Book"/>
        </w:rPr>
        <w:t xml:space="preserve"> sin embargo, el </w:t>
      </w:r>
      <w:proofErr w:type="spellStart"/>
      <w:r w:rsidRPr="000C0E8A">
        <w:rPr>
          <w:rFonts w:ascii="Franklin Gothic Book" w:hAnsi="Franklin Gothic Book"/>
        </w:rPr>
        <w:t>cheesecake</w:t>
      </w:r>
      <w:proofErr w:type="spellEnd"/>
      <w:r w:rsidRPr="000C0E8A">
        <w:rPr>
          <w:rFonts w:ascii="Franklin Gothic Book" w:hAnsi="Franklin Gothic Book"/>
        </w:rPr>
        <w:t xml:space="preserve"> de chocolate Ferrero fue muy bueno, el </w:t>
      </w:r>
      <w:proofErr w:type="spellStart"/>
      <w:r w:rsidRPr="000C0E8A">
        <w:rPr>
          <w:rFonts w:ascii="Franklin Gothic Book" w:hAnsi="Franklin Gothic Book"/>
        </w:rPr>
        <w:t>Macchiato</w:t>
      </w:r>
      <w:proofErr w:type="spellEnd"/>
      <w:r w:rsidRPr="000C0E8A">
        <w:rPr>
          <w:rFonts w:ascii="Franklin Gothic Book" w:hAnsi="Franklin Gothic Book"/>
        </w:rPr>
        <w:t xml:space="preserve"> (café </w:t>
      </w:r>
      <w:proofErr w:type="spellStart"/>
      <w:r w:rsidRPr="000C0E8A">
        <w:rPr>
          <w:rFonts w:ascii="Franklin Gothic Book" w:hAnsi="Franklin Gothic Book"/>
        </w:rPr>
        <w:t>espresso</w:t>
      </w:r>
      <w:proofErr w:type="spellEnd"/>
      <w:r w:rsidRPr="000C0E8A">
        <w:rPr>
          <w:rFonts w:ascii="Franklin Gothic Book" w:hAnsi="Franklin Gothic Book"/>
        </w:rPr>
        <w:t xml:space="preserve"> con un toque de leche) y el café de la casa que es de origen venezolano.</w:t>
      </w:r>
    </w:p>
    <w:p w14:paraId="051DB6DC" w14:textId="1A830E3E" w:rsidR="000C0E8A" w:rsidRDefault="000C0E8A" w:rsidP="000C0E8A">
      <w:pPr>
        <w:rPr>
          <w:rFonts w:ascii="Franklin Gothic Book" w:hAnsi="Franklin Gothic Book"/>
        </w:rPr>
      </w:pPr>
      <w:r>
        <w:rPr>
          <w:noProof/>
        </w:rPr>
        <w:lastRenderedPageBreak/>
        <w:drawing>
          <wp:inline distT="0" distB="0" distL="0" distR="0" wp14:anchorId="27DF89CC" wp14:editId="672F3EA4">
            <wp:extent cx="5612130" cy="49911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333F" w14:textId="2DA9A7BC" w:rsidR="000C0E8A" w:rsidRDefault="000C0E8A" w:rsidP="000C0E8A">
      <w:pPr>
        <w:rPr>
          <w:rFonts w:ascii="Franklin Gothic Book" w:hAnsi="Franklin Gothic Book"/>
        </w:rPr>
      </w:pPr>
      <w:r w:rsidRPr="000C0E8A">
        <w:rPr>
          <w:rFonts w:ascii="Franklin Gothic Book" w:hAnsi="Franklin Gothic Book"/>
        </w:rPr>
        <w:t xml:space="preserve">El plus que debemos agregar son los vasitos del </w:t>
      </w:r>
      <w:r w:rsidRPr="000C0E8A">
        <w:rPr>
          <w:rFonts w:ascii="Franklin Gothic Book" w:hAnsi="Franklin Gothic Book"/>
        </w:rPr>
        <w:t>café</w:t>
      </w:r>
      <w:r w:rsidRPr="000C0E8A">
        <w:rPr>
          <w:rFonts w:ascii="Franklin Gothic Book" w:hAnsi="Franklin Gothic Book"/>
        </w:rPr>
        <w:t xml:space="preserve">, porque es vidrio y </w:t>
      </w:r>
      <w:r w:rsidRPr="000C0E8A">
        <w:rPr>
          <w:rFonts w:ascii="Franklin Gothic Book" w:hAnsi="Franklin Gothic Book"/>
        </w:rPr>
        <w:t>está</w:t>
      </w:r>
      <w:r w:rsidRPr="000C0E8A">
        <w:rPr>
          <w:rFonts w:ascii="Franklin Gothic Book" w:hAnsi="Franklin Gothic Book"/>
        </w:rPr>
        <w:t xml:space="preserve"> aislado para no quemarte</w:t>
      </w:r>
      <w:r>
        <w:rPr>
          <w:rFonts w:ascii="Franklin Gothic Book" w:hAnsi="Franklin Gothic Book"/>
        </w:rPr>
        <w:t>.</w:t>
      </w:r>
    </w:p>
    <w:p w14:paraId="60949F87" w14:textId="2796441B" w:rsidR="000C0E8A" w:rsidRDefault="000C0E8A" w:rsidP="000C0E8A">
      <w:pPr>
        <w:rPr>
          <w:rFonts w:ascii="Franklin Gothic Book" w:hAnsi="Franklin Gothic Book"/>
        </w:rPr>
      </w:pPr>
      <w:r>
        <w:rPr>
          <w:noProof/>
        </w:rPr>
        <w:lastRenderedPageBreak/>
        <w:drawing>
          <wp:inline distT="0" distB="0" distL="0" distR="0" wp14:anchorId="4AB72BF4" wp14:editId="25A0DEF6">
            <wp:extent cx="5612130" cy="55245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A960D" w14:textId="77777777" w:rsidR="000C0E8A" w:rsidRPr="000C0E8A" w:rsidRDefault="000C0E8A" w:rsidP="000C0E8A">
      <w:pPr>
        <w:rPr>
          <w:rFonts w:ascii="Franklin Gothic Book" w:hAnsi="Franklin Gothic Book"/>
        </w:rPr>
      </w:pPr>
      <w:r w:rsidRPr="000C0E8A">
        <w:rPr>
          <w:rFonts w:ascii="Franklin Gothic Book" w:hAnsi="Franklin Gothic Book"/>
        </w:rPr>
        <w:t xml:space="preserve">Cerramos con un </w:t>
      </w:r>
      <w:proofErr w:type="gramStart"/>
      <w:r w:rsidRPr="000C0E8A">
        <w:rPr>
          <w:rFonts w:ascii="Franklin Gothic Book" w:hAnsi="Franklin Gothic Book"/>
        </w:rPr>
        <w:t>Americano</w:t>
      </w:r>
      <w:proofErr w:type="gramEnd"/>
    </w:p>
    <w:p w14:paraId="0A3B1ECF" w14:textId="77777777" w:rsidR="000C0E8A" w:rsidRPr="000C0E8A" w:rsidRDefault="000C0E8A" w:rsidP="000C0E8A">
      <w:pPr>
        <w:rPr>
          <w:rFonts w:ascii="Franklin Gothic Book" w:hAnsi="Franklin Gothic Book"/>
        </w:rPr>
      </w:pPr>
    </w:p>
    <w:p w14:paraId="4ABF9740" w14:textId="19199383" w:rsidR="000C0E8A" w:rsidRPr="000C0E8A" w:rsidRDefault="000C0E8A" w:rsidP="000C0E8A">
      <w:pPr>
        <w:rPr>
          <w:rFonts w:ascii="Franklin Gothic Book" w:hAnsi="Franklin Gothic Book"/>
        </w:rPr>
      </w:pPr>
      <w:r w:rsidRPr="000C0E8A">
        <w:rPr>
          <w:rFonts w:ascii="Franklin Gothic Book" w:hAnsi="Franklin Gothic Book"/>
        </w:rPr>
        <w:t>Desventaja del lugar...baño compartido</w:t>
      </w:r>
    </w:p>
    <w:sectPr w:rsidR="000C0E8A" w:rsidRPr="000C0E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E8A"/>
    <w:rsid w:val="000C0E8A"/>
    <w:rsid w:val="005E6BD8"/>
    <w:rsid w:val="00D0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CBEEF"/>
  <w15:chartTrackingRefBased/>
  <w15:docId w15:val="{57FA7BC9-70F2-431E-8DEA-BC9B12839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12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102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Castañeda</dc:creator>
  <cp:keywords/>
  <dc:description/>
  <cp:lastModifiedBy>Evelyn Castañeda</cp:lastModifiedBy>
  <cp:revision>1</cp:revision>
  <dcterms:created xsi:type="dcterms:W3CDTF">2020-09-14T21:43:00Z</dcterms:created>
  <dcterms:modified xsi:type="dcterms:W3CDTF">2020-09-14T21:54:00Z</dcterms:modified>
</cp:coreProperties>
</file>