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9E0F3" w14:textId="7FB209C9" w:rsidR="00A003BB" w:rsidRDefault="00B051BB" w:rsidP="00B051BB">
      <w:pPr>
        <w:jc w:val="center"/>
        <w:rPr>
          <w:rFonts w:ascii="Franklin Gothic Book" w:hAnsi="Franklin Gothic Book"/>
          <w:b/>
          <w:bCs/>
        </w:rPr>
      </w:pPr>
      <w:r w:rsidRPr="00B051BB">
        <w:rPr>
          <w:rFonts w:ascii="Franklin Gothic Book" w:hAnsi="Franklin Gothic Book"/>
          <w:b/>
          <w:bCs/>
        </w:rPr>
        <w:t>Reseña North East Café</w:t>
      </w:r>
    </w:p>
    <w:p w14:paraId="6C2E6831" w14:textId="012BFA36" w:rsidR="00B051BB" w:rsidRDefault="00B051BB" w:rsidP="00B051BB">
      <w:pPr>
        <w:jc w:val="both"/>
        <w:rPr>
          <w:rFonts w:ascii="Franklin Gothic Book" w:hAnsi="Franklin Gothic Book"/>
        </w:rPr>
      </w:pPr>
      <w:r w:rsidRPr="00B051BB">
        <w:rPr>
          <w:rFonts w:ascii="Franklin Gothic Book" w:hAnsi="Franklin Gothic Book"/>
        </w:rPr>
        <w:t>Debo admitir que para la realización de esta reseña tuve que analizar detalladamente que palabras pudieran ser las más adecuadas para describir la experiencia que vivimos en nuestra visita a este sitio.</w:t>
      </w:r>
    </w:p>
    <w:p w14:paraId="0F2AA650" w14:textId="01B5B5A3" w:rsidR="00B051BB" w:rsidRDefault="00B051BB" w:rsidP="00B051BB">
      <w:pPr>
        <w:jc w:val="both"/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178292D1" wp14:editId="45C06A2A">
            <wp:extent cx="5612130" cy="4559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E2AA" w14:textId="6FD4F896" w:rsidR="00B051BB" w:rsidRDefault="00B051BB" w:rsidP="00B051BB">
      <w:pPr>
        <w:jc w:val="both"/>
        <w:rPr>
          <w:rFonts w:ascii="Franklin Gothic Book" w:hAnsi="Franklin Gothic Book"/>
        </w:rPr>
      </w:pPr>
      <w:r w:rsidRPr="00B051BB">
        <w:rPr>
          <w:rFonts w:ascii="Franklin Gothic Book" w:hAnsi="Franklin Gothic Book"/>
        </w:rPr>
        <w:t xml:space="preserve">Realmente no esperaba encontrar un buen lugar, las </w:t>
      </w:r>
      <w:r w:rsidRPr="00B051BB">
        <w:rPr>
          <w:rFonts w:ascii="Franklin Gothic Book" w:hAnsi="Franklin Gothic Book"/>
        </w:rPr>
        <w:t>expectativas</w:t>
      </w:r>
      <w:r w:rsidRPr="00B051BB">
        <w:rPr>
          <w:rFonts w:ascii="Franklin Gothic Book" w:hAnsi="Franklin Gothic Book"/>
        </w:rPr>
        <w:t xml:space="preserve"> que se mantenían en mi mente no eran significativas, sin </w:t>
      </w:r>
      <w:r w:rsidRPr="00B051BB">
        <w:rPr>
          <w:rFonts w:ascii="Franklin Gothic Book" w:hAnsi="Franklin Gothic Book"/>
        </w:rPr>
        <w:t>embargo,</w:t>
      </w:r>
      <w:r w:rsidRPr="00B051BB">
        <w:rPr>
          <w:rFonts w:ascii="Franklin Gothic Book" w:hAnsi="Franklin Gothic Book"/>
        </w:rPr>
        <w:t xml:space="preserve"> me ha sorprendido, sin duda merece la pena ser visitado, </w:t>
      </w:r>
      <w:proofErr w:type="gramStart"/>
      <w:r w:rsidRPr="00B051BB">
        <w:rPr>
          <w:rFonts w:ascii="Franklin Gothic Book" w:hAnsi="Franklin Gothic Book"/>
        </w:rPr>
        <w:t>que</w:t>
      </w:r>
      <w:proofErr w:type="gramEnd"/>
      <w:r w:rsidRPr="00B051BB">
        <w:rPr>
          <w:rFonts w:ascii="Franklin Gothic Book" w:hAnsi="Franklin Gothic Book"/>
        </w:rPr>
        <w:t xml:space="preserve"> aunque es algo pequeño, lo vale, es una cafetería que te hace decir que vas a volver</w:t>
      </w:r>
      <w:r>
        <w:rPr>
          <w:rFonts w:ascii="Franklin Gothic Book" w:hAnsi="Franklin Gothic Book"/>
        </w:rPr>
        <w:t>.</w:t>
      </w:r>
    </w:p>
    <w:p w14:paraId="58518488" w14:textId="222394E2" w:rsidR="00B051BB" w:rsidRDefault="00B051BB" w:rsidP="00B051BB">
      <w:pPr>
        <w:jc w:val="both"/>
        <w:rPr>
          <w:rFonts w:ascii="Franklin Gothic Book" w:hAnsi="Franklin Gothic Book"/>
        </w:rPr>
      </w:pPr>
      <w:r>
        <w:rPr>
          <w:noProof/>
        </w:rPr>
        <w:lastRenderedPageBreak/>
        <w:drawing>
          <wp:inline distT="0" distB="0" distL="0" distR="0" wp14:anchorId="7489E86C" wp14:editId="2860BC46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7892" w14:textId="77777777" w:rsidR="00B051BB" w:rsidRDefault="00B051BB" w:rsidP="00B051BB">
      <w:pPr>
        <w:jc w:val="both"/>
        <w:rPr>
          <w:rFonts w:ascii="Franklin Gothic Book" w:hAnsi="Franklin Gothic Book"/>
        </w:rPr>
      </w:pPr>
    </w:p>
    <w:p w14:paraId="2119474A" w14:textId="77777777" w:rsidR="00B051BB" w:rsidRPr="00B051BB" w:rsidRDefault="00B051BB" w:rsidP="00B051BB">
      <w:pPr>
        <w:jc w:val="both"/>
        <w:rPr>
          <w:rFonts w:ascii="Franklin Gothic Book" w:hAnsi="Franklin Gothic Book"/>
        </w:rPr>
      </w:pPr>
    </w:p>
    <w:sectPr w:rsidR="00B051BB" w:rsidRPr="00B051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1BB"/>
    <w:rsid w:val="00A003BB"/>
    <w:rsid w:val="00B0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3044"/>
  <w15:chartTrackingRefBased/>
  <w15:docId w15:val="{D4F98EB6-653A-475D-A80B-4B735DAB5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78</Words>
  <Characters>431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Castañeda</dc:creator>
  <cp:keywords/>
  <dc:description/>
  <cp:lastModifiedBy>Evelyn Castañeda</cp:lastModifiedBy>
  <cp:revision>1</cp:revision>
  <dcterms:created xsi:type="dcterms:W3CDTF">2020-09-14T22:23:00Z</dcterms:created>
  <dcterms:modified xsi:type="dcterms:W3CDTF">2020-09-14T22:25:00Z</dcterms:modified>
</cp:coreProperties>
</file>