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402C" w14:textId="4FA21DDC" w:rsidR="00945F50" w:rsidRDefault="00C30325" w:rsidP="00C30325">
      <w:pPr>
        <w:jc w:val="center"/>
        <w:rPr>
          <w:rFonts w:ascii="Franklin Gothic Book" w:hAnsi="Franklin Gothic Book"/>
          <w:b/>
          <w:bCs/>
        </w:rPr>
      </w:pPr>
      <w:proofErr w:type="spellStart"/>
      <w:r w:rsidRPr="00C30325">
        <w:rPr>
          <w:rFonts w:ascii="Franklin Gothic Book" w:hAnsi="Franklin Gothic Book"/>
          <w:b/>
          <w:bCs/>
        </w:rPr>
        <w:t>Pancakes</w:t>
      </w:r>
      <w:proofErr w:type="spellEnd"/>
      <w:r w:rsidRPr="00C30325">
        <w:rPr>
          <w:rFonts w:ascii="Franklin Gothic Book" w:hAnsi="Franklin Gothic Book"/>
          <w:b/>
          <w:bCs/>
        </w:rPr>
        <w:t xml:space="preserve"> con harina de coco, sin gluten ni azúcar!</w:t>
      </w:r>
    </w:p>
    <w:p w14:paraId="19606567" w14:textId="221EEA26" w:rsidR="00C30325" w:rsidRDefault="00C30325" w:rsidP="00C30325">
      <w:pPr>
        <w:rPr>
          <w:rFonts w:ascii="Franklin Gothic Book" w:hAnsi="Franklin Gothic Book"/>
        </w:rPr>
      </w:pPr>
    </w:p>
    <w:p w14:paraId="000022FA" w14:textId="283617A2" w:rsidR="00C30325" w:rsidRPr="00C30325" w:rsidRDefault="00C30325" w:rsidP="00C30325">
      <w:pPr>
        <w:jc w:val="both"/>
        <w:rPr>
          <w:rFonts w:ascii="Franklin Gothic Book" w:hAnsi="Franklin Gothic Book"/>
        </w:rPr>
      </w:pPr>
      <w:r w:rsidRPr="00C30325">
        <w:rPr>
          <w:rFonts w:ascii="Franklin Gothic Book" w:hAnsi="Franklin Gothic Book"/>
        </w:rPr>
        <w:t xml:space="preserve">Si tienes un estilo de dieta baja en carbohidratos, quisa resulte difícil continuar dándote ciertos antojos, como lo fue para </w:t>
      </w:r>
      <w:r w:rsidRPr="00C30325">
        <w:rPr>
          <w:rFonts w:ascii="Franklin Gothic Book" w:hAnsi="Franklin Gothic Book"/>
        </w:rPr>
        <w:t>mí</w:t>
      </w:r>
      <w:r w:rsidRPr="00C30325">
        <w:rPr>
          <w:rFonts w:ascii="Franklin Gothic Book" w:hAnsi="Franklin Gothic Book"/>
        </w:rPr>
        <w:t xml:space="preserve"> el ya no comer </w:t>
      </w:r>
      <w:proofErr w:type="spellStart"/>
      <w:r w:rsidRPr="00C30325">
        <w:rPr>
          <w:rFonts w:ascii="Franklin Gothic Book" w:hAnsi="Franklin Gothic Book"/>
        </w:rPr>
        <w:t>pancakes</w:t>
      </w:r>
      <w:proofErr w:type="spellEnd"/>
      <w:r w:rsidRPr="00C30325">
        <w:rPr>
          <w:rFonts w:ascii="Franklin Gothic Book" w:hAnsi="Franklin Gothic Book"/>
        </w:rPr>
        <w:t xml:space="preserve">, a raíz de esto me he topado con varias recetas bajas en carbohidratos de </w:t>
      </w:r>
      <w:proofErr w:type="spellStart"/>
      <w:r w:rsidRPr="00C30325">
        <w:rPr>
          <w:rFonts w:ascii="Franklin Gothic Book" w:hAnsi="Franklin Gothic Book"/>
        </w:rPr>
        <w:t>pancakes</w:t>
      </w:r>
      <w:proofErr w:type="spellEnd"/>
      <w:r w:rsidRPr="00C30325">
        <w:rPr>
          <w:rFonts w:ascii="Franklin Gothic Book" w:hAnsi="Franklin Gothic Book"/>
        </w:rPr>
        <w:t xml:space="preserve"> donde utilizan principalmente la harina de almendra sin embargo, al principio tuve dos intentos fallidos donde la masa, al no utilizar la harina común de trigo o de cualquier otro tipo de grano, la consistencia de la masa no era tan buena que al voltear los </w:t>
      </w:r>
      <w:proofErr w:type="spellStart"/>
      <w:r w:rsidRPr="00C30325">
        <w:rPr>
          <w:rFonts w:ascii="Franklin Gothic Book" w:hAnsi="Franklin Gothic Book"/>
        </w:rPr>
        <w:t>pancakes</w:t>
      </w:r>
      <w:proofErr w:type="spellEnd"/>
      <w:r w:rsidRPr="00C30325">
        <w:rPr>
          <w:rFonts w:ascii="Franklin Gothic Book" w:hAnsi="Franklin Gothic Book"/>
        </w:rPr>
        <w:t xml:space="preserve"> se despedazaban.</w:t>
      </w:r>
    </w:p>
    <w:p w14:paraId="17098375" w14:textId="3E355960" w:rsidR="00C30325" w:rsidRDefault="00C30325" w:rsidP="00C30325">
      <w:pPr>
        <w:jc w:val="both"/>
        <w:rPr>
          <w:rFonts w:ascii="Franklin Gothic Book" w:hAnsi="Franklin Gothic Book"/>
        </w:rPr>
      </w:pPr>
      <w:r w:rsidRPr="00C30325">
        <w:rPr>
          <w:rFonts w:ascii="Franklin Gothic Book" w:hAnsi="Franklin Gothic Book"/>
        </w:rPr>
        <w:t>La receta que les compartiré a continuación donde opto por la harina de coco, es la que me ha funcionado muy bien en la textura de la masa y les aseguro que en cuanto a sabor quedan espectaculares.</w:t>
      </w:r>
    </w:p>
    <w:p w14:paraId="1FB28235" w14:textId="5EA50271" w:rsidR="00C30325" w:rsidRDefault="00350054" w:rsidP="00C30325">
      <w:pPr>
        <w:jc w:val="both"/>
        <w:rPr>
          <w:rFonts w:ascii="Franklin Gothic Book" w:hAnsi="Franklin Gothic Book"/>
        </w:rPr>
      </w:pPr>
      <w:r>
        <w:rPr>
          <w:noProof/>
        </w:rPr>
        <w:lastRenderedPageBreak/>
        <w:drawing>
          <wp:inline distT="0" distB="0" distL="0" distR="0" wp14:anchorId="50148746" wp14:editId="1222C934">
            <wp:extent cx="4705350" cy="609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2AF8" w14:textId="77777777" w:rsidR="00350054" w:rsidRPr="00350054" w:rsidRDefault="00350054" w:rsidP="00350054">
      <w:pPr>
        <w:jc w:val="both"/>
        <w:rPr>
          <w:rFonts w:ascii="Franklin Gothic Book" w:hAnsi="Franklin Gothic Book"/>
        </w:rPr>
      </w:pPr>
      <w:r w:rsidRPr="00350054">
        <w:rPr>
          <w:rFonts w:ascii="Franklin Gothic Book" w:hAnsi="Franklin Gothic Book"/>
        </w:rPr>
        <w:t>Les recomiendo no hacerlos tan grandes ya que resultará un poco más difícil a la hora de voltearlos.</w:t>
      </w:r>
    </w:p>
    <w:p w14:paraId="6824332A" w14:textId="77777777" w:rsidR="00350054" w:rsidRPr="00350054" w:rsidRDefault="00350054" w:rsidP="00350054">
      <w:pPr>
        <w:jc w:val="both"/>
        <w:rPr>
          <w:rFonts w:ascii="Franklin Gothic Book" w:hAnsi="Franklin Gothic Book"/>
        </w:rPr>
      </w:pPr>
      <w:r w:rsidRPr="00350054">
        <w:rPr>
          <w:rFonts w:ascii="Franklin Gothic Book" w:hAnsi="Franklin Gothic Book"/>
        </w:rPr>
        <w:t>Para acompañarlos agregué mora azul, semillas de girasol y pepitas de calabaza, pueden utilizar lo que más les guste como fresas, frambuesas, zarzamoras o con unos ricos huevos con tocino para agregarle más proteína y grasas sería lo ideal.</w:t>
      </w:r>
    </w:p>
    <w:p w14:paraId="7B5B82BD" w14:textId="5775C023" w:rsidR="00350054" w:rsidRPr="00C30325" w:rsidRDefault="00350054" w:rsidP="00350054">
      <w:pPr>
        <w:jc w:val="both"/>
        <w:rPr>
          <w:rFonts w:ascii="Franklin Gothic Book" w:hAnsi="Franklin Gothic Book"/>
        </w:rPr>
      </w:pPr>
      <w:r w:rsidRPr="00350054">
        <w:rPr>
          <w:rFonts w:ascii="Franklin Gothic Book" w:hAnsi="Franklin Gothic Book"/>
        </w:rPr>
        <w:t>Muchas son las opciones para prepararlos, solo recuerden elegir ingredientes bajos en carbohidratos.</w:t>
      </w:r>
    </w:p>
    <w:sectPr w:rsidR="00350054" w:rsidRPr="00C30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25"/>
    <w:rsid w:val="00350054"/>
    <w:rsid w:val="00945F50"/>
    <w:rsid w:val="00C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52A6"/>
  <w15:chartTrackingRefBased/>
  <w15:docId w15:val="{4647190A-20DD-4FF9-891B-A40A2122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2020-09-14T22:47:00Z</dcterms:created>
  <dcterms:modified xsi:type="dcterms:W3CDTF">2020-09-14T22:59:00Z</dcterms:modified>
</cp:coreProperties>
</file>