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7873" w14:textId="6B11E1E6" w:rsidR="00B021B1" w:rsidRDefault="00F571D7" w:rsidP="00F571D7">
      <w:pPr>
        <w:pStyle w:val="Heading1"/>
        <w:rPr>
          <w:lang w:val="en-US"/>
        </w:rPr>
      </w:pPr>
      <w:r>
        <w:rPr>
          <w:lang w:val="en-US"/>
        </w:rPr>
        <w:t>Assessment Brief</w:t>
      </w:r>
    </w:p>
    <w:p w14:paraId="532D0A63" w14:textId="77777777" w:rsidR="00E66047" w:rsidRDefault="00F571D7" w:rsidP="00F571D7">
      <w:pPr>
        <w:rPr>
          <w:lang w:val="en-US"/>
        </w:rPr>
      </w:pPr>
      <w:r>
        <w:rPr>
          <w:lang w:val="en-US"/>
        </w:rPr>
        <w:t xml:space="preserve">An automotive company is developing a new prototype arm to help automate and streamline the painting of designs on a vehicle. The robot will be required to draw shapes at a fast pace and with high accuracy. As part of the robotics team, your work will be divided into two parts: </w:t>
      </w:r>
    </w:p>
    <w:p w14:paraId="2713EC70" w14:textId="779FBF8A" w:rsidR="00F571D7" w:rsidRDefault="00E66047" w:rsidP="00E66047">
      <w:pPr>
        <w:pStyle w:val="ListParagraph"/>
        <w:numPr>
          <w:ilvl w:val="0"/>
          <w:numId w:val="1"/>
        </w:numPr>
        <w:rPr>
          <w:lang w:val="en-US"/>
        </w:rPr>
      </w:pPr>
      <w:r w:rsidRPr="00E66047">
        <w:rPr>
          <w:lang w:val="en-US"/>
        </w:rPr>
        <w:t>build a robot and design</w:t>
      </w:r>
      <w:r>
        <w:rPr>
          <w:lang w:val="en-US"/>
        </w:rPr>
        <w:t xml:space="preserve"> </w:t>
      </w:r>
      <w:r w:rsidRPr="00E66047">
        <w:rPr>
          <w:lang w:val="en-US"/>
        </w:rPr>
        <w:t>advanced controllers.</w:t>
      </w:r>
    </w:p>
    <w:p w14:paraId="74EC2B94" w14:textId="3204C57E" w:rsidR="00E66047" w:rsidRDefault="00E66047" w:rsidP="00E66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report concluding on the results. </w:t>
      </w:r>
    </w:p>
    <w:p w14:paraId="1E40C459" w14:textId="35E93F9B" w:rsidR="00734577" w:rsidRDefault="00734577" w:rsidP="00734577">
      <w:pPr>
        <w:pStyle w:val="Heading2"/>
        <w:rPr>
          <w:lang w:val="en-US"/>
        </w:rPr>
      </w:pPr>
      <w:r>
        <w:rPr>
          <w:lang w:val="en-US"/>
        </w:rPr>
        <w:t>Part I: Robot control</w:t>
      </w:r>
    </w:p>
    <w:p w14:paraId="60FCB7C4" w14:textId="1F591106" w:rsidR="00E03390" w:rsidRPr="00E03390" w:rsidRDefault="00E03390" w:rsidP="00E03390">
      <w:pPr>
        <w:pStyle w:val="Heading3"/>
        <w:rPr>
          <w:lang w:val="en-US"/>
        </w:rPr>
      </w:pPr>
      <w:r>
        <w:rPr>
          <w:lang w:val="en-US"/>
        </w:rPr>
        <w:t>Hardware</w:t>
      </w:r>
    </w:p>
    <w:p w14:paraId="095B4DF0" w14:textId="6E85A301" w:rsidR="00E03390" w:rsidRDefault="00E03390" w:rsidP="00E03390">
      <w:pPr>
        <w:rPr>
          <w:lang w:val="en-US"/>
        </w:rPr>
      </w:pPr>
      <w:r>
        <w:rPr>
          <w:lang w:val="en-US"/>
        </w:rPr>
        <w:t>Firstly, you must assemble the robot, a list of components is shown below as well as an exploded view of the prototype. A simplified wiring diagram is also attached</w:t>
      </w:r>
      <w:r w:rsidR="00730EDA">
        <w:rPr>
          <w:lang w:val="en-US"/>
        </w:rPr>
        <w:t xml:space="preserve"> in the references</w:t>
      </w:r>
      <w:r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954"/>
        <w:gridCol w:w="2262"/>
      </w:tblGrid>
      <w:tr w:rsidR="00926246" w14:paraId="4C41DC5C" w14:textId="77777777" w:rsidTr="00295919"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6C4A084" w14:textId="37A731CA" w:rsidR="00FA2BE5" w:rsidRDefault="00FA2BE5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</w:tcPr>
          <w:p w14:paraId="204ECF6E" w14:textId="6AF2BB89" w:rsidR="004D0A21" w:rsidRDefault="00221987" w:rsidP="00FA2B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2262" w:type="dxa"/>
            <w:tcBorders>
              <w:top w:val="single" w:sz="4" w:space="0" w:color="auto"/>
              <w:bottom w:val="single" w:sz="4" w:space="0" w:color="auto"/>
            </w:tcBorders>
          </w:tcPr>
          <w:p w14:paraId="0A7882E2" w14:textId="6D24C4F4" w:rsidR="004D0A21" w:rsidRDefault="00221987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</w:tr>
      <w:tr w:rsidR="00926246" w14:paraId="4430812E" w14:textId="77777777" w:rsidTr="00295919">
        <w:tc>
          <w:tcPr>
            <w:tcW w:w="1134" w:type="dxa"/>
            <w:tcBorders>
              <w:top w:val="single" w:sz="4" w:space="0" w:color="auto"/>
            </w:tcBorders>
          </w:tcPr>
          <w:p w14:paraId="15AFA179" w14:textId="2045AE0A" w:rsidR="004D0A21" w:rsidRDefault="00221987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0DD24F97" w14:textId="0F4B8E68" w:rsidR="004D0A21" w:rsidRDefault="006A12D1" w:rsidP="00E03390">
            <w:pPr>
              <w:rPr>
                <w:lang w:val="en-US"/>
              </w:rPr>
            </w:pPr>
            <w:r w:rsidRPr="006A12D1">
              <w:rPr>
                <w:lang w:val="en-US"/>
              </w:rPr>
              <w:t>Geared 122 rpm DC Motor with Encoder</w:t>
            </w: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84402E9" w14:textId="3C8B85FD" w:rsidR="004D0A21" w:rsidRDefault="006A12D1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5919" w14:paraId="6AEDBF37" w14:textId="77777777" w:rsidTr="00295919">
        <w:tc>
          <w:tcPr>
            <w:tcW w:w="1134" w:type="dxa"/>
          </w:tcPr>
          <w:p w14:paraId="13D8A811" w14:textId="2A18E4BF" w:rsidR="004D0A21" w:rsidRDefault="00221987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954" w:type="dxa"/>
          </w:tcPr>
          <w:p w14:paraId="79B44C4B" w14:textId="4BB8B466" w:rsidR="004D0A21" w:rsidRDefault="00CD7B79" w:rsidP="00E03390">
            <w:pPr>
              <w:rPr>
                <w:lang w:val="en-US"/>
              </w:rPr>
            </w:pPr>
            <w:r w:rsidRPr="00CD7B79">
              <w:rPr>
                <w:lang w:val="en-US"/>
              </w:rPr>
              <w:t>Joint Bearings</w:t>
            </w:r>
          </w:p>
        </w:tc>
        <w:tc>
          <w:tcPr>
            <w:tcW w:w="2262" w:type="dxa"/>
          </w:tcPr>
          <w:p w14:paraId="14DFDB53" w14:textId="642655C2" w:rsidR="004D0A21" w:rsidRDefault="00F4697B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5919" w14:paraId="01FC14EA" w14:textId="77777777" w:rsidTr="00295919">
        <w:tc>
          <w:tcPr>
            <w:tcW w:w="1134" w:type="dxa"/>
          </w:tcPr>
          <w:p w14:paraId="3DCD866F" w14:textId="2907523F" w:rsidR="004D0A21" w:rsidRDefault="00221987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954" w:type="dxa"/>
          </w:tcPr>
          <w:p w14:paraId="10AB2812" w14:textId="37371B38" w:rsidR="004D0A21" w:rsidRDefault="009027D0" w:rsidP="00E03390">
            <w:pPr>
              <w:rPr>
                <w:lang w:val="en-US"/>
              </w:rPr>
            </w:pPr>
            <w:r>
              <w:rPr>
                <w:lang w:val="en-US"/>
              </w:rPr>
              <w:t>Turntable bearing</w:t>
            </w:r>
          </w:p>
        </w:tc>
        <w:tc>
          <w:tcPr>
            <w:tcW w:w="2262" w:type="dxa"/>
          </w:tcPr>
          <w:p w14:paraId="112CE28E" w14:textId="2DB4E658" w:rsidR="004D0A21" w:rsidRDefault="00F4697B" w:rsidP="006A12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5169C" w14:paraId="4BCBBA52" w14:textId="77777777" w:rsidTr="00295919">
        <w:tc>
          <w:tcPr>
            <w:tcW w:w="1134" w:type="dxa"/>
          </w:tcPr>
          <w:p w14:paraId="3EBB18BE" w14:textId="0BAF8A75" w:rsidR="004D0A21" w:rsidRDefault="00221987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954" w:type="dxa"/>
          </w:tcPr>
          <w:p w14:paraId="2AB112A9" w14:textId="51C8182A" w:rsidR="004D0A21" w:rsidRDefault="00F4697B" w:rsidP="00E03390">
            <w:pPr>
              <w:rPr>
                <w:lang w:val="en-US"/>
              </w:rPr>
            </w:pPr>
            <w:r>
              <w:rPr>
                <w:lang w:val="en-US"/>
              </w:rPr>
              <w:t>6mm Motor shaft connector</w:t>
            </w:r>
          </w:p>
        </w:tc>
        <w:tc>
          <w:tcPr>
            <w:tcW w:w="2262" w:type="dxa"/>
          </w:tcPr>
          <w:p w14:paraId="66259B82" w14:textId="73C43866" w:rsidR="00F4697B" w:rsidRDefault="00F4697B" w:rsidP="00F469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321C" w14:paraId="43D1F42B" w14:textId="77777777" w:rsidTr="00295919">
        <w:tc>
          <w:tcPr>
            <w:tcW w:w="1134" w:type="dxa"/>
          </w:tcPr>
          <w:p w14:paraId="61B7AB70" w14:textId="2B6091FB" w:rsidR="004D0A21" w:rsidRDefault="00221987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954" w:type="dxa"/>
          </w:tcPr>
          <w:p w14:paraId="5E38C4BF" w14:textId="77B9CED8" w:rsidR="004D0A21" w:rsidRDefault="00AF4543" w:rsidP="00E03390">
            <w:pPr>
              <w:rPr>
                <w:lang w:val="en-US"/>
              </w:rPr>
            </w:pPr>
            <w:r>
              <w:rPr>
                <w:lang w:val="en-US"/>
              </w:rPr>
              <w:t>Aluminium brackets</w:t>
            </w:r>
          </w:p>
        </w:tc>
        <w:tc>
          <w:tcPr>
            <w:tcW w:w="2262" w:type="dxa"/>
          </w:tcPr>
          <w:p w14:paraId="42E0C427" w14:textId="4791EFF0" w:rsidR="005E321C" w:rsidRDefault="002E729D" w:rsidP="005516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E321C" w14:paraId="5E3AE8BA" w14:textId="77777777" w:rsidTr="00295919">
        <w:tc>
          <w:tcPr>
            <w:tcW w:w="1134" w:type="dxa"/>
          </w:tcPr>
          <w:p w14:paraId="581E4518" w14:textId="4F563413" w:rsidR="005E321C" w:rsidRDefault="005E321C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954" w:type="dxa"/>
          </w:tcPr>
          <w:p w14:paraId="1C4DA0A2" w14:textId="05684239" w:rsidR="005E321C" w:rsidRDefault="005E321C" w:rsidP="00E03390">
            <w:pPr>
              <w:rPr>
                <w:lang w:val="en-US"/>
              </w:rPr>
            </w:pPr>
            <w:r>
              <w:rPr>
                <w:lang w:val="en-US"/>
              </w:rPr>
              <w:t>Pen holder clip</w:t>
            </w:r>
          </w:p>
        </w:tc>
        <w:tc>
          <w:tcPr>
            <w:tcW w:w="2262" w:type="dxa"/>
          </w:tcPr>
          <w:p w14:paraId="69182471" w14:textId="6DE2A5CA" w:rsidR="005E321C" w:rsidRDefault="00DC2407" w:rsidP="005516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321C" w14:paraId="145F0350" w14:textId="77777777" w:rsidTr="00295919">
        <w:tc>
          <w:tcPr>
            <w:tcW w:w="1134" w:type="dxa"/>
          </w:tcPr>
          <w:p w14:paraId="66AC5F22" w14:textId="1FD4F7CE" w:rsidR="005E321C" w:rsidRDefault="005E321C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954" w:type="dxa"/>
          </w:tcPr>
          <w:p w14:paraId="7DCA76B0" w14:textId="6D18DBD7" w:rsidR="005E321C" w:rsidRDefault="002176DA" w:rsidP="00E03390">
            <w:pPr>
              <w:rPr>
                <w:lang w:val="en-US"/>
              </w:rPr>
            </w:pPr>
            <w:r>
              <w:rPr>
                <w:lang w:val="en-US"/>
              </w:rPr>
              <w:t>Aluminium extrusion 300mm</w:t>
            </w:r>
          </w:p>
        </w:tc>
        <w:tc>
          <w:tcPr>
            <w:tcW w:w="2262" w:type="dxa"/>
          </w:tcPr>
          <w:p w14:paraId="5B3827E3" w14:textId="2AFF2AF9" w:rsidR="005E321C" w:rsidRDefault="00DC2407" w:rsidP="005516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321C" w14:paraId="09B4F8F6" w14:textId="77777777" w:rsidTr="00295919">
        <w:tc>
          <w:tcPr>
            <w:tcW w:w="1134" w:type="dxa"/>
          </w:tcPr>
          <w:p w14:paraId="0D25FBDC" w14:textId="48334ECF" w:rsidR="005E321C" w:rsidRDefault="005E321C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954" w:type="dxa"/>
          </w:tcPr>
          <w:p w14:paraId="053BF1B4" w14:textId="7948858C" w:rsidR="005E321C" w:rsidRDefault="002176DA" w:rsidP="00E03390">
            <w:pPr>
              <w:rPr>
                <w:lang w:val="en-US"/>
              </w:rPr>
            </w:pPr>
            <w:r>
              <w:rPr>
                <w:lang w:val="en-US"/>
              </w:rPr>
              <w:t>Aluminium extrusion 100mm</w:t>
            </w:r>
          </w:p>
        </w:tc>
        <w:tc>
          <w:tcPr>
            <w:tcW w:w="2262" w:type="dxa"/>
          </w:tcPr>
          <w:p w14:paraId="67B44481" w14:textId="1A205E36" w:rsidR="005E321C" w:rsidRDefault="00DC2407" w:rsidP="005516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E321C" w14:paraId="24BA72DB" w14:textId="77777777" w:rsidTr="00295919">
        <w:tc>
          <w:tcPr>
            <w:tcW w:w="1134" w:type="dxa"/>
          </w:tcPr>
          <w:p w14:paraId="15576BFD" w14:textId="73634525" w:rsidR="005E321C" w:rsidRDefault="005E321C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954" w:type="dxa"/>
          </w:tcPr>
          <w:p w14:paraId="55D678CA" w14:textId="7494C9F2" w:rsidR="005E321C" w:rsidRDefault="002176DA" w:rsidP="00E03390">
            <w:pPr>
              <w:rPr>
                <w:lang w:val="en-US"/>
              </w:rPr>
            </w:pPr>
            <w:r>
              <w:rPr>
                <w:lang w:val="en-US"/>
              </w:rPr>
              <w:t>Metal corner brackets</w:t>
            </w:r>
          </w:p>
        </w:tc>
        <w:tc>
          <w:tcPr>
            <w:tcW w:w="2262" w:type="dxa"/>
          </w:tcPr>
          <w:p w14:paraId="1FE4B9D9" w14:textId="163BED1B" w:rsidR="005E321C" w:rsidRDefault="00DC2407" w:rsidP="005516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176DA" w14:paraId="2D342CCB" w14:textId="77777777" w:rsidTr="00295919">
        <w:tc>
          <w:tcPr>
            <w:tcW w:w="1134" w:type="dxa"/>
          </w:tcPr>
          <w:p w14:paraId="2484F611" w14:textId="3B6C7619" w:rsidR="002176DA" w:rsidRDefault="002176DA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954" w:type="dxa"/>
          </w:tcPr>
          <w:p w14:paraId="1BE09E7A" w14:textId="4F96292D" w:rsidR="002176DA" w:rsidRDefault="00442CC5" w:rsidP="00E03390">
            <w:pPr>
              <w:rPr>
                <w:lang w:val="en-US"/>
              </w:rPr>
            </w:pPr>
            <w:r>
              <w:rPr>
                <w:lang w:val="en-US"/>
              </w:rPr>
              <w:t>Maker beam nuts/bolts</w:t>
            </w:r>
          </w:p>
        </w:tc>
        <w:tc>
          <w:tcPr>
            <w:tcW w:w="2262" w:type="dxa"/>
          </w:tcPr>
          <w:p w14:paraId="132C7FEC" w14:textId="71C1235F" w:rsidR="002176DA" w:rsidRDefault="00DC2407" w:rsidP="005516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42CC5" w14:paraId="5DDA7254" w14:textId="77777777" w:rsidTr="00295919">
        <w:tc>
          <w:tcPr>
            <w:tcW w:w="1134" w:type="dxa"/>
          </w:tcPr>
          <w:p w14:paraId="6F01DD68" w14:textId="3F076255" w:rsidR="00442CC5" w:rsidRDefault="00442CC5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954" w:type="dxa"/>
          </w:tcPr>
          <w:p w14:paraId="3597D41F" w14:textId="4E2C01EE" w:rsidR="00442CC5" w:rsidRDefault="00442CC5" w:rsidP="00E03390">
            <w:pPr>
              <w:rPr>
                <w:lang w:val="en-US"/>
              </w:rPr>
            </w:pPr>
            <w:r>
              <w:rPr>
                <w:lang w:val="en-US"/>
              </w:rPr>
              <w:t xml:space="preserve">M3 10mm socket bolts/ </w:t>
            </w:r>
            <w:r w:rsidR="00DD271C">
              <w:rPr>
                <w:lang w:val="en-US"/>
              </w:rPr>
              <w:t>nuts</w:t>
            </w:r>
          </w:p>
        </w:tc>
        <w:tc>
          <w:tcPr>
            <w:tcW w:w="2262" w:type="dxa"/>
          </w:tcPr>
          <w:p w14:paraId="1CB16E20" w14:textId="013A3EC9" w:rsidR="00442CC5" w:rsidRDefault="00DC2407" w:rsidP="005516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DD271C" w14:paraId="6D92EEFE" w14:textId="77777777" w:rsidTr="00295919">
        <w:tc>
          <w:tcPr>
            <w:tcW w:w="1134" w:type="dxa"/>
          </w:tcPr>
          <w:p w14:paraId="02C93918" w14:textId="24A8ED72" w:rsidR="00DD271C" w:rsidRDefault="00DD271C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54" w:type="dxa"/>
          </w:tcPr>
          <w:p w14:paraId="7CA004B6" w14:textId="3B6EFBE0" w:rsidR="00DD271C" w:rsidRDefault="00DD271C" w:rsidP="00E03390">
            <w:pPr>
              <w:rPr>
                <w:lang w:val="en-US"/>
              </w:rPr>
            </w:pPr>
            <w:r>
              <w:rPr>
                <w:lang w:val="en-US"/>
              </w:rPr>
              <w:t>M3 6mm CS socket screws</w:t>
            </w:r>
          </w:p>
        </w:tc>
        <w:tc>
          <w:tcPr>
            <w:tcW w:w="2262" w:type="dxa"/>
          </w:tcPr>
          <w:p w14:paraId="21E1C6C3" w14:textId="0A8F1204" w:rsidR="00DD271C" w:rsidRDefault="00DC2407" w:rsidP="005516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DD271C" w:rsidRPr="00DC2407" w14:paraId="71037187" w14:textId="77777777" w:rsidTr="00295919">
        <w:tc>
          <w:tcPr>
            <w:tcW w:w="1134" w:type="dxa"/>
          </w:tcPr>
          <w:p w14:paraId="492469AE" w14:textId="7725CBFF" w:rsidR="00DD271C" w:rsidRDefault="00DD271C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954" w:type="dxa"/>
          </w:tcPr>
          <w:p w14:paraId="14F708D6" w14:textId="17533CF6" w:rsidR="00DD271C" w:rsidRPr="00DC2407" w:rsidRDefault="00DD271C" w:rsidP="00E03390">
            <w:pPr>
              <w:rPr>
                <w:lang w:val="fr-FR"/>
              </w:rPr>
            </w:pPr>
            <w:r w:rsidRPr="00DC2407">
              <w:rPr>
                <w:lang w:val="fr-FR"/>
              </w:rPr>
              <w:t>M5 16mm CS bolts/n</w:t>
            </w:r>
            <w:r w:rsidR="00DC2407" w:rsidRPr="00DC2407">
              <w:rPr>
                <w:lang w:val="fr-FR"/>
              </w:rPr>
              <w:t>u</w:t>
            </w:r>
            <w:r w:rsidR="00DC2407">
              <w:rPr>
                <w:lang w:val="fr-FR"/>
              </w:rPr>
              <w:t>ts</w:t>
            </w:r>
          </w:p>
        </w:tc>
        <w:tc>
          <w:tcPr>
            <w:tcW w:w="2262" w:type="dxa"/>
          </w:tcPr>
          <w:p w14:paraId="641ABE4D" w14:textId="2DB2D851" w:rsidR="00DD271C" w:rsidRPr="00DC2407" w:rsidRDefault="00DC2407" w:rsidP="0055169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  <w:tr w:rsidR="00C865EA" w:rsidRPr="00DC2407" w14:paraId="71A02489" w14:textId="77777777" w:rsidTr="00295919">
        <w:tc>
          <w:tcPr>
            <w:tcW w:w="1134" w:type="dxa"/>
          </w:tcPr>
          <w:p w14:paraId="06BFB120" w14:textId="3CBD7C96" w:rsidR="00C865EA" w:rsidRDefault="00C865EA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954" w:type="dxa"/>
          </w:tcPr>
          <w:p w14:paraId="02FAC882" w14:textId="102C6133" w:rsidR="00C865EA" w:rsidRPr="00DC2407" w:rsidRDefault="00C865EA" w:rsidP="00E03390">
            <w:pPr>
              <w:rPr>
                <w:lang w:val="fr-FR"/>
              </w:rPr>
            </w:pPr>
            <w:r>
              <w:rPr>
                <w:lang w:val="fr-FR"/>
              </w:rPr>
              <w:t>Arduino Mega 2560 + cables</w:t>
            </w:r>
          </w:p>
        </w:tc>
        <w:tc>
          <w:tcPr>
            <w:tcW w:w="2262" w:type="dxa"/>
          </w:tcPr>
          <w:p w14:paraId="69EAD953" w14:textId="1199A1D2" w:rsidR="00C865EA" w:rsidRDefault="00C865EA" w:rsidP="0055169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C865EA" w:rsidRPr="00DC2407" w14:paraId="7D801735" w14:textId="77777777" w:rsidTr="00295919">
        <w:tc>
          <w:tcPr>
            <w:tcW w:w="1134" w:type="dxa"/>
          </w:tcPr>
          <w:p w14:paraId="6FBA379C" w14:textId="4E7D93BD" w:rsidR="00C865EA" w:rsidRDefault="00C865EA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954" w:type="dxa"/>
          </w:tcPr>
          <w:p w14:paraId="55F453EE" w14:textId="4460EF82" w:rsidR="00C865EA" w:rsidRDefault="00C865EA" w:rsidP="00E03390">
            <w:pPr>
              <w:rPr>
                <w:lang w:val="fr-FR"/>
              </w:rPr>
            </w:pPr>
            <w:r>
              <w:rPr>
                <w:lang w:val="fr-FR"/>
              </w:rPr>
              <w:t>L298N Driver</w:t>
            </w:r>
          </w:p>
        </w:tc>
        <w:tc>
          <w:tcPr>
            <w:tcW w:w="2262" w:type="dxa"/>
          </w:tcPr>
          <w:p w14:paraId="1944BFD5" w14:textId="6CB04923" w:rsidR="00C865EA" w:rsidRDefault="0055169C" w:rsidP="0055169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C865EA" w:rsidRPr="00970E59" w14:paraId="692A54D7" w14:textId="77777777" w:rsidTr="00295919">
        <w:tc>
          <w:tcPr>
            <w:tcW w:w="1134" w:type="dxa"/>
          </w:tcPr>
          <w:p w14:paraId="7656EA05" w14:textId="2AAC4733" w:rsidR="00C865EA" w:rsidRDefault="00C865EA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954" w:type="dxa"/>
          </w:tcPr>
          <w:p w14:paraId="7F5CAF5C" w14:textId="74182196" w:rsidR="00C865EA" w:rsidRPr="00970E59" w:rsidRDefault="00970E59" w:rsidP="00E03390">
            <w:r w:rsidRPr="00970E59">
              <w:t>Male-Male 200mm jumper w</w:t>
            </w:r>
            <w:r>
              <w:t>ires</w:t>
            </w:r>
          </w:p>
        </w:tc>
        <w:tc>
          <w:tcPr>
            <w:tcW w:w="2262" w:type="dxa"/>
          </w:tcPr>
          <w:p w14:paraId="21C04BD8" w14:textId="5CA4D87E" w:rsidR="00C865EA" w:rsidRPr="00970E59" w:rsidRDefault="0055169C" w:rsidP="0055169C">
            <w:pPr>
              <w:jc w:val="center"/>
            </w:pPr>
            <w:r>
              <w:t>40</w:t>
            </w:r>
          </w:p>
        </w:tc>
      </w:tr>
      <w:tr w:rsidR="00C865EA" w:rsidRPr="00970E59" w14:paraId="70A97D73" w14:textId="77777777" w:rsidTr="00295919">
        <w:tc>
          <w:tcPr>
            <w:tcW w:w="1134" w:type="dxa"/>
          </w:tcPr>
          <w:p w14:paraId="38AA97E9" w14:textId="4971B858" w:rsidR="00C865EA" w:rsidRDefault="00C865EA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954" w:type="dxa"/>
          </w:tcPr>
          <w:p w14:paraId="03929F56" w14:textId="10ECD918" w:rsidR="00970E59" w:rsidRPr="00970E59" w:rsidRDefault="00970E59" w:rsidP="00E03390">
            <w:r w:rsidRPr="00970E59">
              <w:t>Female-Male 200mm jumper w</w:t>
            </w:r>
            <w:r>
              <w:t>ires</w:t>
            </w:r>
          </w:p>
        </w:tc>
        <w:tc>
          <w:tcPr>
            <w:tcW w:w="2262" w:type="dxa"/>
          </w:tcPr>
          <w:p w14:paraId="2AF769FB" w14:textId="44DCD980" w:rsidR="00C865EA" w:rsidRPr="00970E59" w:rsidRDefault="0055169C" w:rsidP="0055169C">
            <w:pPr>
              <w:jc w:val="center"/>
            </w:pPr>
            <w:r>
              <w:t>40</w:t>
            </w:r>
          </w:p>
        </w:tc>
      </w:tr>
      <w:tr w:rsidR="00C865EA" w:rsidRPr="00DC2407" w14:paraId="526CF560" w14:textId="77777777" w:rsidTr="00295919">
        <w:tc>
          <w:tcPr>
            <w:tcW w:w="1134" w:type="dxa"/>
          </w:tcPr>
          <w:p w14:paraId="3675948D" w14:textId="723A28F6" w:rsidR="00C865EA" w:rsidRDefault="00C865EA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954" w:type="dxa"/>
          </w:tcPr>
          <w:p w14:paraId="57D0C129" w14:textId="05E599AD" w:rsidR="00C865EA" w:rsidRDefault="00484FC4" w:rsidP="00E03390">
            <w:pPr>
              <w:rPr>
                <w:lang w:val="fr-FR"/>
              </w:rPr>
            </w:pPr>
            <w:r>
              <w:rPr>
                <w:lang w:val="fr-FR"/>
              </w:rPr>
              <w:t>Breadboard</w:t>
            </w:r>
          </w:p>
        </w:tc>
        <w:tc>
          <w:tcPr>
            <w:tcW w:w="2262" w:type="dxa"/>
          </w:tcPr>
          <w:p w14:paraId="7E8F16DC" w14:textId="6790D6E5" w:rsidR="00C865EA" w:rsidRDefault="0055169C" w:rsidP="0055169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C865EA" w:rsidRPr="00DC2407" w14:paraId="6502AE53" w14:textId="77777777" w:rsidTr="00295919">
        <w:tc>
          <w:tcPr>
            <w:tcW w:w="1134" w:type="dxa"/>
            <w:tcBorders>
              <w:bottom w:val="single" w:sz="4" w:space="0" w:color="auto"/>
            </w:tcBorders>
          </w:tcPr>
          <w:p w14:paraId="06EE3CA0" w14:textId="523E889F" w:rsidR="00C865EA" w:rsidRDefault="00C865EA" w:rsidP="002959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14:paraId="7C988D27" w14:textId="5C34B27D" w:rsidR="00C865EA" w:rsidRDefault="0055169C" w:rsidP="00E03390">
            <w:pPr>
              <w:rPr>
                <w:lang w:val="fr-FR"/>
              </w:rPr>
            </w:pPr>
            <w:r>
              <w:rPr>
                <w:lang w:val="fr-FR"/>
              </w:rPr>
              <w:t>Microswitch</w:t>
            </w: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036C18DE" w14:textId="3A90EF66" w:rsidR="00C865EA" w:rsidRDefault="0055169C" w:rsidP="0055169C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</w:tr>
    </w:tbl>
    <w:p w14:paraId="6B310AB4" w14:textId="77777777" w:rsidR="00730EDA" w:rsidRPr="00DC2407" w:rsidRDefault="00730EDA" w:rsidP="00E03390">
      <w:pPr>
        <w:rPr>
          <w:lang w:val="fr-FR"/>
        </w:rPr>
      </w:pPr>
    </w:p>
    <w:p w14:paraId="7DF8EB7B" w14:textId="324D8613" w:rsidR="00E03390" w:rsidRPr="00E03390" w:rsidRDefault="00E03390" w:rsidP="00E03390">
      <w:pPr>
        <w:pStyle w:val="Heading3"/>
        <w:rPr>
          <w:lang w:val="en-US"/>
        </w:rPr>
      </w:pPr>
      <w:r>
        <w:rPr>
          <w:lang w:val="en-US"/>
        </w:rPr>
        <w:t>Software</w:t>
      </w:r>
    </w:p>
    <w:p w14:paraId="6E1E0164" w14:textId="18BF6CAC" w:rsidR="00E03390" w:rsidRDefault="00E03390" w:rsidP="00E03390">
      <w:pPr>
        <w:rPr>
          <w:lang w:val="en-US"/>
        </w:rPr>
      </w:pPr>
      <w:r>
        <w:rPr>
          <w:lang w:val="en-US"/>
        </w:rPr>
        <w:t>Using an Arduino microcontroller, you must design controllers to make the robot follow a trajectory. These controllers may range from linear control techniques to multivariable and non-linear techniques. To get used to the C programming language, some references and sample codes are linked to the brief. (Code must be written in C and no external libraries may be used.)</w:t>
      </w:r>
    </w:p>
    <w:p w14:paraId="65043170" w14:textId="77777777" w:rsidR="00305A11" w:rsidRDefault="00305A11" w:rsidP="00E03390">
      <w:pPr>
        <w:rPr>
          <w:lang w:val="en-US"/>
        </w:rPr>
      </w:pPr>
    </w:p>
    <w:p w14:paraId="5EA74286" w14:textId="77777777" w:rsidR="00057272" w:rsidRDefault="00057272" w:rsidP="00E03390">
      <w:pPr>
        <w:rPr>
          <w:lang w:val="en-US"/>
        </w:rPr>
      </w:pPr>
    </w:p>
    <w:p w14:paraId="68719A34" w14:textId="77777777" w:rsidR="00057272" w:rsidRDefault="00057272" w:rsidP="00E03390">
      <w:pPr>
        <w:rPr>
          <w:lang w:val="en-US"/>
        </w:rPr>
      </w:pPr>
    </w:p>
    <w:p w14:paraId="534895A0" w14:textId="2E56B908" w:rsidR="00305A11" w:rsidRDefault="00CC6749" w:rsidP="00393B88">
      <w:pPr>
        <w:pStyle w:val="Heading3"/>
        <w:rPr>
          <w:lang w:val="en-US"/>
        </w:rPr>
      </w:pPr>
      <w:r>
        <w:rPr>
          <w:lang w:val="en-US"/>
        </w:rPr>
        <w:lastRenderedPageBreak/>
        <w:t>Risk register</w:t>
      </w:r>
    </w:p>
    <w:p w14:paraId="7473BAA3" w14:textId="6508927F" w:rsidR="00A40F9B" w:rsidRDefault="00393B88" w:rsidP="00A40F9B">
      <w:pPr>
        <w:rPr>
          <w:lang w:val="en-US"/>
        </w:rPr>
      </w:pPr>
      <w:r>
        <w:rPr>
          <w:lang w:val="en-US"/>
        </w:rPr>
        <w:t xml:space="preserve">A risk register is </w:t>
      </w:r>
      <w:r w:rsidR="009A74B0">
        <w:rPr>
          <w:lang w:val="en-US"/>
        </w:rPr>
        <w:t>provided,</w:t>
      </w:r>
      <w:r w:rsidR="00EF51E1">
        <w:rPr>
          <w:lang w:val="en-US"/>
        </w:rPr>
        <w:t xml:space="preserve"> </w:t>
      </w:r>
      <w:r w:rsidR="00480579">
        <w:rPr>
          <w:lang w:val="en-US"/>
        </w:rPr>
        <w:t xml:space="preserve">and each risk is evaluated </w:t>
      </w:r>
      <w:r w:rsidR="009A74B0">
        <w:rPr>
          <w:lang w:val="en-US"/>
        </w:rPr>
        <w:t>based on its severity and likelihood.</w:t>
      </w:r>
    </w:p>
    <w:p w14:paraId="21F985C7" w14:textId="6BD64E4F" w:rsidR="00057272" w:rsidRDefault="00057272" w:rsidP="00A40F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871FB8" wp14:editId="65D9278C">
            <wp:extent cx="5943600" cy="5423535"/>
            <wp:effectExtent l="0" t="0" r="0" b="5715"/>
            <wp:docPr id="132971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10174" name="Picture 1329710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F671" w14:textId="630D6CE4" w:rsidR="009A74B0" w:rsidRDefault="009A74B0" w:rsidP="004D56E5">
      <w:pPr>
        <w:pStyle w:val="Heading3"/>
        <w:rPr>
          <w:lang w:val="en-US"/>
        </w:rPr>
      </w:pPr>
      <w:r>
        <w:rPr>
          <w:lang w:val="en-US"/>
        </w:rPr>
        <w:t xml:space="preserve"> </w:t>
      </w:r>
      <w:r w:rsidR="004D56E5">
        <w:rPr>
          <w:lang w:val="en-US"/>
        </w:rPr>
        <w:t>Task Description</w:t>
      </w:r>
    </w:p>
    <w:p w14:paraId="1E77C699" w14:textId="2BEA0FC1" w:rsidR="00A53734" w:rsidRDefault="00A53734" w:rsidP="00A53734">
      <w:pPr>
        <w:rPr>
          <w:lang w:val="en-US"/>
        </w:rPr>
      </w:pPr>
      <w:r>
        <w:rPr>
          <w:lang w:val="en-US"/>
        </w:rPr>
        <w:t xml:space="preserve">The robot will be assessed on the accuracy and </w:t>
      </w:r>
      <w:r w:rsidR="006D47A3">
        <w:rPr>
          <w:lang w:val="en-US"/>
        </w:rPr>
        <w:t xml:space="preserve">speed </w:t>
      </w:r>
      <w:r w:rsidR="00AF369C">
        <w:rPr>
          <w:lang w:val="en-US"/>
        </w:rPr>
        <w:t>required to complete the tasks listed below.</w:t>
      </w:r>
      <w:r w:rsidR="005E463D">
        <w:rPr>
          <w:lang w:val="en-US"/>
        </w:rPr>
        <w:t xml:space="preserve"> The robot should complete the following ta</w:t>
      </w:r>
      <w:r w:rsidR="00765405">
        <w:rPr>
          <w:lang w:val="en-US"/>
        </w:rPr>
        <w:t>s</w:t>
      </w:r>
      <w:r w:rsidR="005E463D">
        <w:rPr>
          <w:lang w:val="en-US"/>
        </w:rPr>
        <w:t xml:space="preserve">ks </w:t>
      </w:r>
      <w:r w:rsidR="00765405">
        <w:rPr>
          <w:lang w:val="en-US"/>
        </w:rPr>
        <w:t>autonomously, with no further handling from you</w:t>
      </w:r>
      <w:r w:rsidR="00B90BF3">
        <w:rPr>
          <w:lang w:val="en-US"/>
        </w:rPr>
        <w:t>.</w:t>
      </w:r>
    </w:p>
    <w:p w14:paraId="330D41CB" w14:textId="14567E6E" w:rsidR="005744CF" w:rsidRDefault="005744CF" w:rsidP="005744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Straight line</w:t>
      </w:r>
    </w:p>
    <w:p w14:paraId="6FA07987" w14:textId="3AEDCC1B" w:rsidR="005744CF" w:rsidRDefault="005744CF" w:rsidP="005744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Arc</w:t>
      </w:r>
    </w:p>
    <w:p w14:paraId="3B1336E5" w14:textId="6DE112BB" w:rsidR="005744CF" w:rsidRDefault="005744CF" w:rsidP="005744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Segment </w:t>
      </w:r>
    </w:p>
    <w:p w14:paraId="0133DB56" w14:textId="70885C03" w:rsidR="005744CF" w:rsidRDefault="005744CF" w:rsidP="005744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Circle </w:t>
      </w:r>
    </w:p>
    <w:p w14:paraId="684C6502" w14:textId="6245773B" w:rsidR="005744CF" w:rsidRDefault="005744CF" w:rsidP="005744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Square</w:t>
      </w:r>
    </w:p>
    <w:p w14:paraId="1C647544" w14:textId="0E77314B" w:rsidR="005744CF" w:rsidRDefault="005744CF" w:rsidP="005744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Spiral </w:t>
      </w:r>
    </w:p>
    <w:p w14:paraId="23F7E955" w14:textId="23F1E749" w:rsidR="00EB58A5" w:rsidRDefault="005744CF" w:rsidP="00E03390">
      <w:pPr>
        <w:pStyle w:val="ListParagraph"/>
        <w:numPr>
          <w:ilvl w:val="0"/>
          <w:numId w:val="2"/>
        </w:numPr>
        <w:rPr>
          <w:lang w:val="en-US"/>
        </w:rPr>
      </w:pPr>
      <w:r w:rsidRPr="005744CF">
        <w:rPr>
          <w:lang w:val="en-US"/>
        </w:rPr>
        <w:t xml:space="preserve">Star </w:t>
      </w:r>
    </w:p>
    <w:p w14:paraId="4B674695" w14:textId="6E987310" w:rsidR="0082175F" w:rsidRDefault="00671ED6" w:rsidP="0082175F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4D1DAB4" wp14:editId="2D960B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47715" cy="577215"/>
            <wp:effectExtent l="0" t="0" r="635" b="0"/>
            <wp:wrapTopAndBottom/>
            <wp:docPr id="1846695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DEE">
        <w:rPr>
          <w:lang w:val="en-US"/>
        </w:rPr>
        <w:t xml:space="preserve">These shapes should be drawn on a sheet of A4 paper which will be scanned and uploaded through blackboard. </w:t>
      </w:r>
      <w:r w:rsidR="0082175F">
        <w:rPr>
          <w:lang w:val="en-US"/>
        </w:rPr>
        <w:t xml:space="preserve">A video of the operation of the robot should </w:t>
      </w:r>
      <w:r w:rsidR="00CB104F">
        <w:rPr>
          <w:lang w:val="en-US"/>
        </w:rPr>
        <w:t xml:space="preserve">also </w:t>
      </w:r>
      <w:r w:rsidR="0082175F">
        <w:rPr>
          <w:lang w:val="en-US"/>
        </w:rPr>
        <w:t>be submitted</w:t>
      </w:r>
      <w:r w:rsidR="00BA444D">
        <w:rPr>
          <w:lang w:val="en-US"/>
        </w:rPr>
        <w:t xml:space="preserve"> alongside</w:t>
      </w:r>
      <w:r w:rsidR="00811992">
        <w:rPr>
          <w:lang w:val="en-US"/>
        </w:rPr>
        <w:t xml:space="preserve"> </w:t>
      </w:r>
      <w:r w:rsidR="00BA444D">
        <w:rPr>
          <w:lang w:val="en-US"/>
        </w:rPr>
        <w:t>t</w:t>
      </w:r>
      <w:r w:rsidR="00811992">
        <w:rPr>
          <w:lang w:val="en-US"/>
        </w:rPr>
        <w:t>he code developed</w:t>
      </w:r>
      <w:r w:rsidR="00497A61">
        <w:rPr>
          <w:lang w:val="en-US"/>
        </w:rPr>
        <w:t>.</w:t>
      </w:r>
    </w:p>
    <w:p w14:paraId="0410A459" w14:textId="00F7A12E" w:rsidR="00EE4EB0" w:rsidRDefault="00EE4EB0" w:rsidP="00EE4EB0">
      <w:pPr>
        <w:pStyle w:val="Heading2"/>
        <w:rPr>
          <w:lang w:val="en-US"/>
        </w:rPr>
      </w:pPr>
      <w:r>
        <w:rPr>
          <w:lang w:val="en-US"/>
        </w:rPr>
        <w:t>Part II: Control system analysis</w:t>
      </w:r>
    </w:p>
    <w:p w14:paraId="2E369238" w14:textId="6CAE5DC6" w:rsidR="00367C08" w:rsidRDefault="003978C9" w:rsidP="009727A2">
      <w:pPr>
        <w:rPr>
          <w:lang w:val="en-US"/>
        </w:rPr>
      </w:pPr>
      <w:r>
        <w:rPr>
          <w:lang w:val="en-US"/>
        </w:rPr>
        <w:t xml:space="preserve">Drawing from the </w:t>
      </w:r>
      <w:r w:rsidR="00A86171">
        <w:rPr>
          <w:lang w:val="en-US"/>
        </w:rPr>
        <w:t>work</w:t>
      </w:r>
      <w:r>
        <w:rPr>
          <w:lang w:val="en-US"/>
        </w:rPr>
        <w:t xml:space="preserve"> developed in </w:t>
      </w:r>
      <w:r w:rsidR="00692000">
        <w:rPr>
          <w:lang w:val="en-US"/>
        </w:rPr>
        <w:t>P</w:t>
      </w:r>
      <w:r>
        <w:rPr>
          <w:lang w:val="en-US"/>
        </w:rPr>
        <w:t>art I,</w:t>
      </w:r>
      <w:r w:rsidR="00095910">
        <w:rPr>
          <w:lang w:val="en-US"/>
        </w:rPr>
        <w:t xml:space="preserve"> you must conduct a scientific review of the work you have done. This will be assessed in the form of a </w:t>
      </w:r>
      <w:r w:rsidR="00367C08">
        <w:rPr>
          <w:lang w:val="en-US"/>
        </w:rPr>
        <w:t>10-page</w:t>
      </w:r>
      <w:r w:rsidR="00095910">
        <w:rPr>
          <w:lang w:val="en-US"/>
        </w:rPr>
        <w:t xml:space="preserve"> written report</w:t>
      </w:r>
      <w:r w:rsidR="00494DF6">
        <w:rPr>
          <w:lang w:val="en-US"/>
        </w:rPr>
        <w:t xml:space="preserve">. </w:t>
      </w:r>
      <w:r w:rsidR="00367C08">
        <w:rPr>
          <w:lang w:val="en-US"/>
        </w:rPr>
        <w:t xml:space="preserve">Using your </w:t>
      </w:r>
      <w:r w:rsidR="00692000">
        <w:rPr>
          <w:lang w:val="en-US"/>
        </w:rPr>
        <w:t xml:space="preserve">critical insight, form a hypothesis which will be </w:t>
      </w:r>
      <w:r w:rsidR="00C6048A">
        <w:rPr>
          <w:lang w:val="en-US"/>
        </w:rPr>
        <w:t>discussed via the analysis of your results.</w:t>
      </w:r>
      <w:r w:rsidR="005D5FC9">
        <w:rPr>
          <w:lang w:val="en-US"/>
        </w:rPr>
        <w:t xml:space="preserve"> Your report should include:</w:t>
      </w:r>
    </w:p>
    <w:p w14:paraId="2E2E7A29" w14:textId="1ECE39DC" w:rsidR="00E217E3" w:rsidRDefault="005D5FC9" w:rsidP="005D5F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qu</w:t>
      </w:r>
      <w:r w:rsidR="000D7510">
        <w:rPr>
          <w:lang w:val="en-US"/>
        </w:rPr>
        <w:t xml:space="preserve">ick overview of the </w:t>
      </w:r>
      <w:r w:rsidR="00D843AA">
        <w:rPr>
          <w:lang w:val="en-US"/>
        </w:rPr>
        <w:t xml:space="preserve">control techniques and the methodology </w:t>
      </w:r>
      <w:r w:rsidR="00E217E3">
        <w:rPr>
          <w:lang w:val="en-US"/>
        </w:rPr>
        <w:t>used.</w:t>
      </w:r>
    </w:p>
    <w:p w14:paraId="3CD382C3" w14:textId="7B409887" w:rsidR="005D5FC9" w:rsidRDefault="00E217E3" w:rsidP="005D5F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comparative analysis of non-linear and multivariable control with linear control</w:t>
      </w:r>
      <w:r w:rsidR="00D843AA">
        <w:rPr>
          <w:lang w:val="en-US"/>
        </w:rPr>
        <w:t xml:space="preserve"> </w:t>
      </w:r>
      <w:r w:rsidR="003E6C42">
        <w:rPr>
          <w:lang w:val="en-US"/>
        </w:rPr>
        <w:t>and their limitations</w:t>
      </w:r>
      <w:r w:rsidR="006A0554">
        <w:rPr>
          <w:lang w:val="en-US"/>
        </w:rPr>
        <w:t>.</w:t>
      </w:r>
    </w:p>
    <w:p w14:paraId="10D626F7" w14:textId="48EE9537" w:rsidR="00C25E41" w:rsidRDefault="00C25E41" w:rsidP="00C25E41">
      <w:pPr>
        <w:rPr>
          <w:lang w:val="en-US"/>
        </w:rPr>
      </w:pPr>
      <w:r>
        <w:rPr>
          <w:lang w:val="en-US"/>
        </w:rPr>
        <w:t xml:space="preserve">Your </w:t>
      </w:r>
      <w:r w:rsidR="00196EBB">
        <w:rPr>
          <w:lang w:val="en-US"/>
        </w:rPr>
        <w:t xml:space="preserve">ability to </w:t>
      </w:r>
      <w:r w:rsidR="004B4711">
        <w:rPr>
          <w:lang w:val="en-US"/>
        </w:rPr>
        <w:t xml:space="preserve">create a </w:t>
      </w:r>
      <w:r w:rsidR="00170AD0">
        <w:rPr>
          <w:lang w:val="en-US"/>
        </w:rPr>
        <w:t xml:space="preserve">scientific experiment, conduct the experiment and communicate the result </w:t>
      </w:r>
      <w:r w:rsidR="007730A4">
        <w:rPr>
          <w:lang w:val="en-US"/>
        </w:rPr>
        <w:t>will be representative of your understanding of control systems and robotics</w:t>
      </w:r>
      <w:r w:rsidR="008A33B8">
        <w:rPr>
          <w:lang w:val="en-US"/>
        </w:rPr>
        <w:t>. Your report should effectively communicate:</w:t>
      </w:r>
    </w:p>
    <w:p w14:paraId="261ABBE2" w14:textId="51D88A5B" w:rsidR="008A33B8" w:rsidRDefault="008A33B8" w:rsidP="008A3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problem</w:t>
      </w:r>
      <w:r w:rsidR="006A0554">
        <w:rPr>
          <w:lang w:val="en-US"/>
        </w:rPr>
        <w:t xml:space="preserve"> and aims, and why it is significant.</w:t>
      </w:r>
    </w:p>
    <w:p w14:paraId="6B304814" w14:textId="61B88FC3" w:rsidR="006A0554" w:rsidRDefault="008F62E8" w:rsidP="008A3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methodology used during the </w:t>
      </w:r>
      <w:r w:rsidR="00F06D02">
        <w:rPr>
          <w:lang w:val="en-US"/>
        </w:rPr>
        <w:t>experiment.</w:t>
      </w:r>
    </w:p>
    <w:p w14:paraId="48090703" w14:textId="5F1159CC" w:rsidR="00F06D02" w:rsidRDefault="00F06D02" w:rsidP="008A3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results of </w:t>
      </w:r>
      <w:r w:rsidR="006E4998">
        <w:rPr>
          <w:lang w:val="en-US"/>
        </w:rPr>
        <w:t>the control system and its performance</w:t>
      </w:r>
      <w:r w:rsidR="00006BAF">
        <w:rPr>
          <w:lang w:val="en-US"/>
        </w:rPr>
        <w:t>.</w:t>
      </w:r>
    </w:p>
    <w:p w14:paraId="7A70BB55" w14:textId="20BBC8C1" w:rsidR="00B14105" w:rsidRDefault="00B14105" w:rsidP="008A3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discussion and evaluation of these results</w:t>
      </w:r>
      <w:r w:rsidR="00006BAF">
        <w:rPr>
          <w:lang w:val="en-US"/>
        </w:rPr>
        <w:t>.</w:t>
      </w:r>
    </w:p>
    <w:p w14:paraId="57DED99B" w14:textId="541E1295" w:rsidR="00B14105" w:rsidRPr="008A33B8" w:rsidRDefault="00B14105" w:rsidP="008A3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conclusion </w:t>
      </w:r>
      <w:r w:rsidR="00663935">
        <w:rPr>
          <w:lang w:val="en-US"/>
        </w:rPr>
        <w:t>reflecting on the aims initially presented</w:t>
      </w:r>
      <w:r w:rsidR="00006BAF">
        <w:rPr>
          <w:lang w:val="en-US"/>
        </w:rPr>
        <w:t>.</w:t>
      </w:r>
    </w:p>
    <w:p w14:paraId="0B7FF5F6" w14:textId="123B235A" w:rsidR="00EE4EB0" w:rsidRDefault="00BA444D" w:rsidP="00BA444D">
      <w:pPr>
        <w:pStyle w:val="Heading2"/>
        <w:rPr>
          <w:lang w:val="en-US"/>
        </w:rPr>
      </w:pPr>
      <w:r>
        <w:rPr>
          <w:lang w:val="en-US"/>
        </w:rPr>
        <w:t xml:space="preserve">Video submission </w:t>
      </w:r>
    </w:p>
    <w:p w14:paraId="4A11FD6A" w14:textId="1B6697E6" w:rsidR="006F6A12" w:rsidRDefault="00DA5290" w:rsidP="006F6A12">
      <w:pPr>
        <w:rPr>
          <w:lang w:val="en-US"/>
        </w:rPr>
      </w:pPr>
      <w:r>
        <w:rPr>
          <w:lang w:val="en-US"/>
        </w:rPr>
        <w:t xml:space="preserve">A video submission is required for Part I </w:t>
      </w:r>
      <w:r w:rsidR="003028E8">
        <w:rPr>
          <w:lang w:val="en-US"/>
        </w:rPr>
        <w:t>as evidence of the performance of the control system.</w:t>
      </w:r>
      <w:r w:rsidR="00320987">
        <w:rPr>
          <w:lang w:val="en-US"/>
        </w:rPr>
        <w:t xml:space="preserve"> The following rules are required:</w:t>
      </w:r>
    </w:p>
    <w:p w14:paraId="687FD136" w14:textId="110200C5" w:rsidR="00320987" w:rsidRDefault="00320987" w:rsidP="003209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video must be a single take</w:t>
      </w:r>
      <w:r w:rsidR="006E3A68">
        <w:rPr>
          <w:lang w:val="en-US"/>
        </w:rPr>
        <w:t xml:space="preserve"> and unedited. </w:t>
      </w:r>
    </w:p>
    <w:p w14:paraId="3F09A810" w14:textId="10A0EC9C" w:rsidR="00C65699" w:rsidRDefault="009D5EC5" w:rsidP="00C656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video must </w:t>
      </w:r>
      <w:r w:rsidR="00C65699">
        <w:rPr>
          <w:lang w:val="en-US"/>
        </w:rPr>
        <w:t>focus on the code used to be compared to the code uploaded to blackboard.</w:t>
      </w:r>
    </w:p>
    <w:p w14:paraId="456CF470" w14:textId="4BFD0F25" w:rsidR="00C65699" w:rsidRDefault="001602C6" w:rsidP="00C656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During the operation of the robot, the manipulator must </w:t>
      </w:r>
      <w:r w:rsidR="00FC2978">
        <w:rPr>
          <w:lang w:val="en-US"/>
        </w:rPr>
        <w:t>be always in clear view</w:t>
      </w:r>
      <w:r w:rsidR="001F42BE">
        <w:rPr>
          <w:lang w:val="en-US"/>
        </w:rPr>
        <w:t>.</w:t>
      </w:r>
    </w:p>
    <w:p w14:paraId="62748CDB" w14:textId="07ADA681" w:rsidR="008416BD" w:rsidRPr="00D0271B" w:rsidRDefault="00FC2978" w:rsidP="00D0271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the robot has stopped its operation, the video must zoom in on the shape drawn</w:t>
      </w:r>
      <w:r w:rsidR="008416BD">
        <w:rPr>
          <w:lang w:val="en-US"/>
        </w:rPr>
        <w:t xml:space="preserve"> to be compared with the shape submitted via blackboard.</w:t>
      </w:r>
    </w:p>
    <w:p w14:paraId="5062E3A0" w14:textId="072D8581" w:rsidR="00EA3B22" w:rsidRDefault="00650017" w:rsidP="00EB58A5">
      <w:pPr>
        <w:pStyle w:val="Heading2"/>
        <w:rPr>
          <w:lang w:val="en-US"/>
        </w:rPr>
      </w:pPr>
      <w:r>
        <w:rPr>
          <w:lang w:val="en-US"/>
        </w:rPr>
        <w:t>Report marking criteria</w:t>
      </w:r>
    </w:p>
    <w:p w14:paraId="177F9C9F" w14:textId="6BCAB35C" w:rsidR="00650017" w:rsidRDefault="00650017" w:rsidP="00650017">
      <w:pPr>
        <w:rPr>
          <w:lang w:val="en-US"/>
        </w:rPr>
      </w:pPr>
      <w:r>
        <w:rPr>
          <w:lang w:val="en-US"/>
        </w:rPr>
        <w:t xml:space="preserve">The written report be marked according to the </w:t>
      </w:r>
      <w:r w:rsidR="00C5015E">
        <w:rPr>
          <w:lang w:val="en-US"/>
        </w:rPr>
        <w:t>21-point</w:t>
      </w:r>
      <w:r>
        <w:rPr>
          <w:lang w:val="en-US"/>
        </w:rPr>
        <w:t xml:space="preserve"> scale</w:t>
      </w:r>
      <w:r w:rsidR="00C5015E">
        <w:rPr>
          <w:lang w:val="en-US"/>
        </w:rPr>
        <w:t xml:space="preserve">. </w:t>
      </w:r>
    </w:p>
    <w:p w14:paraId="561BD04C" w14:textId="59F969F6" w:rsidR="00EB58A5" w:rsidRDefault="00EB58A5" w:rsidP="00EB58A5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70F43198" w14:textId="64FFD291" w:rsidR="00332B19" w:rsidRDefault="00A76728" w:rsidP="00332B19">
      <w:pPr>
        <w:rPr>
          <w:rFonts w:ascii="Calibri" w:hAnsi="Calibri" w:cs="Calibri"/>
        </w:rPr>
      </w:pPr>
      <w:hyperlink r:id="rId7" w:history="1">
        <w:r>
          <w:rPr>
            <w:rStyle w:val="Hyperlink"/>
            <w:rFonts w:ascii="Calibri" w:hAnsi="Calibri" w:cs="Calibri"/>
          </w:rPr>
          <w:t>Speed &amp; Position Control – DC Gear Motor with Encoder | MOT 6</w:t>
        </w:r>
      </w:hyperlink>
    </w:p>
    <w:p w14:paraId="5DC7899C" w14:textId="779641AF" w:rsidR="00A76728" w:rsidRPr="00332B19" w:rsidRDefault="00752AF4" w:rsidP="00332B19">
      <w:pPr>
        <w:rPr>
          <w:lang w:val="en-US"/>
        </w:rPr>
      </w:pPr>
      <w:r>
        <w:rPr>
          <w:rFonts w:ascii="Calibri" w:hAnsi="Calibri" w:cs="Calibri"/>
        </w:rPr>
        <w:t xml:space="preserve">Sample codes are </w:t>
      </w:r>
      <w:r w:rsidR="001842D8">
        <w:rPr>
          <w:rFonts w:ascii="Calibri" w:hAnsi="Calibri" w:cs="Calibri"/>
        </w:rPr>
        <w:t>attached in the Github</w:t>
      </w:r>
    </w:p>
    <w:p w14:paraId="042384CB" w14:textId="1717FAE5" w:rsidR="00E03390" w:rsidRDefault="00E03390" w:rsidP="00E03390">
      <w:pPr>
        <w:rPr>
          <w:lang w:val="en-US"/>
        </w:rPr>
      </w:pPr>
    </w:p>
    <w:p w14:paraId="52A2520A" w14:textId="77777777" w:rsidR="00E03390" w:rsidRPr="00E03390" w:rsidRDefault="00E03390" w:rsidP="00E03390">
      <w:pPr>
        <w:rPr>
          <w:lang w:val="en-US"/>
        </w:rPr>
      </w:pPr>
    </w:p>
    <w:sectPr w:rsidR="00E03390" w:rsidRPr="00E03390" w:rsidSect="0016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1B3"/>
    <w:multiLevelType w:val="hybridMultilevel"/>
    <w:tmpl w:val="75188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7EF"/>
    <w:multiLevelType w:val="hybridMultilevel"/>
    <w:tmpl w:val="82D46294"/>
    <w:lvl w:ilvl="0" w:tplc="917821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3788"/>
    <w:multiLevelType w:val="hybridMultilevel"/>
    <w:tmpl w:val="D86654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2CF2"/>
    <w:multiLevelType w:val="hybridMultilevel"/>
    <w:tmpl w:val="ADB447A0"/>
    <w:lvl w:ilvl="0" w:tplc="E56CF1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4246">
    <w:abstractNumId w:val="3"/>
  </w:num>
  <w:num w:numId="2" w16cid:durableId="1007558422">
    <w:abstractNumId w:val="0"/>
  </w:num>
  <w:num w:numId="3" w16cid:durableId="1746613226">
    <w:abstractNumId w:val="1"/>
  </w:num>
  <w:num w:numId="4" w16cid:durableId="1607998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D7"/>
    <w:rsid w:val="00006BAF"/>
    <w:rsid w:val="00045962"/>
    <w:rsid w:val="00057272"/>
    <w:rsid w:val="00095910"/>
    <w:rsid w:val="000D7510"/>
    <w:rsid w:val="001602C6"/>
    <w:rsid w:val="00165F86"/>
    <w:rsid w:val="00170AD0"/>
    <w:rsid w:val="001842D8"/>
    <w:rsid w:val="00196EBB"/>
    <w:rsid w:val="001F42BE"/>
    <w:rsid w:val="002176DA"/>
    <w:rsid w:val="00221987"/>
    <w:rsid w:val="0025152A"/>
    <w:rsid w:val="00295919"/>
    <w:rsid w:val="002E5DEE"/>
    <w:rsid w:val="002E729D"/>
    <w:rsid w:val="003028E8"/>
    <w:rsid w:val="00305A11"/>
    <w:rsid w:val="00320987"/>
    <w:rsid w:val="00332B19"/>
    <w:rsid w:val="00367C08"/>
    <w:rsid w:val="00393B88"/>
    <w:rsid w:val="003978C9"/>
    <w:rsid w:val="003E6C42"/>
    <w:rsid w:val="00442CC5"/>
    <w:rsid w:val="00460737"/>
    <w:rsid w:val="00480579"/>
    <w:rsid w:val="00484FC4"/>
    <w:rsid w:val="00494DF6"/>
    <w:rsid w:val="00497A61"/>
    <w:rsid w:val="004B4711"/>
    <w:rsid w:val="004D0A21"/>
    <w:rsid w:val="004D56E5"/>
    <w:rsid w:val="004F1763"/>
    <w:rsid w:val="0055169C"/>
    <w:rsid w:val="005744CF"/>
    <w:rsid w:val="005D5FC9"/>
    <w:rsid w:val="005E321C"/>
    <w:rsid w:val="005E463D"/>
    <w:rsid w:val="00650017"/>
    <w:rsid w:val="00663935"/>
    <w:rsid w:val="00671ED6"/>
    <w:rsid w:val="00691703"/>
    <w:rsid w:val="00692000"/>
    <w:rsid w:val="006A0554"/>
    <w:rsid w:val="006A12D1"/>
    <w:rsid w:val="006D47A3"/>
    <w:rsid w:val="006E3A68"/>
    <w:rsid w:val="006E4998"/>
    <w:rsid w:val="006F6A12"/>
    <w:rsid w:val="00730EDA"/>
    <w:rsid w:val="00734577"/>
    <w:rsid w:val="00750099"/>
    <w:rsid w:val="00752AF4"/>
    <w:rsid w:val="00765405"/>
    <w:rsid w:val="007730A4"/>
    <w:rsid w:val="007812C6"/>
    <w:rsid w:val="00811992"/>
    <w:rsid w:val="0082175F"/>
    <w:rsid w:val="008416BD"/>
    <w:rsid w:val="0089629A"/>
    <w:rsid w:val="008A33B8"/>
    <w:rsid w:val="008F62E8"/>
    <w:rsid w:val="009027D0"/>
    <w:rsid w:val="00926246"/>
    <w:rsid w:val="0096003A"/>
    <w:rsid w:val="00970E59"/>
    <w:rsid w:val="009727A2"/>
    <w:rsid w:val="009842FD"/>
    <w:rsid w:val="009A74B0"/>
    <w:rsid w:val="009D5EC5"/>
    <w:rsid w:val="00A40F9B"/>
    <w:rsid w:val="00A53734"/>
    <w:rsid w:val="00A76728"/>
    <w:rsid w:val="00A86171"/>
    <w:rsid w:val="00AF369C"/>
    <w:rsid w:val="00AF4543"/>
    <w:rsid w:val="00B021B1"/>
    <w:rsid w:val="00B14105"/>
    <w:rsid w:val="00B36815"/>
    <w:rsid w:val="00B90BF3"/>
    <w:rsid w:val="00BA444D"/>
    <w:rsid w:val="00C25E41"/>
    <w:rsid w:val="00C5015E"/>
    <w:rsid w:val="00C6048A"/>
    <w:rsid w:val="00C65699"/>
    <w:rsid w:val="00C85C38"/>
    <w:rsid w:val="00C865EA"/>
    <w:rsid w:val="00CB104F"/>
    <w:rsid w:val="00CC6749"/>
    <w:rsid w:val="00CD7B79"/>
    <w:rsid w:val="00D0271B"/>
    <w:rsid w:val="00D56425"/>
    <w:rsid w:val="00D843AA"/>
    <w:rsid w:val="00DA5290"/>
    <w:rsid w:val="00DC2407"/>
    <w:rsid w:val="00DD271C"/>
    <w:rsid w:val="00E03390"/>
    <w:rsid w:val="00E217E3"/>
    <w:rsid w:val="00E66047"/>
    <w:rsid w:val="00EA3B22"/>
    <w:rsid w:val="00EB58A5"/>
    <w:rsid w:val="00EE4EB0"/>
    <w:rsid w:val="00EF51E1"/>
    <w:rsid w:val="00F06D02"/>
    <w:rsid w:val="00F4697B"/>
    <w:rsid w:val="00F571D7"/>
    <w:rsid w:val="00FA2BE5"/>
    <w:rsid w:val="00F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B32EA1"/>
  <w15:chartTrackingRefBased/>
  <w15:docId w15:val="{31E7F9CC-CFEA-42DB-AE33-7038C48A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6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4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3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D0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6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pqczRkkfB0&amp;ab_channel=EEforEvery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Lassus</dc:creator>
  <cp:keywords/>
  <dc:description/>
  <cp:lastModifiedBy>Pierre Lassus</cp:lastModifiedBy>
  <cp:revision>102</cp:revision>
  <dcterms:created xsi:type="dcterms:W3CDTF">2023-05-08T10:52:00Z</dcterms:created>
  <dcterms:modified xsi:type="dcterms:W3CDTF">2023-05-11T21:47:00Z</dcterms:modified>
</cp:coreProperties>
</file>