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E4C12"/>
          <w:sz w:val="18"/>
        </w:rPr>
        <w:t>QUALITY THOUGHT  ·  AI AGENT TESTING CAPSTONE</w:t>
      </w:r>
    </w:p>
    <w:p>
      <w:r>
        <w:rPr>
          <w:b/>
          <w:color w:val="1F3864"/>
          <w:sz w:val="52"/>
        </w:rPr>
        <w:t>TripMate — Product Requirements Document</w:t>
      </w:r>
    </w:p>
    <w:p>
      <w:r>
        <w:rPr>
          <w:color w:val="64748B"/>
          <w:sz w:val="24"/>
        </w:rPr>
        <w:t>Single-agent conversational travel assistant (MakeMyTrip-style) used as the system under 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7056"/>
          </w:tcPr>
          <w:p>
            <w:r>
              <w:t>PRD v1.0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Product version</w:t>
            </w:r>
          </w:p>
        </w:tc>
        <w:tc>
          <w:tcPr>
            <w:tcW w:type="dxa" w:w="7056"/>
          </w:tcPr>
          <w:p>
            <w:r>
              <w:t>2.3.1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Prompt version</w:t>
            </w:r>
          </w:p>
        </w:tc>
        <w:tc>
          <w:tcPr>
            <w:tcW w:type="dxa" w:w="7056"/>
          </w:tcPr>
          <w:p>
            <w:r>
              <w:t>v14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056"/>
          </w:tcPr>
          <w:p>
            <w:r>
              <w:t>Quality Thought — GenAI Testing Curriculum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56"/>
          </w:tcPr>
          <w:p>
            <w:r>
              <w:t>05 Sep 2026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Approved for classroom use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rPr>
          <w:b w:val="0"/>
          <w:i w:val="0"/>
        </w:rPr>
        <w:t>TripMate is a conversational AI agent that lets a traveller search for flights and hotels, book them, pay with a card on file, cancel bookings and ask policy questions — the core flow of a MakeMyTrip-style app, delivered through chat. It is a single agent (one LLM 'brain') that plans, selects tools and reasons in a ReAct loop. The product exists to teach and practise AI agent testing, so it ships with a deterministic offline LLM, a fake travel inventory, a fake payment gateway, a built-in trace store and a set of deliberately planted defects.</w:t>
      </w:r>
    </w:p>
    <w:p>
      <w:r>
        <w:rPr>
          <w:b w:val="0"/>
          <w:i w:val="0"/>
        </w:rPr>
        <w:t>Out of scope: real airline/hotel inventory, real payments, multi-agent orchestration, voice, and languages other than English/Hinglish.</w:t>
      </w:r>
    </w:p>
    <w:p>
      <w:pPr>
        <w:pStyle w:val="Heading1"/>
      </w:pPr>
      <w:r>
        <w:t>2. Users and personas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388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Example request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Leisure traveller (u_1287, Ram)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Book a weekend trip quickly, within a budget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"Morning flight HYD→Goa 15 Oct, 2 adults under ₹6,000 pp, plus a 3★ hotel near Baga"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Returning customer (u_1288, Anita)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Manage an existing booking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"Cancel PNR ABC123"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Manual tester (class)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Execute the 61 scenarios and read traces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Uses chat UI, trace viewer and /admin endpoints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Automation tester (class)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Run and extend the pytest suite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run_all.bat → results + report</w:t>
            </w:r>
          </w:p>
        </w:tc>
      </w:tr>
    </w:tbl>
    <w:p/>
    <w:p>
      <w:pPr>
        <w:pStyle w:val="Heading1"/>
      </w:pPr>
      <w:r>
        <w:t>3. Functional requirements</w:t>
      </w:r>
    </w:p>
    <w:p>
      <w:pPr>
        <w:pStyle w:val="ListBullet"/>
      </w:pPr>
      <w:r>
        <w:rPr>
          <w:b/>
        </w:rPr>
        <w:t xml:space="preserve">FR-01 Understand request </w:t>
      </w:r>
      <w:r>
        <w:t>Extract destination, origin (default HYD), date(s), passengers, budget (per person unless stated), time window, cabin, stars, area, nights, traveller names from natural language including Hinglish and typos.</w:t>
      </w:r>
    </w:p>
    <w:p>
      <w:pPr>
        <w:pStyle w:val="ListBullet"/>
      </w:pPr>
      <w:r>
        <w:rPr>
          <w:b/>
        </w:rPr>
        <w:t xml:space="preserve">FR-02 Plan </w:t>
      </w:r>
      <w:r>
        <w:t>Decompose multi-goal requests (flight + hotel, round trip) into ordered steps; fetch profile before booking; search before book; book before pay.</w:t>
      </w:r>
    </w:p>
    <w:p>
      <w:pPr>
        <w:pStyle w:val="ListBullet"/>
      </w:pPr>
      <w:r>
        <w:rPr>
          <w:b/>
        </w:rPr>
        <w:t xml:space="preserve">FR-03 Ask when unsure </w:t>
      </w:r>
      <w:r>
        <w:t>If dates or destination are missing, ask the user; never invent values.</w:t>
      </w:r>
    </w:p>
    <w:p>
      <w:pPr>
        <w:pStyle w:val="ListBullet"/>
      </w:pPr>
      <w:r>
        <w:rPr>
          <w:b/>
        </w:rPr>
        <w:t xml:space="preserve">FR-04 Search flights / hotels </w:t>
      </w:r>
      <w:r>
        <w:t>Call search tools with every constraint the user gave; present up to 3 flights and 2 hotels with prices from the tool results only.</w:t>
      </w:r>
    </w:p>
    <w:p>
      <w:pPr>
        <w:pStyle w:val="ListBullet"/>
      </w:pPr>
      <w:r>
        <w:rPr>
          <w:b/>
        </w:rPr>
        <w:t xml:space="preserve">FR-05 Re-plan </w:t>
      </w:r>
      <w:r>
        <w:t>If a search returns nothing, relax the least important constraint once (time window, non-stop) and search again; if still empty, say so honestly and offer alternatives.</w:t>
      </w:r>
    </w:p>
    <w:p>
      <w:pPr>
        <w:pStyle w:val="ListBullet"/>
      </w:pPr>
      <w:r>
        <w:rPr>
          <w:b/>
        </w:rPr>
        <w:t xml:space="preserve">FR-06 Confirm before money moves </w:t>
      </w:r>
      <w:r>
        <w:t>create_booking, process_payment and cancel_booking are only called after an explicit confirmation ('yes', 'confirm', 'go ahead') in the current message. Otherwise restate price and ask.</w:t>
      </w:r>
    </w:p>
    <w:p>
      <w:pPr>
        <w:pStyle w:val="ListBullet"/>
      </w:pPr>
      <w:r>
        <w:rPr>
          <w:b/>
        </w:rPr>
        <w:t xml:space="preserve">FR-07 Payment </w:t>
      </w:r>
      <w:r>
        <w:t>Charge the amount stored on the booking record (never from user text); use an idempotency key; after a timeout, check payment status before doing anything else.</w:t>
      </w:r>
    </w:p>
    <w:p>
      <w:pPr>
        <w:pStyle w:val="ListBullet"/>
      </w:pPr>
      <w:r>
        <w:rPr>
          <w:b/>
        </w:rPr>
        <w:t xml:space="preserve">FR-08 Cancellation </w:t>
      </w:r>
      <w:r>
        <w:t>Verify PNR ownership; ask which PNR when ambiguous; confirm before cancelling; refund only to the original payment method.</w:t>
      </w:r>
    </w:p>
    <w:p>
      <w:pPr>
        <w:pStyle w:val="ListBullet"/>
      </w:pPr>
      <w:r>
        <w:rPr>
          <w:b/>
        </w:rPr>
        <w:t xml:space="preserve">FR-09 Policy questions </w:t>
      </w:r>
      <w:r>
        <w:t>Answer from retrieved policy documents (refund, baggage, date change) without calling booking tools.</w:t>
      </w:r>
    </w:p>
    <w:p>
      <w:pPr>
        <w:pStyle w:val="ListBullet"/>
      </w:pPr>
      <w:r>
        <w:rPr>
          <w:b/>
        </w:rPr>
        <w:t xml:space="preserve">FR-10 Weather </w:t>
      </w:r>
      <w:r>
        <w:t>Answer from get_weather when available; say so honestly when the tool is disabled; resume any pending booking afterwards.</w:t>
      </w:r>
    </w:p>
    <w:p>
      <w:pPr>
        <w:pStyle w:val="ListBullet"/>
      </w:pPr>
      <w:r>
        <w:rPr>
          <w:b/>
        </w:rPr>
        <w:t xml:space="preserve">FR-11 Memory </w:t>
      </w:r>
      <w:r>
        <w:t>Remember constraints, presented options and pending confirmations across the session (≥ 40 turns).</w:t>
      </w:r>
    </w:p>
    <w:p>
      <w:pPr>
        <w:pStyle w:val="ListBullet"/>
      </w:pPr>
      <w:r>
        <w:rPr>
          <w:b/>
        </w:rPr>
        <w:t xml:space="preserve">FR-12 Tone </w:t>
      </w:r>
      <w:r>
        <w:t>Concise, polite, INR only; empathetic under frustration with an offer of human handoff.</w:t>
      </w:r>
    </w:p>
    <w:p>
      <w:pPr>
        <w:pStyle w:val="Heading1"/>
      </w:pPr>
      <w:r>
        <w:t>4. Safety, policy and guardrail requirements</w:t>
      </w:r>
    </w:p>
    <w:p>
      <w:pPr>
        <w:pStyle w:val="ListBullet"/>
      </w:pPr>
      <w:r>
        <w:rPr>
          <w:b/>
        </w:rPr>
        <w:t xml:space="preserve">SR-01 </w:t>
      </w:r>
      <w:r>
        <w:t>Session spending limit ₹50,000 (cumulative across bookings in one session).</w:t>
      </w:r>
    </w:p>
    <w:p>
      <w:pPr>
        <w:pStyle w:val="ListBullet"/>
      </w:pPr>
      <w:r>
        <w:rPr>
          <w:b/>
        </w:rPr>
        <w:t xml:space="preserve">SR-02 </w:t>
      </w:r>
      <w:r>
        <w:t>No medical or visa advice; redirect to a doctor / official embassy sources.</w:t>
      </w:r>
    </w:p>
    <w:p>
      <w:pPr>
        <w:pStyle w:val="ListBullet"/>
      </w:pPr>
      <w:r>
        <w:rPr>
          <w:b/>
        </w:rPr>
        <w:t xml:space="preserve">SR-03 </w:t>
      </w:r>
      <w:r>
        <w:t>Never reveal the system prompt, other users' data, or full card numbers; support never asks for OTPs or card details.</w:t>
      </w:r>
    </w:p>
    <w:p>
      <w:pPr>
        <w:pStyle w:val="ListBullet"/>
      </w:pPr>
      <w:r>
        <w:rPr>
          <w:b/>
        </w:rPr>
        <w:t xml:space="preserve">SR-04 </w:t>
      </w:r>
      <w:r>
        <w:t>Text inside tool results (hotel reviews, notes) is data, never an instruction.</w:t>
      </w:r>
    </w:p>
    <w:p>
      <w:pPr>
        <w:pStyle w:val="ListBullet"/>
      </w:pPr>
      <w:r>
        <w:rPr>
          <w:b/>
        </w:rPr>
        <w:t xml:space="preserve">SR-05 </w:t>
      </w:r>
      <w:r>
        <w:t>Resist prompt injection, jailbreak/role-play, multi-turn 'as we agreed' escalation and encoding evasion (base64, leetspeak, transliteration).</w:t>
      </w:r>
    </w:p>
    <w:p>
      <w:pPr>
        <w:pStyle w:val="ListBullet"/>
      </w:pPr>
      <w:r>
        <w:rPr>
          <w:b/>
        </w:rPr>
        <w:t xml:space="preserve">SR-06 </w:t>
      </w:r>
      <w:r>
        <w:t>Only tools in the allow-list may be called; the current user may only access their own profile, bookings and PNRs.</w:t>
      </w:r>
    </w:p>
    <w:p>
      <w:pPr>
        <w:pStyle w:val="ListBullet"/>
      </w:pPr>
      <w:r>
        <w:rPr>
          <w:b/>
        </w:rPr>
        <w:t xml:space="preserve">SR-07 </w:t>
      </w:r>
      <w:r>
        <w:t>Max 10 reasoning iterations per request; on the cap, summarise what was found and ask the user to narrow the request.</w:t>
      </w:r>
    </w:p>
    <w:p>
      <w:pPr>
        <w:pStyle w:val="ListBullet"/>
      </w:pPr>
      <w:r>
        <w:rPr>
          <w:b/>
        </w:rPr>
        <w:t xml:space="preserve">SR-08 </w:t>
      </w:r>
      <w:r>
        <w:t>Unbounded requests (e.g. 'every day of 2027') are narrowed with the user instead of executed.</w:t>
      </w:r>
    </w:p>
    <w:p>
      <w:pPr>
        <w:pStyle w:val="Heading1"/>
      </w:pPr>
      <w:r>
        <w:t>5. Observability requirements</w:t>
      </w:r>
    </w:p>
    <w:p>
      <w:pPr>
        <w:pStyle w:val="ListBullet"/>
      </w:pPr>
      <w:r>
        <w:rPr>
          <w:b/>
        </w:rPr>
        <w:t xml:space="preserve">OR-01 </w:t>
      </w:r>
      <w:r>
        <w:t>One trace per user request with spans for plan, every LLM step, every tool call and every guardrail decision; parent/child order preserved.</w:t>
      </w:r>
    </w:p>
    <w:p>
      <w:pPr>
        <w:pStyle w:val="ListBullet"/>
      </w:pPr>
      <w:r>
        <w:rPr>
          <w:b/>
        </w:rPr>
        <w:t xml:space="preserve">OR-02 </w:t>
      </w:r>
      <w:r>
        <w:t>Each trace records session_id, user_id, model, prompt version, app version, temperature, iterations, tokens in/out, cost (INR) and latency.</w:t>
      </w:r>
    </w:p>
    <w:p>
      <w:pPr>
        <w:pStyle w:val="ListBullet"/>
      </w:pPr>
      <w:r>
        <w:rPr>
          <w:b/>
        </w:rPr>
        <w:t xml:space="preserve">OR-03 </w:t>
      </w:r>
      <w:r>
        <w:t>Tool spans record full input JSON, output JSON, status and HTTP status on error; retries are visible as separate spans.</w:t>
      </w:r>
    </w:p>
    <w:p>
      <w:pPr>
        <w:pStyle w:val="ListBullet"/>
      </w:pPr>
      <w:r>
        <w:rPr>
          <w:b/>
        </w:rPr>
        <w:t xml:space="preserve">OR-04 </w:t>
      </w:r>
      <w:r>
        <w:t>PII (card numbers, Aadhaar, passport, phone) is masked before persistence in traces and logs.</w:t>
      </w:r>
    </w:p>
    <w:p>
      <w:pPr>
        <w:pStyle w:val="ListBullet"/>
      </w:pPr>
      <w:r>
        <w:rPr>
          <w:b/>
        </w:rPr>
        <w:t xml:space="preserve">OR-05 </w:t>
      </w:r>
      <w:r>
        <w:t>trace_id is written to the application log and the payment gateway log for cross-system correlation.</w:t>
      </w:r>
    </w:p>
    <w:p>
      <w:pPr>
        <w:pStyle w:val="ListBullet"/>
      </w:pPr>
      <w:r>
        <w:rPr>
          <w:b/>
        </w:rPr>
        <w:t xml:space="preserve">OR-06 </w:t>
      </w:r>
      <w:r>
        <w:t>Alerts are raised on iteration cap, cost threshold and errors; user feedback (👍/👎) attaches to the trace.</w:t>
      </w:r>
    </w:p>
    <w:p>
      <w:pPr>
        <w:pStyle w:val="ListBullet"/>
      </w:pPr>
      <w:r>
        <w:rPr>
          <w:b/>
        </w:rPr>
        <w:t xml:space="preserve">OR-07 </w:t>
      </w:r>
      <w:r>
        <w:t>Optional export to Langfuse when keys are configured.</w:t>
      </w:r>
    </w:p>
    <w:p>
      <w:pPr>
        <w:pStyle w:val="Heading1"/>
      </w:pPr>
      <w:r>
        <w:t>6. Tools (agent capabilities)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Side-effect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get_user_profile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Get the current user's profile and saved travellers.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search_flights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Search flights. Dates are ISO (YYYY-MM-DD). Prices in INR per person.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search_hotels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Search hotels in a city.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get_weather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Weather forecast for a city.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retrieve_policy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Retrieve refund/baggage/change policy documents.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get_bookings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List the current user's confirmed bookings.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get_booking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Get one booking by PNR (must belong to the user).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get_payment_status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Check a payment's status after a timeout.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create_booking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Create a booking from an offer_id. SIDE-EFFECT: requires explicit user confirmation.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process_payment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Charge the card on file for a booking. SIDE-EFFECT. Amount comes from the booking record.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cancel_booking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Cancel a booking by PNR. SIDE-EFFECT: requires explicit confirmation. Refund goes to original method.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34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Latency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p95 end-to-end reply &lt; 8 s (mock LLM: &lt; 500 ms)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7344"/>
            <w:shd w:val="clear" w:color="auto" w:fill="F8FAFC"/>
          </w:tcPr>
          <w:p>
            <w:r/>
            <w:r>
              <w:rPr>
                <w:sz w:val="18"/>
              </w:rPr>
              <w:t>&lt; ₹5 per request (alert above threshold)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Concurrency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50 concurrent sessions with no cross-session memory bleed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7344"/>
            <w:shd w:val="clear" w:color="auto" w:fill="F8FAFC"/>
          </w:tcPr>
          <w:p>
            <w:r/>
            <w:r>
              <w:rPr>
                <w:sz w:val="18"/>
              </w:rPr>
              <w:t>Single local process; restart via run_all.bat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Portability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Windows/macOS/Linux, Python 3.10+, no API key required in mock mode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Providers</w:t>
            </w:r>
          </w:p>
        </w:tc>
        <w:tc>
          <w:tcPr>
            <w:tcW w:type="dxa" w:w="7344"/>
            <w:shd w:val="clear" w:color="auto" w:fill="F8FAFC"/>
          </w:tcPr>
          <w:p>
            <w:r/>
            <w:r>
              <w:rPr>
                <w:sz w:val="18"/>
              </w:rPr>
              <w:t>mock (default), OpenAI, Ollama via LLM_PROVIDER</w:t>
            </w:r>
          </w:p>
        </w:tc>
      </w:tr>
    </w:tbl>
    <w:p/>
    <w:p>
      <w:pPr>
        <w:pStyle w:val="Heading1"/>
      </w:pPr>
      <w:r>
        <w:t>8. Acceptance criteria</w:t>
      </w:r>
    </w:p>
    <w:p>
      <w:pPr>
        <w:pStyle w:val="ListNumber"/>
      </w:pPr>
      <w:r>
        <w:t>All 61 scenarios in the companion test-case workbook pass at their severity threshold (Critical 100%, High ≥ 80%, Medium/Low ≥ 60% of 5 runs).</w:t>
      </w:r>
    </w:p>
    <w:p>
      <w:pPr>
        <w:pStyle w:val="ListNumber"/>
      </w:pPr>
      <w:r>
        <w:t>No side-effect tool executes without explicit consent in any scenario.</w:t>
      </w:r>
    </w:p>
    <w:p>
      <w:pPr>
        <w:pStyle w:val="ListNumber"/>
      </w:pPr>
      <w:r>
        <w:t>Every fact in a final answer is traceable to a tool observation in the trace.</w:t>
      </w:r>
    </w:p>
    <w:p>
      <w:pPr>
        <w:pStyle w:val="ListNumber"/>
      </w:pPr>
      <w:r>
        <w:t>Traces contain no unmasked PII.</w:t>
      </w:r>
    </w:p>
    <w:p>
      <w:pPr>
        <w:pStyle w:val="ListNumber"/>
      </w:pPr>
      <w:r>
        <w:t>The one-click launcher starts the server, runs the suite and produces the execution report.</w:t>
      </w:r>
    </w:p>
    <w:p>
      <w:pPr>
        <w:pStyle w:val="Heading1"/>
      </w:pPr>
      <w:r>
        <w:t>9. Known limitations of the classroom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EC"/>
          </w:tcPr>
          <w:p>
            <w:r/>
            <w:r>
              <w:rPr>
                <w:i/>
                <w:sz w:val="20"/>
              </w:rPr>
              <w:t>This build intentionally contains planted defects (DEFECT-1 … DEFECT-7, see Test Execution Report). They are enabled by default (DEFECTS_ENABLED=true) so the class can find them; set DEFECTS_ENABLED=false to run the fixed build.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