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3F5" w:rsidRDefault="008867B3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C — ATS-minimal). Maximum-compatibility: single column, standard headings, no color, no tables. Use for Naukri, Workday, </w:t>
      </w:r>
      <w:proofErr w:type="spellStart"/>
      <w:r>
        <w:rPr>
          <w:i/>
          <w:iCs/>
          <w:color w:val="8A5A00"/>
          <w:sz w:val="19"/>
          <w:szCs w:val="19"/>
        </w:rPr>
        <w:t>Taleo</w:t>
      </w:r>
      <w:proofErr w:type="spellEnd"/>
      <w:r>
        <w:rPr>
          <w:i/>
          <w:iCs/>
          <w:color w:val="8A5A00"/>
          <w:sz w:val="19"/>
          <w:szCs w:val="19"/>
        </w:rPr>
        <w:t>, iCIMS and any untrusted ATS. Content mirrors Templ</w:t>
      </w:r>
      <w:r>
        <w:rPr>
          <w:i/>
          <w:iCs/>
          <w:color w:val="8A5A00"/>
          <w:sz w:val="19"/>
          <w:szCs w:val="19"/>
        </w:rPr>
        <w:t>ate A's hybrid framing — keep both content-synced.</w:t>
      </w:r>
    </w:p>
    <w:p w:rsidR="000C23F5" w:rsidRDefault="008867B3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Delete all amber boxes; replace every [placeholder]. Upload .docx to Workday/</w:t>
      </w:r>
      <w:proofErr w:type="spellStart"/>
      <w:r>
        <w:rPr>
          <w:i/>
          <w:iCs/>
          <w:color w:val="8A5A00"/>
          <w:sz w:val="19"/>
          <w:szCs w:val="19"/>
        </w:rPr>
        <w:t>Taleo</w:t>
      </w:r>
      <w:proofErr w:type="spellEnd"/>
      <w:r>
        <w:rPr>
          <w:i/>
          <w:iCs/>
          <w:color w:val="8A5A00"/>
          <w:sz w:val="19"/>
          <w:szCs w:val="19"/>
        </w:rPr>
        <w:t xml:space="preserve"> (parses most reliably); PDF elsewhere.</w:t>
      </w:r>
    </w:p>
    <w:p w:rsidR="000C23F5" w:rsidRDefault="008867B3">
      <w:pPr>
        <w:spacing w:after="40"/>
        <w:jc w:val="center"/>
      </w:pPr>
      <w:r>
        <w:rPr>
          <w:b/>
          <w:bCs/>
          <w:sz w:val="44"/>
          <w:szCs w:val="44"/>
        </w:rPr>
        <w:t>YOUR NAME</w:t>
      </w:r>
    </w:p>
    <w:p w:rsidR="000C23F5" w:rsidRDefault="008867B3">
      <w:pPr>
        <w:spacing w:after="40"/>
        <w:jc w:val="center"/>
      </w:pPr>
      <w:r>
        <w:rPr>
          <w:b/>
          <w:bCs/>
          <w:sz w:val="24"/>
          <w:szCs w:val="24"/>
        </w:rPr>
        <w:t xml:space="preserve">QA Engineer | </w:t>
      </w:r>
      <w:proofErr w:type="spellStart"/>
      <w:r>
        <w:rPr>
          <w:b/>
          <w:bCs/>
          <w:sz w:val="24"/>
          <w:szCs w:val="24"/>
        </w:rPr>
        <w:t>GenAI</w:t>
      </w:r>
      <w:proofErr w:type="spellEnd"/>
      <w:r>
        <w:rPr>
          <w:b/>
          <w:bCs/>
          <w:sz w:val="24"/>
          <w:szCs w:val="24"/>
        </w:rPr>
        <w:t xml:space="preserve"> &amp; LLM Testing</w:t>
      </w:r>
    </w:p>
    <w:p w:rsidR="000C23F5" w:rsidRDefault="008867B3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</w:t>
      </w:r>
      <w:r>
        <w:rPr>
          <w:color w:val="555555"/>
        </w:rPr>
        <w:t xml:space="preserve">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SUMMARY</w:t>
      </w:r>
    </w:p>
    <w:p w:rsidR="000C23F5" w:rsidRDefault="008867B3">
      <w:pPr>
        <w:spacing w:after="80"/>
      </w:pPr>
      <w:r>
        <w:rPr>
          <w:color w:val="333333"/>
          <w:sz w:val="21"/>
          <w:szCs w:val="21"/>
        </w:rPr>
        <w:t>QA Engineer with [</w:t>
      </w:r>
      <w:proofErr w:type="gramStart"/>
      <w:r>
        <w:rPr>
          <w:color w:val="333333"/>
          <w:sz w:val="21"/>
          <w:szCs w:val="21"/>
        </w:rPr>
        <w:t>7]+</w:t>
      </w:r>
      <w:proofErr w:type="gramEnd"/>
      <w:r>
        <w:rPr>
          <w:color w:val="333333"/>
          <w:sz w:val="21"/>
          <w:szCs w:val="21"/>
        </w:rPr>
        <w:t xml:space="preserve"> years in functional and regression testing, transitioning to Generative AI testing. Skilled in LLM response evaluation (Human Evaluation, Automa</w:t>
      </w:r>
      <w:r>
        <w:rPr>
          <w:color w:val="333333"/>
          <w:sz w:val="21"/>
          <w:szCs w:val="21"/>
        </w:rPr>
        <w:t xml:space="preserve">ted Evaluation, LLM-as-a-Judge), RAG testing with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hallucination and bias detection, prompt injection and jailbreak testing, and Python-based evaluation automation integrated with CI/CD.</w:t>
      </w:r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SKILLS</w:t>
      </w:r>
    </w:p>
    <w:p w:rsidR="000C23F5" w:rsidRDefault="008867B3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Testing: LLM Evaluation, RAG Testing,</w:t>
      </w:r>
      <w:r>
        <w:rPr>
          <w:color w:val="333333"/>
          <w:sz w:val="21"/>
          <w:szCs w:val="21"/>
        </w:rPr>
        <w:t xml:space="preserve"> 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Hallucination Detection, Bias &amp; Toxicity Testing, Prompt Injection, Jailbreak Testing, Golden/Regression/Edge-Case/Adversarial Datasets, Faithfulness, Context Relevance, Precision, Recall, Responsible</w:t>
      </w:r>
      <w:r>
        <w:rPr>
          <w:color w:val="333333"/>
          <w:sz w:val="21"/>
          <w:szCs w:val="21"/>
        </w:rPr>
        <w:t xml:space="preserve"> AI</w:t>
      </w:r>
    </w:p>
    <w:p w:rsidR="000C23F5" w:rsidRDefault="008867B3">
      <w:pPr>
        <w:spacing w:after="80"/>
      </w:pPr>
      <w:r>
        <w:rPr>
          <w:color w:val="333333"/>
          <w:sz w:val="21"/>
          <w:szCs w:val="21"/>
        </w:rPr>
        <w:t>QA Foundation: Manual Testing, Functional/Regression/Integration/UAT, Test Planning, Defect Management, JIRA, ALM, API Testing (Postman), SQL, Agile/Scrum</w:t>
      </w:r>
    </w:p>
    <w:p w:rsidR="000C23F5" w:rsidRDefault="008867B3">
      <w:pPr>
        <w:spacing w:after="80"/>
      </w:pPr>
      <w:r>
        <w:rPr>
          <w:color w:val="333333"/>
          <w:sz w:val="21"/>
          <w:szCs w:val="21"/>
        </w:rPr>
        <w:t xml:space="preserve">Programming: 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Prompt Engineering, CI/CD (Jenkins, GitHub Actions)</w:t>
      </w:r>
    </w:p>
    <w:p w:rsidR="000C23F5" w:rsidRDefault="008867B3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</w:t>
      </w:r>
      <w:r>
        <w:rPr>
          <w:i/>
          <w:iCs/>
          <w:color w:val="8A5A00"/>
          <w:sz w:val="19"/>
          <w:szCs w:val="19"/>
        </w:rPr>
        <w:t xml:space="preserve"> BEFORE SENDING: SKILLS: Plain comma-separated lines parse in every ATS. Use exact JD keywords — ATS matches strings, not synonyms.</w:t>
      </w:r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GENAI PROJECTS</w:t>
      </w:r>
    </w:p>
    <w:p w:rsidR="000C23F5" w:rsidRDefault="008867B3">
      <w:pPr>
        <w:spacing w:after="40"/>
      </w:pPr>
      <w:r>
        <w:rPr>
          <w:b/>
          <w:bCs/>
          <w:color w:val="333333"/>
          <w:sz w:val="21"/>
          <w:szCs w:val="21"/>
        </w:rPr>
        <w:t>RAG Chatbot Evaluation Framework (Hands-on Project)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 automated evaluation pipeline for a RAG-based Q&amp;</w:t>
      </w:r>
      <w:r>
        <w:rPr>
          <w:color w:val="333333"/>
          <w:sz w:val="21"/>
          <w:szCs w:val="21"/>
        </w:rPr>
        <w:t xml:space="preserve">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</w:t>
      </w:r>
      <w:r>
        <w:rPr>
          <w:color w:val="333333"/>
          <w:sz w:val="21"/>
          <w:szCs w:val="21"/>
        </w:rPr>
        <w:t>g.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evaluation on a sample set.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</w:t>
      </w:r>
      <w:r>
        <w:rPr>
          <w:color w:val="333333"/>
          <w:sz w:val="21"/>
          <w:szCs w:val="21"/>
        </w:rPr>
        <w:t xml:space="preserve"> for prompt/RAG tuning.</w:t>
      </w:r>
    </w:p>
    <w:p w:rsidR="000C23F5" w:rsidRDefault="008867B3">
      <w:pPr>
        <w:spacing w:after="40"/>
      </w:pPr>
      <w:r>
        <w:rPr>
          <w:b/>
          <w:bCs/>
          <w:color w:val="333333"/>
          <w:sz w:val="21"/>
          <w:szCs w:val="21"/>
        </w:rPr>
        <w:t>Prompt Injection &amp; Jailbreak Test Suite (Hands-on Project)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EXPERIENCE</w:t>
      </w:r>
    </w:p>
    <w:p w:rsidR="000C23F5" w:rsidRDefault="008867B3">
      <w:pPr>
        <w:spacing w:after="40"/>
      </w:pPr>
      <w:r>
        <w:rPr>
          <w:b/>
          <w:bCs/>
          <w:color w:val="333333"/>
          <w:sz w:val="21"/>
          <w:szCs w:val="21"/>
        </w:rPr>
        <w:t>Senior QA Engineer | Company Name — Clie</w:t>
      </w:r>
      <w:r>
        <w:rPr>
          <w:b/>
          <w:bCs/>
          <w:color w:val="333333"/>
          <w:sz w:val="21"/>
          <w:szCs w:val="21"/>
        </w:rPr>
        <w:t>nt / Domain (e.g., Banking, Healthcare) | MMM YYYY – Present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 test strategy, planning, and execution for [application]; sign-off across functional, regression, and integration cycles for [N] releases/year.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executed [N]+ test cases per relea</w:t>
      </w:r>
      <w:r>
        <w:rPr>
          <w:color w:val="333333"/>
          <w:sz w:val="21"/>
          <w:szCs w:val="21"/>
        </w:rPr>
        <w:t>se; sustained [N]% defect leakage or lower; mentored [N] junior testers.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Performed API testing (Postman) and backend validation (SQL); drove defect triage with developers and product owners.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Evaluated AI-assisted features ([chatbot/search/recommendations])</w:t>
      </w:r>
      <w:r>
        <w:rPr>
          <w:color w:val="333333"/>
          <w:sz w:val="21"/>
          <w:szCs w:val="21"/>
        </w:rPr>
        <w:t xml:space="preserve"> for accuracy, relevance, and consistency [keep only if true].</w:t>
      </w:r>
    </w:p>
    <w:p w:rsidR="000C23F5" w:rsidRDefault="008867B3">
      <w:pPr>
        <w:spacing w:after="40"/>
      </w:pPr>
      <w:r>
        <w:rPr>
          <w:b/>
          <w:bCs/>
          <w:color w:val="333333"/>
          <w:sz w:val="21"/>
          <w:szCs w:val="21"/>
        </w:rPr>
        <w:t>QA Engineer | Company Name — Client / Domain | MMM YYYY – MMM YYYY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Executed functional, regression, and UAT cycles for [application]; authored test cases from BRDs/user stories.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Logged and trac</w:t>
      </w:r>
      <w:r>
        <w:rPr>
          <w:color w:val="333333"/>
          <w:sz w:val="21"/>
          <w:szCs w:val="21"/>
        </w:rPr>
        <w:t>ked defects in JIRA to closure; reduced regression cycle time by [N]% via risk-based prioritization.</w:t>
      </w:r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CERTIFICATIONS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</w:t>
      </w:r>
      <w:r>
        <w:rPr>
          <w:color w:val="333333"/>
          <w:sz w:val="21"/>
          <w:szCs w:val="21"/>
        </w:rPr>
        <w:t>t you actually completed]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0C23F5" w:rsidRDefault="008867B3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[year] · ISTQB Certified Tester – AI Testing (CT-AI) [strongly recommended for this transition]</w:t>
      </w:r>
    </w:p>
    <w:p w:rsidR="000C23F5" w:rsidRDefault="008867B3">
      <w:pPr>
        <w:spacing w:before="220" w:after="80"/>
      </w:pPr>
      <w:r>
        <w:rPr>
          <w:b/>
          <w:bCs/>
          <w:color w:val="000000"/>
          <w:sz w:val="23"/>
          <w:szCs w:val="23"/>
        </w:rPr>
        <w:t>EDUCATION</w:t>
      </w:r>
    </w:p>
    <w:p w:rsidR="000C23F5" w:rsidRDefault="008867B3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0C23F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84842"/>
    <w:multiLevelType w:val="hybridMultilevel"/>
    <w:tmpl w:val="A8BE242A"/>
    <w:lvl w:ilvl="0" w:tplc="E664092E">
      <w:start w:val="1"/>
      <w:numFmt w:val="bullet"/>
      <w:lvlText w:val="●"/>
      <w:lvlJc w:val="left"/>
      <w:pPr>
        <w:ind w:left="720" w:hanging="360"/>
      </w:pPr>
    </w:lvl>
    <w:lvl w:ilvl="1" w:tplc="A8E858BE">
      <w:start w:val="1"/>
      <w:numFmt w:val="bullet"/>
      <w:lvlText w:val="○"/>
      <w:lvlJc w:val="left"/>
      <w:pPr>
        <w:ind w:left="1440" w:hanging="360"/>
      </w:pPr>
    </w:lvl>
    <w:lvl w:ilvl="2" w:tplc="E14485D2">
      <w:start w:val="1"/>
      <w:numFmt w:val="bullet"/>
      <w:lvlText w:val="■"/>
      <w:lvlJc w:val="left"/>
      <w:pPr>
        <w:ind w:left="2160" w:hanging="360"/>
      </w:pPr>
    </w:lvl>
    <w:lvl w:ilvl="3" w:tplc="3CD2B55C">
      <w:start w:val="1"/>
      <w:numFmt w:val="bullet"/>
      <w:lvlText w:val="●"/>
      <w:lvlJc w:val="left"/>
      <w:pPr>
        <w:ind w:left="2880" w:hanging="360"/>
      </w:pPr>
    </w:lvl>
    <w:lvl w:ilvl="4" w:tplc="FCC0D9F4">
      <w:start w:val="1"/>
      <w:numFmt w:val="bullet"/>
      <w:lvlText w:val="○"/>
      <w:lvlJc w:val="left"/>
      <w:pPr>
        <w:ind w:left="3600" w:hanging="360"/>
      </w:pPr>
    </w:lvl>
    <w:lvl w:ilvl="5" w:tplc="273694C4">
      <w:start w:val="1"/>
      <w:numFmt w:val="bullet"/>
      <w:lvlText w:val="■"/>
      <w:lvlJc w:val="left"/>
      <w:pPr>
        <w:ind w:left="4320" w:hanging="360"/>
      </w:pPr>
    </w:lvl>
    <w:lvl w:ilvl="6" w:tplc="A71209CC">
      <w:start w:val="1"/>
      <w:numFmt w:val="bullet"/>
      <w:lvlText w:val="●"/>
      <w:lvlJc w:val="left"/>
      <w:pPr>
        <w:ind w:left="5040" w:hanging="360"/>
      </w:pPr>
    </w:lvl>
    <w:lvl w:ilvl="7" w:tplc="5BA656E6">
      <w:start w:val="1"/>
      <w:numFmt w:val="bullet"/>
      <w:lvlText w:val="●"/>
      <w:lvlJc w:val="left"/>
      <w:pPr>
        <w:ind w:left="5760" w:hanging="360"/>
      </w:pPr>
    </w:lvl>
    <w:lvl w:ilvl="8" w:tplc="2F483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456D0"/>
    <w:multiLevelType w:val="hybridMultilevel"/>
    <w:tmpl w:val="7CDA2CB8"/>
    <w:lvl w:ilvl="0" w:tplc="17D498BA">
      <w:start w:val="1"/>
      <w:numFmt w:val="bullet"/>
      <w:lvlText w:val="•"/>
      <w:lvlJc w:val="left"/>
      <w:pPr>
        <w:ind w:left="360" w:hanging="200"/>
      </w:pPr>
    </w:lvl>
    <w:lvl w:ilvl="1" w:tplc="B9765B54">
      <w:numFmt w:val="decimal"/>
      <w:lvlText w:val=""/>
      <w:lvlJc w:val="left"/>
    </w:lvl>
    <w:lvl w:ilvl="2" w:tplc="1218A280">
      <w:numFmt w:val="decimal"/>
      <w:lvlText w:val=""/>
      <w:lvlJc w:val="left"/>
    </w:lvl>
    <w:lvl w:ilvl="3" w:tplc="AEFC8D76">
      <w:numFmt w:val="decimal"/>
      <w:lvlText w:val=""/>
      <w:lvlJc w:val="left"/>
    </w:lvl>
    <w:lvl w:ilvl="4" w:tplc="52829C40">
      <w:numFmt w:val="decimal"/>
      <w:lvlText w:val=""/>
      <w:lvlJc w:val="left"/>
    </w:lvl>
    <w:lvl w:ilvl="5" w:tplc="C09816C4">
      <w:numFmt w:val="decimal"/>
      <w:lvlText w:val=""/>
      <w:lvlJc w:val="left"/>
    </w:lvl>
    <w:lvl w:ilvl="6" w:tplc="B0066FBC">
      <w:numFmt w:val="decimal"/>
      <w:lvlText w:val=""/>
      <w:lvlJc w:val="left"/>
    </w:lvl>
    <w:lvl w:ilvl="7" w:tplc="DB1ED174">
      <w:numFmt w:val="decimal"/>
      <w:lvlText w:val=""/>
      <w:lvlJc w:val="left"/>
    </w:lvl>
    <w:lvl w:ilvl="8" w:tplc="CE26FF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3F5"/>
    <w:rsid w:val="000C23F5"/>
    <w:rsid w:val="0088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2026-07-28T19:13:00Z</dcterms:created>
  <dcterms:modified xsi:type="dcterms:W3CDTF">2026-07-28T19:13:00Z</dcterms:modified>
</cp:coreProperties>
</file>