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1C5" w:rsidRDefault="00CB0FCF">
      <w:pPr>
        <w:shd w:val="clear" w:color="auto" w:fill="FFF6DC"/>
        <w:spacing w:after="20"/>
        <w:ind w:left="120" w:right="120"/>
      </w:pPr>
      <w:bookmarkStart w:id="0" w:name="_GoBack"/>
      <w:bookmarkEnd w:id="0"/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HOW TO USE THIS TEMPLATE (0–5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, Template B —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-first framing). Positions you as a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QA specialist from the start — the strongest junior framing IF your portfolio is real: 2–3 working GitHub projects you can demo </w:t>
      </w:r>
      <w:r>
        <w:rPr>
          <w:i/>
          <w:iCs/>
          <w:color w:val="8A5A00"/>
          <w:sz w:val="19"/>
          <w:szCs w:val="19"/>
        </w:rPr>
        <w:t xml:space="preserve">live. At junior level this framing is actually easier to defend than at senior level, because nobody expects you to have years of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history — only working projects and sharp fundamentals. No real portfolio yet? Use Template A and build it first.</w:t>
      </w:r>
    </w:p>
    <w:p w:rsidR="007A31C5" w:rsidRDefault="00CB0FCF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 xml:space="preserve">Amber </w:t>
      </w:r>
      <w:r>
        <w:rPr>
          <w:i/>
          <w:iCs/>
          <w:color w:val="8A5A00"/>
          <w:sz w:val="19"/>
          <w:szCs w:val="19"/>
        </w:rPr>
        <w:t>boxes are guidance — delete all before sending. Replace every [bracketed placeholder]. Target: 1 page.</w:t>
      </w:r>
    </w:p>
    <w:p w:rsidR="007A31C5" w:rsidRDefault="00CB0FCF">
      <w:pPr>
        <w:spacing w:after="40"/>
        <w:jc w:val="center"/>
      </w:pPr>
      <w:r>
        <w:rPr>
          <w:b/>
          <w:bCs/>
          <w:color w:val="222222"/>
          <w:sz w:val="56"/>
          <w:szCs w:val="56"/>
        </w:rPr>
        <w:t>YOUR NAME</w:t>
      </w:r>
    </w:p>
    <w:p w:rsidR="007A31C5" w:rsidRDefault="00CB0FCF">
      <w:pPr>
        <w:spacing w:after="40"/>
        <w:jc w:val="center"/>
      </w:pPr>
      <w:proofErr w:type="spellStart"/>
      <w:r>
        <w:rPr>
          <w:b/>
          <w:bCs/>
          <w:color w:val="1F4E79"/>
          <w:sz w:val="26"/>
          <w:szCs w:val="26"/>
        </w:rPr>
        <w:t>GenAI</w:t>
      </w:r>
      <w:proofErr w:type="spellEnd"/>
      <w:r>
        <w:rPr>
          <w:b/>
          <w:bCs/>
          <w:color w:val="1F4E79"/>
          <w:sz w:val="26"/>
          <w:szCs w:val="26"/>
        </w:rPr>
        <w:t xml:space="preserve"> QA Engineer — LLM Evaluation &amp; AI </w:t>
      </w:r>
      <w:proofErr w:type="gramStart"/>
      <w:r>
        <w:rPr>
          <w:b/>
          <w:bCs/>
          <w:color w:val="1F4E79"/>
          <w:sz w:val="26"/>
          <w:szCs w:val="26"/>
        </w:rPr>
        <w:t>Quality  |</w:t>
      </w:r>
      <w:proofErr w:type="gramEnd"/>
      <w:r>
        <w:rPr>
          <w:b/>
          <w:bCs/>
          <w:color w:val="1F4E79"/>
          <w:sz w:val="26"/>
          <w:szCs w:val="26"/>
        </w:rPr>
        <w:t xml:space="preserve">  RAGAS · </w:t>
      </w:r>
      <w:proofErr w:type="spellStart"/>
      <w:r>
        <w:rPr>
          <w:b/>
          <w:bCs/>
          <w:color w:val="1F4E79"/>
          <w:sz w:val="26"/>
          <w:szCs w:val="26"/>
        </w:rPr>
        <w:t>DeepEval</w:t>
      </w:r>
      <w:proofErr w:type="spellEnd"/>
      <w:r>
        <w:rPr>
          <w:b/>
          <w:bCs/>
          <w:color w:val="1F4E79"/>
          <w:sz w:val="26"/>
          <w:szCs w:val="26"/>
        </w:rPr>
        <w:t xml:space="preserve"> · </w:t>
      </w:r>
      <w:proofErr w:type="spellStart"/>
      <w:r>
        <w:rPr>
          <w:b/>
          <w:bCs/>
          <w:color w:val="1F4E79"/>
          <w:sz w:val="26"/>
          <w:szCs w:val="26"/>
        </w:rPr>
        <w:t>Promptfoo</w:t>
      </w:r>
      <w:proofErr w:type="spellEnd"/>
      <w:r>
        <w:rPr>
          <w:b/>
          <w:bCs/>
          <w:color w:val="1F4E79"/>
          <w:sz w:val="26"/>
          <w:szCs w:val="26"/>
        </w:rPr>
        <w:t xml:space="preserve"> · </w:t>
      </w:r>
      <w:proofErr w:type="spellStart"/>
      <w:r>
        <w:rPr>
          <w:b/>
          <w:bCs/>
          <w:color w:val="1F4E79"/>
          <w:sz w:val="26"/>
          <w:szCs w:val="26"/>
        </w:rPr>
        <w:t>LangSmith</w:t>
      </w:r>
      <w:proofErr w:type="spellEnd"/>
      <w:r>
        <w:rPr>
          <w:b/>
          <w:bCs/>
          <w:color w:val="1F4E79"/>
          <w:sz w:val="26"/>
          <w:szCs w:val="26"/>
        </w:rPr>
        <w:t xml:space="preserve"> · Python</w:t>
      </w:r>
    </w:p>
    <w:p w:rsidR="007A31C5" w:rsidRDefault="00CB0FCF">
      <w:pPr>
        <w:spacing w:after="160"/>
        <w:jc w:val="center"/>
      </w:pPr>
      <w:r>
        <w:rPr>
          <w:color w:val="555555"/>
        </w:rPr>
        <w:t xml:space="preserve">Hyderabad, </w:t>
      </w:r>
      <w:proofErr w:type="gramStart"/>
      <w:r>
        <w:rPr>
          <w:color w:val="555555"/>
        </w:rPr>
        <w:t>India  |</w:t>
      </w:r>
      <w:proofErr w:type="gramEnd"/>
      <w:r>
        <w:rPr>
          <w:color w:val="555555"/>
        </w:rPr>
        <w:t xml:space="preserve">  +91-XXXXXXXXXX  |  y</w:t>
      </w:r>
      <w:r>
        <w:rPr>
          <w:color w:val="555555"/>
        </w:rPr>
        <w:t>our.email@example.com  |  linkedin.com/in/</w:t>
      </w:r>
      <w:proofErr w:type="spellStart"/>
      <w:r>
        <w:rPr>
          <w:color w:val="555555"/>
        </w:rPr>
        <w:t>yourprofile</w:t>
      </w:r>
      <w:proofErr w:type="spellEnd"/>
      <w:r>
        <w:rPr>
          <w:color w:val="555555"/>
        </w:rPr>
        <w:t xml:space="preserve">  |  github.com/</w:t>
      </w:r>
      <w:proofErr w:type="spellStart"/>
      <w:r>
        <w:rPr>
          <w:color w:val="555555"/>
        </w:rPr>
        <w:t>yourhandle</w:t>
      </w:r>
      <w:proofErr w:type="spellEnd"/>
    </w:p>
    <w:p w:rsidR="007A31C5" w:rsidRDefault="00CB0FCF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PROFESSIONAL SUMMARY</w:t>
      </w:r>
    </w:p>
    <w:p w:rsidR="007A31C5" w:rsidRDefault="00CB0FCF">
      <w:pPr>
        <w:spacing w:after="8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QA Engineer focused on LLM and RAG application testing, with [3] years of software testing experience. Evaluates AI responses using Human Evaluation,</w:t>
      </w:r>
      <w:r>
        <w:rPr>
          <w:color w:val="333333"/>
          <w:sz w:val="21"/>
          <w:szCs w:val="21"/>
        </w:rPr>
        <w:t xml:space="preserve"> Automated Evaluation, and LLM-as-a-Judge; validates accuracy, relevance,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>, and completeness; and detects hallucinations, bias, and toxicity. Builds Golden and Adversarial datasets, runs prompt-injection and jailbreak suites, and automates eval</w:t>
      </w:r>
      <w:r>
        <w:rPr>
          <w:color w:val="333333"/>
          <w:sz w:val="21"/>
          <w:szCs w:val="21"/>
        </w:rPr>
        <w:t>uation pipelines in Python integrated with CI/CD.</w:t>
      </w:r>
    </w:p>
    <w:p w:rsidR="007A31C5" w:rsidRDefault="00CB0FCF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SUMMARY: Mirrors the target JD's vocabulary deliberately. Keep only what your portfolio backs up — at junior level every claim will be tested hands-on.</w:t>
      </w:r>
    </w:p>
    <w:p w:rsidR="007A31C5" w:rsidRDefault="00CB0FCF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GENAI &amp; AI TESTING SK</w:t>
      </w:r>
      <w:r>
        <w:rPr>
          <w:b/>
          <w:bCs/>
          <w:color w:val="1F4E79"/>
          <w:sz w:val="24"/>
          <w:szCs w:val="24"/>
        </w:rPr>
        <w:t>ILLS</w:t>
      </w:r>
    </w:p>
    <w:p w:rsidR="007A31C5" w:rsidRDefault="00CB0FCF">
      <w:pPr>
        <w:spacing w:after="60"/>
      </w:pPr>
      <w:proofErr w:type="spellStart"/>
      <w:r>
        <w:rPr>
          <w:b/>
          <w:bCs/>
          <w:color w:val="222222"/>
          <w:sz w:val="21"/>
          <w:szCs w:val="21"/>
        </w:rPr>
        <w:t>GenAI</w:t>
      </w:r>
      <w:proofErr w:type="spellEnd"/>
      <w:r>
        <w:rPr>
          <w:b/>
          <w:bCs/>
          <w:color w:val="222222"/>
          <w:sz w:val="21"/>
          <w:szCs w:val="21"/>
        </w:rPr>
        <w:t xml:space="preserve"> / LLM Testing: </w:t>
      </w:r>
      <w:r>
        <w:rPr>
          <w:color w:val="333333"/>
          <w:sz w:val="21"/>
          <w:szCs w:val="21"/>
        </w:rPr>
        <w:t>LLM Response Evaluation, RAG Testing, Hallucination Detection, Prompt Validation, Bias &amp; Toxicity Testing</w:t>
      </w:r>
    </w:p>
    <w:p w:rsidR="007A31C5" w:rsidRDefault="00CB0FCF">
      <w:pPr>
        <w:spacing w:after="60"/>
      </w:pPr>
      <w:r>
        <w:rPr>
          <w:b/>
          <w:bCs/>
          <w:color w:val="222222"/>
          <w:sz w:val="21"/>
          <w:szCs w:val="21"/>
        </w:rPr>
        <w:t xml:space="preserve">Evaluation Frameworks: </w:t>
      </w:r>
      <w:r>
        <w:rPr>
          <w:color w:val="333333"/>
          <w:sz w:val="21"/>
          <w:szCs w:val="21"/>
        </w:rPr>
        <w:t xml:space="preserve">RAGAS,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>, LLM-as-a-Judge, Human Evaluation Rubrics</w:t>
      </w:r>
    </w:p>
    <w:p w:rsidR="007A31C5" w:rsidRDefault="00CB0FCF">
      <w:pPr>
        <w:spacing w:after="60"/>
      </w:pPr>
      <w:r>
        <w:rPr>
          <w:b/>
          <w:bCs/>
          <w:color w:val="222222"/>
          <w:sz w:val="21"/>
          <w:szCs w:val="21"/>
        </w:rPr>
        <w:t xml:space="preserve">AI Security Testing: </w:t>
      </w:r>
      <w:r>
        <w:rPr>
          <w:color w:val="333333"/>
          <w:sz w:val="21"/>
          <w:szCs w:val="21"/>
        </w:rPr>
        <w:t>Prompt Injection, Jailbreak Testing, Adversarial Testing</w:t>
      </w:r>
    </w:p>
    <w:p w:rsidR="007A31C5" w:rsidRDefault="00CB0FCF">
      <w:pPr>
        <w:spacing w:after="60"/>
      </w:pPr>
      <w:r>
        <w:rPr>
          <w:b/>
          <w:bCs/>
          <w:color w:val="222222"/>
          <w:sz w:val="21"/>
          <w:szCs w:val="21"/>
        </w:rPr>
        <w:t xml:space="preserve">Datasets &amp; Metrics: </w:t>
      </w:r>
      <w:r>
        <w:rPr>
          <w:color w:val="333333"/>
          <w:sz w:val="21"/>
          <w:szCs w:val="21"/>
        </w:rPr>
        <w:t>Golden / Regression / Edge-Case / Adversarial Datasets; Precision, Recall, Faithfulness, Context Relevance, Safety</w:t>
      </w:r>
    </w:p>
    <w:p w:rsidR="007A31C5" w:rsidRDefault="00CB0FCF">
      <w:pPr>
        <w:spacing w:after="60"/>
      </w:pPr>
      <w:r>
        <w:rPr>
          <w:b/>
          <w:bCs/>
          <w:color w:val="222222"/>
          <w:sz w:val="21"/>
          <w:szCs w:val="21"/>
        </w:rPr>
        <w:t xml:space="preserve">Programming: </w:t>
      </w:r>
      <w:r>
        <w:rPr>
          <w:color w:val="333333"/>
          <w:sz w:val="21"/>
          <w:szCs w:val="21"/>
        </w:rPr>
        <w:t xml:space="preserve">Python, 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, Prompt Engineering, Git, GitHub Act</w:t>
      </w:r>
      <w:r>
        <w:rPr>
          <w:color w:val="333333"/>
          <w:sz w:val="21"/>
          <w:szCs w:val="21"/>
        </w:rPr>
        <w:t>ions</w:t>
      </w:r>
    </w:p>
    <w:p w:rsidR="007A31C5" w:rsidRDefault="00CB0FCF">
      <w:pPr>
        <w:spacing w:after="60"/>
      </w:pPr>
      <w:r>
        <w:rPr>
          <w:b/>
          <w:bCs/>
          <w:color w:val="222222"/>
          <w:sz w:val="21"/>
          <w:szCs w:val="21"/>
        </w:rPr>
        <w:t xml:space="preserve">Testing Foundation: </w:t>
      </w:r>
      <w:r>
        <w:rPr>
          <w:color w:val="333333"/>
          <w:sz w:val="21"/>
          <w:szCs w:val="21"/>
        </w:rPr>
        <w:t>Functional &amp; Regression Testing, Test Case Design, JIRA, API Testing, SQL, Agile — [3] years</w:t>
      </w:r>
    </w:p>
    <w:p w:rsidR="007A31C5" w:rsidRDefault="00CB0FCF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GENAI TESTING PROJECTS</w:t>
      </w:r>
    </w:p>
    <w:p w:rsidR="007A31C5" w:rsidRDefault="00CB0FCF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RAG Chatbot Evaluation Framework (Hands-on Project)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Built an automated evaluation pipeline for a RAG-based Q&amp;A chatbot using RAGAS and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>, measuring Faithfulness, Answer Relevance, Context Precision, and Context Recall.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 150+ question Golden Dataset with ground-truth answers; created Regression, Edge-Case, and Adversarial subsets for release-gating.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LLM-as-a-Judge scoring with calibrated rubrics and validated judge reliability against human evaluatio</w:t>
      </w:r>
      <w:r>
        <w:rPr>
          <w:color w:val="333333"/>
          <w:sz w:val="21"/>
          <w:szCs w:val="21"/>
        </w:rPr>
        <w:t>n on a sample set.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Detected and documented hallucination patterns (unsupported claims, fabricated citations) and reported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gaps for prompt/RAG tuning.</w:t>
      </w:r>
    </w:p>
    <w:p w:rsidR="007A31C5" w:rsidRDefault="00CB0FCF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Prompt Injection &amp; Jailbreak Test Suite (Hands-on Project)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Created an adversarial test suite </w:t>
      </w:r>
      <w:r>
        <w:rPr>
          <w:color w:val="333333"/>
          <w:sz w:val="21"/>
          <w:szCs w:val="21"/>
        </w:rPr>
        <w:t xml:space="preserve">in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 covering prompt injection, role-play jailbreaks, encoding attacks, and system-prompt leakage scenarios.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safety regression runs in CI/CD so every prompt or model change is gated on safety and quality thresholds.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Tracked evaluation run</w:t>
      </w:r>
      <w:r>
        <w:rPr>
          <w:color w:val="333333"/>
          <w:sz w:val="21"/>
          <w:szCs w:val="21"/>
        </w:rPr>
        <w:t xml:space="preserve">s, traces, and failures in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 xml:space="preserve"> for debugging and reporting.</w:t>
      </w:r>
    </w:p>
    <w:p w:rsidR="007A31C5" w:rsidRDefault="00CB0FCF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LLM Output Quality Dashboard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a Python/[</w:t>
      </w:r>
      <w:proofErr w:type="spellStart"/>
      <w:r>
        <w:rPr>
          <w:color w:val="333333"/>
          <w:sz w:val="21"/>
          <w:szCs w:val="21"/>
        </w:rPr>
        <w:t>Streamlit</w:t>
      </w:r>
      <w:proofErr w:type="spellEnd"/>
      <w:r>
        <w:rPr>
          <w:color w:val="333333"/>
          <w:sz w:val="21"/>
          <w:szCs w:val="21"/>
        </w:rPr>
        <w:t>] dashboard tracking Faithfulness, Relevance, and Safety pass-rates across prompt versions; used it to select the best of [3] prompt var</w:t>
      </w:r>
      <w:r>
        <w:rPr>
          <w:color w:val="333333"/>
          <w:sz w:val="21"/>
          <w:szCs w:val="21"/>
        </w:rPr>
        <w:t>iants.</w:t>
      </w:r>
    </w:p>
    <w:p w:rsidR="007A31C5" w:rsidRDefault="00CB0FCF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lastRenderedPageBreak/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PROJECTS: In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>-first junior framing, this section IS your experience — put it above work history and link every GitHub repo. Add a one-line 'Live demo:' link if you host anything (</w:t>
      </w:r>
      <w:proofErr w:type="spellStart"/>
      <w:r>
        <w:rPr>
          <w:i/>
          <w:iCs/>
          <w:color w:val="8A5A00"/>
          <w:sz w:val="19"/>
          <w:szCs w:val="19"/>
        </w:rPr>
        <w:t>Streamlit</w:t>
      </w:r>
      <w:proofErr w:type="spellEnd"/>
      <w:r>
        <w:rPr>
          <w:i/>
          <w:iCs/>
          <w:color w:val="8A5A00"/>
          <w:sz w:val="19"/>
          <w:szCs w:val="19"/>
        </w:rPr>
        <w:t xml:space="preserve"> Cloud is free). Expect</w:t>
      </w:r>
      <w:r>
        <w:rPr>
          <w:i/>
          <w:iCs/>
          <w:color w:val="8A5A00"/>
          <w:sz w:val="19"/>
          <w:szCs w:val="19"/>
        </w:rPr>
        <w:t xml:space="preserve"> interviewers to open the repos.</w:t>
      </w:r>
    </w:p>
    <w:p w:rsidR="007A31C5" w:rsidRDefault="00CB0FCF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WORK EXPERIENCE</w:t>
      </w:r>
    </w:p>
    <w:p w:rsidR="007A31C5" w:rsidRDefault="00CB0FCF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QA Engineer / Test Engineer</w:t>
      </w:r>
      <w:r>
        <w:rPr>
          <w:color w:val="666666"/>
        </w:rPr>
        <w:tab/>
        <w:t>MMM YYYY – Present</w:t>
      </w:r>
    </w:p>
    <w:p w:rsidR="007A31C5" w:rsidRDefault="00CB0FCF">
      <w:pPr>
        <w:spacing w:after="60"/>
      </w:pPr>
      <w:r>
        <w:rPr>
          <w:i/>
          <w:iCs/>
          <w:color w:val="555555"/>
          <w:sz w:val="21"/>
          <w:szCs w:val="21"/>
        </w:rPr>
        <w:t>Company Name — Client / Domain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Execute functional, regression, and smoke test cycles for [application]; author test cases from user stories.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Log, track, and ret</w:t>
      </w:r>
      <w:r>
        <w:rPr>
          <w:color w:val="333333"/>
          <w:sz w:val="21"/>
          <w:szCs w:val="21"/>
        </w:rPr>
        <w:t>est defects in JIRA; participate in Agile ceremonies and defect triage.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Perform API testing (Postman) and basic SQL validation [keep only if true].</w:t>
      </w:r>
    </w:p>
    <w:p w:rsidR="007A31C5" w:rsidRDefault="00CB0FCF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WORK EXPERIENCE: 2–3 bullets — it proves you function in a professional tea</w:t>
      </w:r>
      <w:r>
        <w:rPr>
          <w:i/>
          <w:iCs/>
          <w:color w:val="8A5A00"/>
          <w:sz w:val="19"/>
          <w:szCs w:val="19"/>
        </w:rPr>
        <w:t>m; the Projects section is your pitch. Freshers: rename to 'Internship' or delete.</w:t>
      </w:r>
    </w:p>
    <w:p w:rsidR="007A31C5" w:rsidRDefault="00CB0FCF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CERTIFICATIONS &amp; LEARNING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/ LLM Evaluation coursework — e.g., DeepLearning.AI 'Evaluating and Debugging Generative AI', 'Red Teaming LLM Applications' [list what you a</w:t>
      </w:r>
      <w:r>
        <w:rPr>
          <w:color w:val="333333"/>
          <w:sz w:val="21"/>
          <w:szCs w:val="21"/>
        </w:rPr>
        <w:t>ctually completed]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Python for Testers / Automation certification [if any]</w:t>
      </w:r>
    </w:p>
    <w:p w:rsidR="007A31C5" w:rsidRDefault="00CB0FC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ISTQB Foundation [year] · ISTQB Certified Tester – AI Testing (CT-AI) [strongly recommended for this transition]</w:t>
      </w:r>
    </w:p>
    <w:p w:rsidR="007A31C5" w:rsidRDefault="00CB0FCF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EDUCATION</w:t>
      </w:r>
    </w:p>
    <w:p w:rsidR="007A31C5" w:rsidRDefault="00CB0FCF">
      <w:pPr>
        <w:spacing w:after="80"/>
      </w:pPr>
      <w:proofErr w:type="spellStart"/>
      <w:proofErr w:type="gramStart"/>
      <w:r>
        <w:rPr>
          <w:color w:val="333333"/>
          <w:sz w:val="21"/>
          <w:szCs w:val="21"/>
        </w:rPr>
        <w:t>B.Tech</w:t>
      </w:r>
      <w:proofErr w:type="spellEnd"/>
      <w:proofErr w:type="gramEnd"/>
      <w:r>
        <w:rPr>
          <w:color w:val="333333"/>
          <w:sz w:val="21"/>
          <w:szCs w:val="21"/>
        </w:rPr>
        <w:t xml:space="preserve"> / B.E. in [Branch], [University], [Year] — [CGPA if ≥ 7.5]</w:t>
      </w:r>
    </w:p>
    <w:sectPr w:rsidR="007A31C5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F599F"/>
    <w:multiLevelType w:val="hybridMultilevel"/>
    <w:tmpl w:val="CF489AEA"/>
    <w:lvl w:ilvl="0" w:tplc="A87E7DF4">
      <w:start w:val="1"/>
      <w:numFmt w:val="bullet"/>
      <w:lvlText w:val="●"/>
      <w:lvlJc w:val="left"/>
      <w:pPr>
        <w:ind w:left="720" w:hanging="360"/>
      </w:pPr>
    </w:lvl>
    <w:lvl w:ilvl="1" w:tplc="67D615D6">
      <w:start w:val="1"/>
      <w:numFmt w:val="bullet"/>
      <w:lvlText w:val="○"/>
      <w:lvlJc w:val="left"/>
      <w:pPr>
        <w:ind w:left="1440" w:hanging="360"/>
      </w:pPr>
    </w:lvl>
    <w:lvl w:ilvl="2" w:tplc="FB382868">
      <w:start w:val="1"/>
      <w:numFmt w:val="bullet"/>
      <w:lvlText w:val="■"/>
      <w:lvlJc w:val="left"/>
      <w:pPr>
        <w:ind w:left="2160" w:hanging="360"/>
      </w:pPr>
    </w:lvl>
    <w:lvl w:ilvl="3" w:tplc="6220D0FE">
      <w:start w:val="1"/>
      <w:numFmt w:val="bullet"/>
      <w:lvlText w:val="●"/>
      <w:lvlJc w:val="left"/>
      <w:pPr>
        <w:ind w:left="2880" w:hanging="360"/>
      </w:pPr>
    </w:lvl>
    <w:lvl w:ilvl="4" w:tplc="1D582CD8">
      <w:start w:val="1"/>
      <w:numFmt w:val="bullet"/>
      <w:lvlText w:val="○"/>
      <w:lvlJc w:val="left"/>
      <w:pPr>
        <w:ind w:left="3600" w:hanging="360"/>
      </w:pPr>
    </w:lvl>
    <w:lvl w:ilvl="5" w:tplc="DFB6066E">
      <w:start w:val="1"/>
      <w:numFmt w:val="bullet"/>
      <w:lvlText w:val="■"/>
      <w:lvlJc w:val="left"/>
      <w:pPr>
        <w:ind w:left="4320" w:hanging="360"/>
      </w:pPr>
    </w:lvl>
    <w:lvl w:ilvl="6" w:tplc="18BA0084">
      <w:start w:val="1"/>
      <w:numFmt w:val="bullet"/>
      <w:lvlText w:val="●"/>
      <w:lvlJc w:val="left"/>
      <w:pPr>
        <w:ind w:left="5040" w:hanging="360"/>
      </w:pPr>
    </w:lvl>
    <w:lvl w:ilvl="7" w:tplc="3D58E57A">
      <w:start w:val="1"/>
      <w:numFmt w:val="bullet"/>
      <w:lvlText w:val="●"/>
      <w:lvlJc w:val="left"/>
      <w:pPr>
        <w:ind w:left="5760" w:hanging="360"/>
      </w:pPr>
    </w:lvl>
    <w:lvl w:ilvl="8" w:tplc="1A907B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044094"/>
    <w:multiLevelType w:val="hybridMultilevel"/>
    <w:tmpl w:val="80688D5E"/>
    <w:lvl w:ilvl="0" w:tplc="D22095D0">
      <w:start w:val="1"/>
      <w:numFmt w:val="bullet"/>
      <w:lvlText w:val="•"/>
      <w:lvlJc w:val="left"/>
      <w:pPr>
        <w:ind w:left="360" w:hanging="200"/>
      </w:pPr>
    </w:lvl>
    <w:lvl w:ilvl="1" w:tplc="B4B4E018">
      <w:numFmt w:val="decimal"/>
      <w:lvlText w:val=""/>
      <w:lvlJc w:val="left"/>
    </w:lvl>
    <w:lvl w:ilvl="2" w:tplc="863E85DC">
      <w:numFmt w:val="decimal"/>
      <w:lvlText w:val=""/>
      <w:lvlJc w:val="left"/>
    </w:lvl>
    <w:lvl w:ilvl="3" w:tplc="B990659E">
      <w:numFmt w:val="decimal"/>
      <w:lvlText w:val=""/>
      <w:lvlJc w:val="left"/>
    </w:lvl>
    <w:lvl w:ilvl="4" w:tplc="BF221F64">
      <w:numFmt w:val="decimal"/>
      <w:lvlText w:val=""/>
      <w:lvlJc w:val="left"/>
    </w:lvl>
    <w:lvl w:ilvl="5" w:tplc="893E8F58">
      <w:numFmt w:val="decimal"/>
      <w:lvlText w:val=""/>
      <w:lvlJc w:val="left"/>
    </w:lvl>
    <w:lvl w:ilvl="6" w:tplc="C8B68C84">
      <w:numFmt w:val="decimal"/>
      <w:lvlText w:val=""/>
      <w:lvlJc w:val="left"/>
    </w:lvl>
    <w:lvl w:ilvl="7" w:tplc="33B2BAFE">
      <w:numFmt w:val="decimal"/>
      <w:lvlText w:val=""/>
      <w:lvlJc w:val="left"/>
    </w:lvl>
    <w:lvl w:ilvl="8" w:tplc="18D85E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1C5"/>
    <w:rsid w:val="007A31C5"/>
    <w:rsid w:val="00CB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F0510B-6119-4781-BDD1-6CDB0289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Ramprasad Vallabhadas</cp:lastModifiedBy>
  <cp:revision>2</cp:revision>
  <dcterms:created xsi:type="dcterms:W3CDTF">2026-07-28T19:15:00Z</dcterms:created>
  <dcterms:modified xsi:type="dcterms:W3CDTF">2026-07-28T19:15:00Z</dcterms:modified>
</cp:coreProperties>
</file>