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56"/>
          <w:szCs w:val="56"/>
        </w:rPr>
        <w:t xml:space="preserve">Qualytics</w:t>
      </w:r>
    </w:p>
    <w:p>
      <w:pPr>
        <w:spacing w:after="600"/>
        <w:jc w:val="center"/>
      </w:pPr>
      <w:r>
        <w:rPr>
          <w:rFonts w:ascii="Arial" w:cs="Arial" w:eastAsia="Arial" w:hAnsi="Arial"/>
          <w:color w:val="2E75B6"/>
          <w:sz w:val="48"/>
          <w:szCs w:val="48"/>
        </w:rPr>
        <w:t xml:space="preserve">ServiceNow Integration</w:t>
      </w:r>
    </w:p>
    <w:p>
      <w:pPr>
        <w:spacing w:after="200"/>
        <w:jc w:val="center"/>
      </w:pPr>
      <w:r>
        <w:rPr>
          <w:rFonts w:ascii="Arial" w:cs="Arial" w:eastAsia="Arial" w:hAnsi="Arial"/>
          <w:color w:val="666666"/>
          <w:sz w:val="32"/>
          <w:szCs w:val="32"/>
        </w:rPr>
        <w:t xml:space="preserve">Technical Documentation</w:t>
      </w:r>
    </w:p>
    <w:p>
      <w:pPr>
        <w:spacing w:after="800"/>
        <w:jc w:val="center"/>
      </w:pPr>
      <w:r>
        <w:rPr>
          <w:rFonts w:ascii="Arial" w:cs="Arial" w:eastAsia="Arial" w:hAnsi="Arial"/>
          <w:color w:val="666666"/>
          <w:sz w:val="28"/>
          <w:szCs w:val="28"/>
        </w:rPr>
        <w:t xml:space="preserve">For Enterprise IT Teams</w:t>
      </w:r>
    </w:p>
    <w:p>
      <w:pPr>
        <w:spacing w:after="1200"/>
      </w:pPr>
    </w:p>
    <w:p>
      <w:pPr>
        <w:jc w:val="center"/>
      </w:pPr>
      <w:r>
        <w:rPr>
          <w:rFonts w:ascii="Arial" w:cs="Arial" w:eastAsia="Arial" w:hAnsi="Arial"/>
          <w:color w:val="888888"/>
          <w:sz w:val="24"/>
          <w:szCs w:val="24"/>
        </w:rPr>
        <w:t xml:space="preserve">Version 1.0</w:t>
      </w:r>
    </w:p>
    <w:p>
      <w:pPr>
        <w:jc w:val="center"/>
      </w:pPr>
      <w:r>
        <w:rPr>
          <w:rFonts w:ascii="Arial" w:cs="Arial" w:eastAsia="Arial" w:hAnsi="Arial"/>
          <w:color w:val="888888"/>
          <w:sz w:val="24"/>
          <w:szCs w:val="24"/>
        </w:rPr>
        <w:t xml:space="preserve">January 2026</w:t>
      </w:r>
    </w:p>
    <w:p>
      <w:r>
        <w:br w:type="page"/>
      </w:r>
    </w:p>
    <w:p>
      <w:pPr>
        <w:pStyle w:val="Heading1"/>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Qualytics ServiceNow Integration Guide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Audience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ServiceNow Administrators, IT Integration Teams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Qualytics Customer Success Team</w:t>
            </w:r>
          </w:p>
        </w:tc>
      </w:tr>
    </w:tbl>
    <w:p>
      <w:pPr>
        <w:spacing w:before="400"/>
      </w:pPr>
    </w:p>
    <w:p>
      <w:pPr>
        <w:pStyle w:val="Heading1"/>
      </w:pPr>
      <w:r>
        <w:t xml:space="preserve">Table of Contents</w:t>
      </w:r>
    </w:p>
    <w:p>
      <w:pPr>
        <w:spacing w:after="100"/>
      </w:pPr>
      <w:r>
        <w:rPr>
          <w:rFonts w:ascii="Arial" w:cs="Arial" w:eastAsia="Arial" w:hAnsi="Arial"/>
          <w:sz w:val="22"/>
          <w:szCs w:val="22"/>
        </w:rPr>
        <w:t xml:space="preserve">1. Overview</w:t>
      </w:r>
    </w:p>
    <w:p>
      <w:pPr>
        <w:spacing w:after="100"/>
      </w:pPr>
      <w:r>
        <w:rPr>
          <w:rFonts w:ascii="Arial" w:cs="Arial" w:eastAsia="Arial" w:hAnsi="Arial"/>
          <w:sz w:val="22"/>
          <w:szCs w:val="22"/>
        </w:rPr>
        <w:t xml:space="preserve">2. Prerequisites</w:t>
      </w:r>
    </w:p>
    <w:p>
      <w:pPr>
        <w:spacing w:after="100"/>
      </w:pPr>
      <w:r>
        <w:rPr>
          <w:rFonts w:ascii="Arial" w:cs="Arial" w:eastAsia="Arial" w:hAnsi="Arial"/>
          <w:sz w:val="22"/>
          <w:szCs w:val="22"/>
        </w:rPr>
        <w:t xml:space="preserve">3. ServiceNow Configuration Requirements</w:t>
      </w:r>
    </w:p>
    <w:p>
      <w:pPr>
        <w:spacing w:after="100"/>
      </w:pPr>
      <w:r>
        <w:rPr>
          <w:rFonts w:ascii="Arial" w:cs="Arial" w:eastAsia="Arial" w:hAnsi="Arial"/>
          <w:sz w:val="22"/>
          <w:szCs w:val="22"/>
        </w:rPr>
        <w:t xml:space="preserve">4. Qualytics Configuration Steps</w:t>
      </w:r>
    </w:p>
    <w:p>
      <w:pPr>
        <w:spacing w:after="100"/>
      </w:pPr>
      <w:r>
        <w:rPr>
          <w:rFonts w:ascii="Arial" w:cs="Arial" w:eastAsia="Arial" w:hAnsi="Arial"/>
          <w:sz w:val="22"/>
          <w:szCs w:val="22"/>
        </w:rPr>
        <w:t xml:space="preserve">5. Integration Behavior &amp; Data Flow</w:t>
      </w:r>
    </w:p>
    <w:p>
      <w:pPr>
        <w:spacing w:after="100"/>
      </w:pPr>
      <w:r>
        <w:rPr>
          <w:rFonts w:ascii="Arial" w:cs="Arial" w:eastAsia="Arial" w:hAnsi="Arial"/>
          <w:sz w:val="22"/>
          <w:szCs w:val="22"/>
        </w:rPr>
        <w:t xml:space="preserve">6. Field Mapping Reference</w:t>
      </w:r>
    </w:p>
    <w:p>
      <w:pPr>
        <w:spacing w:after="100"/>
      </w:pPr>
      <w:r>
        <w:rPr>
          <w:rFonts w:ascii="Arial" w:cs="Arial" w:eastAsia="Arial" w:hAnsi="Arial"/>
          <w:sz w:val="22"/>
          <w:szCs w:val="22"/>
        </w:rPr>
        <w:t xml:space="preserve">7. Ticket Creation Workflow</w:t>
      </w:r>
    </w:p>
    <w:p>
      <w:pPr>
        <w:spacing w:after="100"/>
      </w:pPr>
      <w:r>
        <w:rPr>
          <w:rFonts w:ascii="Arial" w:cs="Arial" w:eastAsia="Arial" w:hAnsi="Arial"/>
          <w:sz w:val="22"/>
          <w:szCs w:val="22"/>
        </w:rPr>
        <w:t xml:space="preserve">8. Current Capabilities &amp; Limitations</w:t>
      </w:r>
    </w:p>
    <w:p>
      <w:pPr>
        <w:spacing w:after="100"/>
      </w:pPr>
      <w:r>
        <w:rPr>
          <w:rFonts w:ascii="Arial" w:cs="Arial" w:eastAsia="Arial" w:hAnsi="Arial"/>
          <w:sz w:val="22"/>
          <w:szCs w:val="22"/>
        </w:rPr>
        <w:t xml:space="preserve">9. Troubleshooting</w:t>
      </w:r>
    </w:p>
    <w:p>
      <w:pPr>
        <w:spacing w:after="100"/>
      </w:pPr>
      <w:r>
        <w:rPr>
          <w:rFonts w:ascii="Arial" w:cs="Arial" w:eastAsia="Arial" w:hAnsi="Arial"/>
          <w:sz w:val="22"/>
          <w:szCs w:val="22"/>
        </w:rPr>
        <w:t xml:space="preserve">10. Appendix: Sample Payloads</w:t>
      </w:r>
    </w:p>
    <w:p>
      <w:r>
        <w:br w:type="page"/>
      </w:r>
    </w:p>
    <w:p>
      <w:pPr>
        <w:pStyle w:val="Heading1"/>
      </w:pPr>
      <w:r>
        <w:t xml:space="preserve">1. Overview</w:t>
      </w:r>
    </w:p>
    <w:p>
      <w:pPr>
        <w:pStyle w:val="Heading2"/>
      </w:pPr>
      <w:r>
        <w:t xml:space="preserve">1.1 Purpose</w:t>
      </w:r>
    </w:p>
    <w:p>
      <w:pPr>
        <w:spacing w:after="200"/>
      </w:pPr>
      <w:r>
        <w:t xml:space="preserve">The Qualytics ServiceNow integration enables data quality teams to create and link ServiceNow Incident tickets directly from data anomalies detected in Qualytics. This streamlines the issue resolution workflow by eliminating the need to manually create tickets in ServiceNow and then reference them back in Qualytics.</w:t>
      </w:r>
    </w:p>
    <w:p>
      <w:pPr>
        <w:pStyle w:val="Heading2"/>
      </w:pPr>
      <w:r>
        <w:t xml:space="preserve">1.2 Key Benefits</w:t>
      </w:r>
    </w:p>
    <w:p>
      <w:pPr>
        <w:pStyle w:val="ListParagraph"/>
        <w:numPr>
          <w:ilvl w:val="0"/>
          <w:numId w:val="2"/>
        </w:numPr>
      </w:pPr>
      <w:r>
        <w:t xml:space="preserve">Create ServiceNow Incidents directly from Qualytics anomalies</w:t>
      </w:r>
    </w:p>
    <w:p>
      <w:pPr>
        <w:pStyle w:val="ListParagraph"/>
        <w:numPr>
          <w:ilvl w:val="0"/>
          <w:numId w:val="2"/>
        </w:numPr>
      </w:pPr>
      <w:r>
        <w:t xml:space="preserve">Automatic linking between anomalies and tickets for traceability</w:t>
      </w:r>
    </w:p>
    <w:p>
      <w:pPr>
        <w:pStyle w:val="ListParagraph"/>
        <w:numPr>
          <w:ilvl w:val="0"/>
          <w:numId w:val="2"/>
        </w:numPr>
      </w:pPr>
      <w:r>
        <w:t xml:space="preserve">Hyperlink from ServiceNow ticket back to source anomaly in Qualytics</w:t>
      </w:r>
    </w:p>
    <w:p>
      <w:pPr>
        <w:pStyle w:val="ListParagraph"/>
        <w:numPr>
          <w:ilvl w:val="0"/>
          <w:numId w:val="2"/>
        </w:numPr>
      </w:pPr>
      <w:r>
        <w:t xml:space="preserve">Anomaly status changes (acknowledge, archive) sync to ServiceNow</w:t>
      </w:r>
    </w:p>
    <w:p>
      <w:pPr>
        <w:pStyle w:val="ListParagraph"/>
        <w:numPr>
          <w:ilvl w:val="0"/>
          <w:numId w:val="2"/>
        </w:numPr>
        <w:spacing w:after="200"/>
      </w:pPr>
      <w:r>
        <w:t xml:space="preserve">Comments added in Qualytics push to ServiceNow incident</w:t>
      </w:r>
    </w:p>
    <w:p>
      <w:pPr>
        <w:pStyle w:val="Heading2"/>
      </w:pPr>
      <w:r>
        <w:t xml:space="preserve">1.3 Integration Type</w:t>
      </w:r>
    </w:p>
    <w:p>
      <w:pPr>
        <w:spacing w:after="200"/>
      </w:pPr>
      <w:r>
        <w:rPr>
          <w:b/>
          <w:bCs/>
        </w:rPr>
        <w:t xml:space="preserve">Current Release: </w:t>
      </w:r>
      <w:r>
        <w:t xml:space="preserve">One-way synchronization (Qualytics → ServiceNow)</w:t>
      </w:r>
    </w:p>
    <w:p>
      <w:pPr>
        <w:spacing w:after="200"/>
      </w:pPr>
      <w:r>
        <w:t xml:space="preserve">The integration currently pushes data from Qualytics to ServiceNow. Changes made directly in ServiceNow (e.g., ticket state changes, comments) are not reflected back in Qualytics at this time. Two-way synchronization is on the product roadmap.</w:t>
      </w:r>
    </w:p>
    <w:p>
      <w:r>
        <w:br w:type="page"/>
      </w:r>
    </w:p>
    <w:p>
      <w:pPr>
        <w:pStyle w:val="Heading1"/>
      </w:pPr>
      <w:r>
        <w:t xml:space="preserve">2. Prerequisites</w:t>
      </w:r>
    </w:p>
    <w:p>
      <w:pPr>
        <w:pStyle w:val="Heading2"/>
      </w:pPr>
      <w:r>
        <w:t xml:space="preserve">2.1 ServiceNow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ServiceNow Instance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ServiceNow instance accessible via HTTPS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Instance URL Format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https://[instance-name].service-now.com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ITSM Module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Incident Management module must be active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API Access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REST API must be enabled for the instance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Network 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Qualytics cloud must be able to reach your ServiceNow instance (firewall/allowlist may be required)</w:t>
            </w:r>
          </w:p>
        </w:tc>
      </w:tr>
    </w:tbl>
    <w:p>
      <w:pPr>
        <w:pStyle w:val="Heading2"/>
        <w:spacing w:before="300"/>
      </w:pPr>
      <w:r>
        <w:t xml:space="preserve">2.2 Service Account Requirements</w:t>
      </w:r>
    </w:p>
    <w:p>
      <w:pPr>
        <w:spacing w:after="200"/>
      </w:pPr>
      <w:r>
        <w:t xml:space="preserve">A dedicated service account is required for the integration. This account will be used by Qualytics to authenticate and create/update incidents.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 Account Setting</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Username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qualytics_integration or similar identifiable name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Password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Strong password, stored securely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 Service 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Enabled (check "Web service access only" if no UI login needed)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Active Status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Active (not locked or disabled)</w:t>
            </w:r>
          </w:p>
        </w:tc>
      </w:tr>
    </w:tbl>
    <w:p>
      <w:pPr>
        <w:pStyle w:val="Heading2"/>
        <w:spacing w:before="300"/>
      </w:pPr>
      <w:r>
        <w:t xml:space="preserve">2.3 Required ServiceNow Roles</w:t>
      </w:r>
    </w:p>
    <w:p>
      <w:pPr>
        <w:spacing w:after="200"/>
      </w:pPr>
      <w:r>
        <w:t xml:space="preserve">Assign the following roles to the service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itil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Allows creation and modification of Incident records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rest_api_explorer (optional)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Useful for testing/troubleshooting API calls</w:t>
            </w:r>
          </w:p>
        </w:tc>
      </w:tr>
    </w:tbl>
    <w:p>
      <w:pPr>
        <w:spacing w:before="200" w:after="200"/>
      </w:pPr>
      <w:r>
        <w:rPr>
          <w:b/>
          <w:bCs/>
          <w:i/>
          <w:iCs/>
        </w:rPr>
        <w:t xml:space="preserve">Note: </w:t>
      </w:r>
      <w:r>
        <w:rPr>
          <w:i/>
          <w:iCs/>
        </w:rPr>
        <w:t xml:space="preserve">Additional roles may be required if your organization has custom access controls on the Incident table.</w:t>
      </w:r>
    </w:p>
    <w:p>
      <w:r>
        <w:br w:type="page"/>
      </w:r>
    </w:p>
    <w:p>
      <w:pPr>
        <w:pStyle w:val="Heading1"/>
      </w:pPr>
      <w:r>
        <w:t xml:space="preserve">3. ServiceNow Configuration Requirements</w:t>
      </w:r>
    </w:p>
    <w:p>
      <w:pPr>
        <w:pStyle w:val="Heading2"/>
      </w:pPr>
      <w:r>
        <w:t xml:space="preserve">3.1 Create the Service Account</w:t>
      </w:r>
    </w:p>
    <w:p>
      <w:pPr>
        <w:pStyle w:val="ListParagraph"/>
        <w:numPr>
          <w:ilvl w:val="0"/>
          <w:numId w:val="3"/>
        </w:numPr>
      </w:pPr>
      <w:r>
        <w:t xml:space="preserve">Navigate to User Administration &gt; Users</w:t>
      </w:r>
    </w:p>
    <w:p>
      <w:pPr>
        <w:pStyle w:val="ListParagraph"/>
        <w:numPr>
          <w:ilvl w:val="0"/>
          <w:numId w:val="3"/>
        </w:numPr>
      </w:pPr>
      <w:r>
        <w:t xml:space="preserve">Click "New" to create a new user</w:t>
      </w:r>
    </w:p>
    <w:p>
      <w:pPr>
        <w:pStyle w:val="ListParagraph"/>
        <w:numPr>
          <w:ilvl w:val="0"/>
          <w:numId w:val="3"/>
        </w:numPr>
      </w:pPr>
      <w:r>
        <w:t xml:space="preserve">Enter User ID (e.g., qualytics_integration)</w:t>
      </w:r>
    </w:p>
    <w:p>
      <w:pPr>
        <w:pStyle w:val="ListParagraph"/>
        <w:numPr>
          <w:ilvl w:val="0"/>
          <w:numId w:val="3"/>
        </w:numPr>
      </w:pPr>
      <w:r>
        <w:t xml:space="preserve">Set a secure password</w:t>
      </w:r>
    </w:p>
    <w:p>
      <w:pPr>
        <w:pStyle w:val="ListParagraph"/>
        <w:numPr>
          <w:ilvl w:val="0"/>
          <w:numId w:val="3"/>
        </w:numPr>
      </w:pPr>
      <w:r>
        <w:t xml:space="preserve">Check "Web service access only" if the account should not have UI access</w:t>
      </w:r>
    </w:p>
    <w:p>
      <w:pPr>
        <w:pStyle w:val="ListParagraph"/>
        <w:numPr>
          <w:ilvl w:val="0"/>
          <w:numId w:val="3"/>
        </w:numPr>
      </w:pPr>
      <w:r>
        <w:t xml:space="preserve">Save the user record</w:t>
      </w:r>
    </w:p>
    <w:p>
      <w:pPr>
        <w:pStyle w:val="ListParagraph"/>
        <w:numPr>
          <w:ilvl w:val="0"/>
          <w:numId w:val="3"/>
        </w:numPr>
        <w:spacing w:after="200"/>
      </w:pPr>
      <w:r>
        <w:t xml:space="preserve">Navigate to the Roles tab and assign the "itil" role</w:t>
      </w:r>
    </w:p>
    <w:p>
      <w:pPr>
        <w:pStyle w:val="Heading2"/>
      </w:pPr>
      <w:r>
        <w:t xml:space="preserve">3.2 Verify API Access</w:t>
      </w:r>
    </w:p>
    <w:p>
      <w:pPr>
        <w:spacing w:after="200"/>
      </w:pPr>
      <w:r>
        <w:t xml:space="preserve">Confirm that the REST API is enabled for your instance:</w:t>
      </w:r>
    </w:p>
    <w:p>
      <w:pPr>
        <w:pStyle w:val="ListParagraph"/>
        <w:numPr>
          <w:ilvl w:val="0"/>
          <w:numId w:val="2"/>
        </w:numPr>
      </w:pPr>
      <w:r>
        <w:t xml:space="preserve">Navigate to System Web Services &gt; REST API Explorer</w:t>
      </w:r>
    </w:p>
    <w:p>
      <w:pPr>
        <w:pStyle w:val="ListParagraph"/>
        <w:numPr>
          <w:ilvl w:val="0"/>
          <w:numId w:val="2"/>
        </w:numPr>
      </w:pPr>
      <w:r>
        <w:t xml:space="preserve">Verify you can access the Incident table API</w:t>
      </w:r>
    </w:p>
    <w:p>
      <w:pPr>
        <w:pStyle w:val="ListParagraph"/>
        <w:numPr>
          <w:ilvl w:val="0"/>
          <w:numId w:val="2"/>
        </w:numPr>
        <w:spacing w:after="200"/>
      </w:pPr>
      <w:r>
        <w:t xml:space="preserve">Test a simple GET request to confirm connectivity</w:t>
      </w:r>
    </w:p>
    <w:p>
      <w:pPr>
        <w:pStyle w:val="Heading2"/>
      </w:pPr>
      <w:r>
        <w:t xml:space="preserve">3.3 Network/Firewall Configuration</w:t>
      </w:r>
    </w:p>
    <w:p>
      <w:pPr>
        <w:spacing w:after="200"/>
      </w:pPr>
      <w:r>
        <w:t xml:space="preserve">If your ServiceNow instance has IP restrictions, you may need to allowlist Qualytics IP addresses. Contact Qualytics support for the current list of egress IPs used by the Qualytics cloud platform.</w:t>
      </w:r>
    </w:p>
    <w:p>
      <w:pPr>
        <w:pStyle w:val="Heading2"/>
      </w:pPr>
      <w:r>
        <w:t xml:space="preserve">3.4 Gather Configuration Values</w:t>
      </w:r>
    </w:p>
    <w:p>
      <w:pPr>
        <w:spacing w:after="200"/>
      </w:pPr>
      <w:r>
        <w:t xml:space="preserve">Collect the following values needed for Qualytics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to Find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Instance 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ServiceNow URL subdomain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acme.service-now.com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Username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account User 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qualytics_integration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Password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Service account password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(secure 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Category Names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Incident &gt; Right-click Category &gt; Show choice list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Software, Network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Subcategory Names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process, filter by Category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Database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Assignment Group SysID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User Administration &gt; Groups &gt; Copy sys_id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a1b2c3d4e5f6...</w:t>
            </w:r>
          </w:p>
        </w:tc>
      </w:tr>
    </w:tbl>
    <w:p>
      <w:r>
        <w:br w:type="page"/>
      </w:r>
    </w:p>
    <w:p>
      <w:pPr>
        <w:pStyle w:val="Heading1"/>
      </w:pPr>
      <w:r>
        <w:t xml:space="preserve">4. Qualytics Configuration Steps</w:t>
      </w:r>
    </w:p>
    <w:p>
      <w:pPr>
        <w:pStyle w:val="Heading2"/>
      </w:pPr>
      <w:r>
        <w:t xml:space="preserve">4.1 Access Integration Settings</w:t>
      </w:r>
    </w:p>
    <w:p>
      <w:pPr>
        <w:pStyle w:val="ListParagraph"/>
        <w:numPr>
          <w:ilvl w:val="0"/>
          <w:numId w:val="4"/>
        </w:numPr>
      </w:pPr>
      <w:r>
        <w:t xml:space="preserve">Log in to Qualytics as an administrator</w:t>
      </w:r>
    </w:p>
    <w:p>
      <w:pPr>
        <w:pStyle w:val="ListParagraph"/>
        <w:numPr>
          <w:ilvl w:val="0"/>
          <w:numId w:val="4"/>
        </w:numPr>
      </w:pPr>
      <w:r>
        <w:t xml:space="preserve">Navigate to Settings &gt; Integrations</w:t>
      </w:r>
    </w:p>
    <w:p>
      <w:pPr>
        <w:pStyle w:val="ListParagraph"/>
        <w:numPr>
          <w:ilvl w:val="0"/>
          <w:numId w:val="4"/>
        </w:numPr>
        <w:spacing w:after="200"/>
      </w:pPr>
      <w:r>
        <w:t xml:space="preserve">Locate the ServiceNow tile</w:t>
      </w:r>
    </w:p>
    <w:p>
      <w:pPr>
        <w:pStyle w:val="Heading2"/>
      </w:pPr>
      <w:r>
        <w:t xml:space="preserve">4.2 Configure Connection</w:t>
      </w:r>
    </w:p>
    <w:p>
      <w:pPr>
        <w:pStyle w:val="ListParagraph"/>
        <w:numPr>
          <w:ilvl w:val="0"/>
          <w:numId w:val="4"/>
        </w:numPr>
      </w:pPr>
      <w:r>
        <w:t xml:space="preserve">Click on ServiceNow integration tile</w:t>
      </w:r>
    </w:p>
    <w:p>
      <w:pPr>
        <w:pStyle w:val="ListParagraph"/>
        <w:numPr>
          <w:ilvl w:val="0"/>
          <w:numId w:val="4"/>
        </w:numPr>
      </w:pPr>
      <w:r>
        <w:rPr>
          <w:b/>
          <w:bCs/>
        </w:rPr>
        <w:t xml:space="preserve">Enter Instance URL: </w:t>
      </w:r>
      <w:r>
        <w:t xml:space="preserve">https://[your-instance-name].service-now.com</w:t>
      </w:r>
    </w:p>
    <w:p>
      <w:pPr>
        <w:pStyle w:val="ListParagraph"/>
        <w:numPr>
          <w:ilvl w:val="0"/>
          <w:numId w:val="4"/>
        </w:numPr>
      </w:pPr>
      <w:r>
        <w:rPr>
          <w:b/>
          <w:bCs/>
        </w:rPr>
        <w:t xml:space="preserve">Enter Username: </w:t>
      </w:r>
      <w:r>
        <w:t xml:space="preserve">Your service account username</w:t>
      </w:r>
    </w:p>
    <w:p>
      <w:pPr>
        <w:pStyle w:val="ListParagraph"/>
        <w:numPr>
          <w:ilvl w:val="0"/>
          <w:numId w:val="4"/>
        </w:numPr>
      </w:pPr>
      <w:r>
        <w:rPr>
          <w:b/>
          <w:bCs/>
        </w:rPr>
        <w:t xml:space="preserve">Enter Password: </w:t>
      </w:r>
      <w:r>
        <w:t xml:space="preserve">Your service account password</w:t>
      </w:r>
    </w:p>
    <w:p>
      <w:pPr>
        <w:pStyle w:val="ListParagraph"/>
        <w:numPr>
          <w:ilvl w:val="0"/>
          <w:numId w:val="4"/>
        </w:numPr>
        <w:spacing w:after="200"/>
      </w:pPr>
      <w:r>
        <w:t xml:space="preserve">Click Save/Connect to validate and store credentials</w:t>
      </w:r>
    </w:p>
    <w:p>
      <w:pPr>
        <w:spacing w:after="200"/>
      </w:pPr>
      <w:r>
        <w:rPr>
          <w:b/>
          <w:bCs/>
        </w:rPr>
        <w:t xml:space="preserve">Important: </w:t>
      </w:r>
      <w:r>
        <w:t xml:space="preserve">The integration uses Basic Authentication with username/password. OAuth 2.0 / HashiCorp Vault credential storage is on the roadmap for future releases.</w:t>
      </w:r>
    </w:p>
    <w:p>
      <w:pPr>
        <w:pStyle w:val="Heading2"/>
      </w:pPr>
      <w:r>
        <w:t xml:space="preserve">4.3 Test the Connection</w:t>
      </w:r>
    </w:p>
    <w:p>
      <w:pPr>
        <w:spacing w:after="200"/>
      </w:pPr>
      <w:r>
        <w:t xml:space="preserve">After saving, the connection status should show as connected. If you encounter errors, verify:</w:t>
      </w:r>
    </w:p>
    <w:p>
      <w:pPr>
        <w:pStyle w:val="ListParagraph"/>
        <w:numPr>
          <w:ilvl w:val="0"/>
          <w:numId w:val="2"/>
        </w:numPr>
      </w:pPr>
      <w:r>
        <w:t xml:space="preserve">Instance URL is correct (no trailing slash)</w:t>
      </w:r>
    </w:p>
    <w:p>
      <w:pPr>
        <w:pStyle w:val="ListParagraph"/>
        <w:numPr>
          <w:ilvl w:val="0"/>
          <w:numId w:val="2"/>
        </w:numPr>
      </w:pPr>
      <w:r>
        <w:t xml:space="preserve">Credentials are correct</w:t>
      </w:r>
    </w:p>
    <w:p>
      <w:pPr>
        <w:pStyle w:val="ListParagraph"/>
        <w:numPr>
          <w:ilvl w:val="0"/>
          <w:numId w:val="2"/>
        </w:numPr>
      </w:pPr>
      <w:r>
        <w:t xml:space="preserve">Service account has required roles</w:t>
      </w:r>
    </w:p>
    <w:p>
      <w:pPr>
        <w:pStyle w:val="ListParagraph"/>
        <w:numPr>
          <w:ilvl w:val="0"/>
          <w:numId w:val="2"/>
        </w:numPr>
        <w:spacing w:after="200"/>
      </w:pPr>
      <w:r>
        <w:t xml:space="preserve">Network connectivity allows Qualytics to reach ServiceNow</w:t>
      </w:r>
    </w:p>
    <w:p>
      <w:r>
        <w:br w:type="page"/>
      </w:r>
    </w:p>
    <w:p>
      <w:pPr>
        <w:pStyle w:val="Heading1"/>
      </w:pPr>
      <w:r>
        <w:t xml:space="preserve">5. Integration Behavior &amp; Data Flow</w:t>
      </w:r>
    </w:p>
    <w:p>
      <w:pPr>
        <w:pStyle w:val="Heading2"/>
      </w:pPr>
      <w:r>
        <w:t xml:space="preserve">5.1 Data Flow Direction</w:t>
      </w:r>
    </w:p>
    <w:p>
      <w:pPr>
        <w:spacing w:after="200"/>
      </w:pPr>
      <w:r>
        <w:t xml:space="preserve">Current release supports </w:t>
      </w:r>
      <w:r>
        <w:rPr>
          <w:b/>
          <w:bCs/>
        </w:rPr>
        <w:t xml:space="preserve">one-way synchronization</w:t>
      </w:r>
      <w:r>
        <w:t xml:space="preserve"> from Qualytics to ServiceNow: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 in Qualytics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 in ServiceNow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ticket from anomaly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Incident record created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Acknowledge anomaly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Incident work notes updated with status 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Archive anomaly (resolve)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Incident marked as Resolved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 comment to anomaly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Comment pushed to Incident work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 existing ticket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Association created (no data written to ServiceNow)</w:t>
            </w:r>
          </w:p>
        </w:tc>
      </w:tr>
    </w:tbl>
    <w:p>
      <w:pPr>
        <w:pStyle w:val="Heading2"/>
        <w:spacing w:before="300"/>
      </w:pPr>
      <w:r>
        <w:t xml:space="preserve">5.2 What Does NOT Sync (Current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 in ServiceNow</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Effect in Qualytics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 Incident state (e.g., In Progress, Resolved)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reflected - anomaly status unchanged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 comments or work notes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reflected - comments do not appear in Qualytics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Reassign Incident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reflected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Close or cancel Incident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reflected - anomaly remains in current state</w:t>
            </w:r>
          </w:p>
        </w:tc>
      </w:tr>
    </w:tbl>
    <w:p>
      <w:pPr>
        <w:spacing w:before="200" w:after="200"/>
      </w:pPr>
      <w:r>
        <w:rPr>
          <w:b/>
          <w:bCs/>
          <w:i/>
          <w:iCs/>
        </w:rPr>
        <w:t xml:space="preserve">Roadmap Note: </w:t>
      </w:r>
      <w:r>
        <w:rPr>
          <w:i/>
          <w:iCs/>
        </w:rPr>
        <w:t xml:space="preserve">Two-way synchronization is planned for a future release, which will allow ServiceNow state changes to reflect in Qualytics.</w:t>
      </w:r>
    </w:p>
    <w:p>
      <w:r>
        <w:br w:type="page"/>
      </w:r>
    </w:p>
    <w:p>
      <w:pPr>
        <w:pStyle w:val="Heading1"/>
      </w:pPr>
      <w:r>
        <w:t xml:space="preserve">6. Field Mapping Reference</w:t>
      </w:r>
    </w:p>
    <w:p>
      <w:pPr>
        <w:pStyle w:val="Heading2"/>
      </w:pPr>
      <w:r>
        <w:t xml:space="preserve">6.1 Incident Fields Supported</w:t>
      </w:r>
    </w:p>
    <w:p>
      <w:pPr>
        <w:spacing w:after="200"/>
      </w:pPr>
      <w:r>
        <w:t xml:space="preserve">When creating a ticket from Qualytics, the following ServiceNow Incident fields can be populated: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ServiceNow 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Short 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short_description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Brief summary of the issue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description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Detailed description; auto-populated with anomaly 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Values: Critical, High, Moderate, Low, Planning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Urgency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urgency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Standard ServiceNow urgency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ServiceNow impact values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category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Must match exact category name in ServiceNow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Subcategory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match exact subcategory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Assignment Group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assignment_group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Requires sys_id of the group (not name)</w:t>
            </w:r>
          </w:p>
        </w:tc>
      </w:tr>
    </w:tbl>
    <w:p>
      <w:pPr>
        <w:pStyle w:val="Heading2"/>
        <w:spacing w:before="300"/>
      </w:pPr>
      <w:r>
        <w:t xml:space="preserve">6.2 Auto-Populated Fields</w:t>
      </w:r>
    </w:p>
    <w:p>
      <w:pPr>
        <w:spacing w:after="200"/>
      </w:pPr>
      <w:r>
        <w:t xml:space="preserve">The following fields are automatically populated by Qualytics when creating a ticket: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Auto-Populated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Description (body)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Anomaly type, status at detection, field/check message, hyperlink back to Qualytics anomaly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Caller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Currently uses service account (user-based caller not yet supported)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Work Notes (on updates)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 changes (acknowledge, archive) and comments from Qualytics</w:t>
            </w:r>
          </w:p>
        </w:tc>
      </w:tr>
    </w:tbl>
    <w:p>
      <w:pPr>
        <w:pStyle w:val="Heading2"/>
        <w:spacing w:before="300"/>
      </w:pPr>
      <w:r>
        <w:t xml:space="preserve">6.3 How to Find Category, Subcategory, and Assignment Group Values</w:t>
      </w:r>
    </w:p>
    <w:p>
      <w:pPr>
        <w:spacing w:before="200"/>
      </w:pPr>
      <w:r>
        <w:rPr>
          <w:b/>
          <w:bCs/>
        </w:rPr>
        <w:t xml:space="preserve">Category / Subcategory:</w:t>
      </w:r>
    </w:p>
    <w:p>
      <w:pPr>
        <w:pStyle w:val="ListParagraph"/>
        <w:numPr>
          <w:ilvl w:val="0"/>
          <w:numId w:val="2"/>
        </w:numPr>
      </w:pPr>
      <w:r>
        <w:t xml:space="preserve">Open any existing Incident in ServiceNow</w:t>
      </w:r>
    </w:p>
    <w:p>
      <w:pPr>
        <w:pStyle w:val="ListParagraph"/>
        <w:numPr>
          <w:ilvl w:val="0"/>
          <w:numId w:val="2"/>
        </w:numPr>
      </w:pPr>
      <w:r>
        <w:t xml:space="preserve">Right-click on the Category field</w:t>
      </w:r>
    </w:p>
    <w:p>
      <w:pPr>
        <w:pStyle w:val="ListParagraph"/>
        <w:numPr>
          <w:ilvl w:val="0"/>
          <w:numId w:val="2"/>
        </w:numPr>
      </w:pPr>
      <w:r>
        <w:t xml:space="preserve">Select "Show choice list"</w:t>
      </w:r>
    </w:p>
    <w:p>
      <w:pPr>
        <w:pStyle w:val="ListParagraph"/>
        <w:numPr>
          <w:ilvl w:val="0"/>
          <w:numId w:val="2"/>
        </w:numPr>
        <w:spacing w:after="200"/>
      </w:pPr>
      <w:r>
        <w:t xml:space="preserve">Copy the exact Name value (case-sensitive)</w:t>
      </w:r>
    </w:p>
    <w:p>
      <w:r>
        <w:rPr>
          <w:b/>
          <w:bCs/>
        </w:rPr>
        <w:t xml:space="preserve">Assignment Group sys_id:</w:t>
      </w:r>
    </w:p>
    <w:p>
      <w:pPr>
        <w:pStyle w:val="ListParagraph"/>
        <w:numPr>
          <w:ilvl w:val="0"/>
          <w:numId w:val="2"/>
        </w:numPr>
      </w:pPr>
      <w:r>
        <w:t xml:space="preserve">Navigate to User Administration &gt; Groups</w:t>
      </w:r>
    </w:p>
    <w:p>
      <w:pPr>
        <w:pStyle w:val="ListParagraph"/>
        <w:numPr>
          <w:ilvl w:val="0"/>
          <w:numId w:val="2"/>
        </w:numPr>
      </w:pPr>
      <w:r>
        <w:t xml:space="preserve">Locate the desired group</w:t>
      </w:r>
    </w:p>
    <w:p>
      <w:pPr>
        <w:pStyle w:val="ListParagraph"/>
        <w:numPr>
          <w:ilvl w:val="0"/>
          <w:numId w:val="2"/>
        </w:numPr>
      </w:pPr>
      <w:r>
        <w:t xml:space="preserve">Right-click on the group row</w:t>
      </w:r>
    </w:p>
    <w:p>
      <w:pPr>
        <w:pStyle w:val="ListParagraph"/>
        <w:numPr>
          <w:ilvl w:val="0"/>
          <w:numId w:val="2"/>
        </w:numPr>
        <w:spacing w:after="200"/>
      </w:pPr>
      <w:r>
        <w:t xml:space="preserve">Select "Copy sys_id" and paste into Qualytics</w:t>
      </w:r>
    </w:p>
    <w:p>
      <w:r>
        <w:br w:type="page"/>
      </w:r>
    </w:p>
    <w:p>
      <w:pPr>
        <w:pStyle w:val="Heading1"/>
      </w:pPr>
      <w:r>
        <w:t xml:space="preserve">7. Ticket Creation Workflow</w:t>
      </w:r>
    </w:p>
    <w:p>
      <w:pPr>
        <w:pStyle w:val="Heading2"/>
      </w:pPr>
      <w:r>
        <w:t xml:space="preserve">7.1 Creating a New Ticket from an Anomaly</w:t>
      </w:r>
    </w:p>
    <w:p>
      <w:pPr>
        <w:pStyle w:val="ListParagraph"/>
        <w:numPr>
          <w:ilvl w:val="0"/>
          <w:numId w:val="4"/>
        </w:numPr>
      </w:pPr>
      <w:r>
        <w:t xml:space="preserve">Navigate to a data store in Qualytics</w:t>
      </w:r>
    </w:p>
    <w:p>
      <w:pPr>
        <w:pStyle w:val="ListParagraph"/>
        <w:numPr>
          <w:ilvl w:val="0"/>
          <w:numId w:val="4"/>
        </w:numPr>
      </w:pPr>
      <w:r>
        <w:t xml:space="preserve">Locate an anomaly you want to create a ticket for</w:t>
      </w:r>
    </w:p>
    <w:p>
      <w:pPr>
        <w:pStyle w:val="ListParagraph"/>
        <w:numPr>
          <w:ilvl w:val="0"/>
          <w:numId w:val="4"/>
        </w:numPr>
      </w:pPr>
      <w:r>
        <w:t xml:space="preserve">Click on the anomaly to open details</w:t>
      </w:r>
    </w:p>
    <w:p>
      <w:pPr>
        <w:pStyle w:val="ListParagraph"/>
        <w:numPr>
          <w:ilvl w:val="0"/>
          <w:numId w:val="4"/>
        </w:numPr>
      </w:pPr>
      <w:r>
        <w:t xml:space="preserve">Find the "Linked Tickets" section</w:t>
      </w:r>
    </w:p>
    <w:p>
      <w:pPr>
        <w:pStyle w:val="ListParagraph"/>
        <w:numPr>
          <w:ilvl w:val="0"/>
          <w:numId w:val="4"/>
        </w:numPr>
      </w:pPr>
      <w:r>
        <w:t xml:space="preserve">Click "Link or Create Tickets"</w:t>
      </w:r>
    </w:p>
    <w:p>
      <w:pPr>
        <w:pStyle w:val="ListParagraph"/>
        <w:numPr>
          <w:ilvl w:val="0"/>
          <w:numId w:val="4"/>
        </w:numPr>
      </w:pPr>
      <w:r>
        <w:t xml:space="preserve">Select "Create New Incident"</w:t>
      </w:r>
    </w:p>
    <w:p>
      <w:pPr>
        <w:pStyle w:val="ListParagraph"/>
        <w:numPr>
          <w:ilvl w:val="0"/>
          <w:numId w:val="4"/>
        </w:numPr>
      </w:pPr>
      <w:r>
        <w:t xml:space="preserve">Fill in the required and optional fields</w:t>
      </w:r>
    </w:p>
    <w:p>
      <w:pPr>
        <w:pStyle w:val="ListParagraph"/>
        <w:numPr>
          <w:ilvl w:val="0"/>
          <w:numId w:val="4"/>
        </w:numPr>
        <w:spacing w:after="200"/>
      </w:pPr>
      <w:r>
        <w:t xml:space="preserve">Click Create to submit the ticket</w:t>
      </w:r>
    </w:p>
    <w:p>
      <w:pPr>
        <w:pStyle w:val="Heading2"/>
      </w:pPr>
      <w:r>
        <w:t xml:space="preserve">7.2 Linking an Existing Ticket</w:t>
      </w:r>
    </w:p>
    <w:p>
      <w:pPr>
        <w:spacing w:after="200"/>
      </w:pPr>
      <w:r>
        <w:t xml:space="preserve">If a ticket already exists in ServiceNow, you can link it to an anomaly:</w:t>
      </w:r>
    </w:p>
    <w:p>
      <w:pPr>
        <w:pStyle w:val="ListParagraph"/>
        <w:numPr>
          <w:ilvl w:val="0"/>
          <w:numId w:val="4"/>
        </w:numPr>
      </w:pPr>
      <w:r>
        <w:t xml:space="preserve">Open the anomaly in Qualytics</w:t>
      </w:r>
    </w:p>
    <w:p>
      <w:pPr>
        <w:pStyle w:val="ListParagraph"/>
        <w:numPr>
          <w:ilvl w:val="0"/>
          <w:numId w:val="4"/>
        </w:numPr>
      </w:pPr>
      <w:r>
        <w:t xml:space="preserve">Click "Link or Create Tickets"</w:t>
      </w:r>
    </w:p>
    <w:p>
      <w:pPr>
        <w:pStyle w:val="ListParagraph"/>
        <w:numPr>
          <w:ilvl w:val="0"/>
          <w:numId w:val="4"/>
        </w:numPr>
      </w:pPr>
      <w:r>
        <w:t xml:space="preserve">Select "Link Existing Incident"</w:t>
      </w:r>
    </w:p>
    <w:p>
      <w:pPr>
        <w:pStyle w:val="ListParagraph"/>
        <w:numPr>
          <w:ilvl w:val="0"/>
          <w:numId w:val="4"/>
        </w:numPr>
      </w:pPr>
      <w:r>
        <w:t xml:space="preserve">Search by Incident number or description</w:t>
      </w:r>
    </w:p>
    <w:p>
      <w:pPr>
        <w:pStyle w:val="ListParagraph"/>
        <w:numPr>
          <w:ilvl w:val="0"/>
          <w:numId w:val="4"/>
        </w:numPr>
        <w:spacing w:after="200"/>
      </w:pPr>
      <w:r>
        <w:t xml:space="preserve">Select the matching Incident to link</w:t>
      </w:r>
    </w:p>
    <w:p>
      <w:pPr>
        <w:spacing w:after="200"/>
      </w:pPr>
      <w:r>
        <w:rPr>
          <w:b/>
          <w:bCs/>
        </w:rPr>
        <w:t xml:space="preserve">Note: </w:t>
      </w:r>
      <w:r>
        <w:t xml:space="preserve">Multiple tickets can be linked to a single anomaly if needed.</w:t>
      </w:r>
    </w:p>
    <w:p>
      <w:pPr>
        <w:pStyle w:val="Heading2"/>
      </w:pPr>
      <w:r>
        <w:t xml:space="preserve">7.3 Viewing Linked Tickets</w:t>
      </w:r>
    </w:p>
    <w:p>
      <w:pPr>
        <w:pStyle w:val="ListParagraph"/>
        <w:numPr>
          <w:ilvl w:val="0"/>
          <w:numId w:val="2"/>
        </w:numPr>
      </w:pPr>
      <w:r>
        <w:t xml:space="preserve">Once linked, tickets appear in the "Linked Tickets" section of the anomaly</w:t>
      </w:r>
    </w:p>
    <w:p>
      <w:pPr>
        <w:pStyle w:val="ListParagraph"/>
        <w:numPr>
          <w:ilvl w:val="0"/>
          <w:numId w:val="2"/>
        </w:numPr>
      </w:pPr>
      <w:r>
        <w:t xml:space="preserve">Click "View" to open the ticket directly in ServiceNow</w:t>
      </w:r>
    </w:p>
    <w:p>
      <w:pPr>
        <w:pStyle w:val="ListParagraph"/>
        <w:numPr>
          <w:ilvl w:val="0"/>
          <w:numId w:val="2"/>
        </w:numPr>
        <w:spacing w:after="200"/>
      </w:pPr>
      <w:r>
        <w:t xml:space="preserve">The Incident number and sync timestamp are displayed</w:t>
      </w:r>
    </w:p>
    <w:p>
      <w:r>
        <w:br w:type="page"/>
      </w:r>
    </w:p>
    <w:p>
      <w:pPr>
        <w:pStyle w:val="Heading1"/>
      </w:pPr>
      <w:r>
        <w:t xml:space="preserve">8. Current Capabilities &amp; Limitations</w:t>
      </w:r>
    </w:p>
    <w:p>
      <w:pPr>
        <w:pStyle w:val="Heading2"/>
      </w:pPr>
      <w:r>
        <w:t xml:space="preserve">8.1 Supported Features (Current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Incident from anomaly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Link existing Incident to anomaly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 multiple tickets to one anomaly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Sync anomaly acknowledge to ServiceNow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 anomaly archive (resolve) to ServiceNow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Push comments to ServiceNow work notes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Hyperlink from ServiceNow back to Qualytics anomaly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Supported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Basic Authentication (username/password)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Supported</w:t>
            </w:r>
          </w:p>
        </w:tc>
      </w:tr>
    </w:tbl>
    <w:p>
      <w:pPr>
        <w:pStyle w:val="Heading2"/>
        <w:spacing w:before="300"/>
      </w:pPr>
      <w:r>
        <w:t xml:space="preserve">8.2 Known Limitations (Current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Two-way sync (ServiceNow → Qualytics)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Not yet supported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See ServiceNow ticket state changes in Qualytics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Not yet supported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Drop-down fields populated from ServiceNow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Manual entry required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Multiple ServiceNow instances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Single instance only</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Ticket types other than Incident (Defect, Enhancement, etc.)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Incident only</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Auto-populate caller from logged-in user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Uses service account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OAuth 2.0 authentication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Basic auth only</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HashiCorp Vault credential storage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Credentials stored in Qualytics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Automatic ticket creation from Flows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Roadmap (coming soon)</w:t>
            </w:r>
          </w:p>
        </w:tc>
      </w:tr>
    </w:tbl>
    <w:p>
      <w:pPr>
        <w:pStyle w:val="Heading2"/>
        <w:spacing w:before="300"/>
      </w:pPr>
      <w:r>
        <w:t xml:space="preserve">8.3 Roadmap Items</w:t>
      </w:r>
    </w:p>
    <w:p>
      <w:pPr>
        <w:spacing w:after="200"/>
      </w:pPr>
      <w:r>
        <w:t xml:space="preserve">The following enhancements are planned for future releases:</w:t>
      </w:r>
    </w:p>
    <w:p>
      <w:pPr>
        <w:pStyle w:val="ListParagraph"/>
        <w:numPr>
          <w:ilvl w:val="0"/>
          <w:numId w:val="2"/>
        </w:numPr>
      </w:pPr>
      <w:r>
        <w:t xml:space="preserve">Two-way synchronization (ServiceNow state changes reflect in Qualytics)</w:t>
      </w:r>
    </w:p>
    <w:p>
      <w:pPr>
        <w:pStyle w:val="ListParagraph"/>
        <w:numPr>
          <w:ilvl w:val="0"/>
          <w:numId w:val="2"/>
        </w:numPr>
      </w:pPr>
      <w:r>
        <w:t xml:space="preserve">Automatic ticket creation via Flows based on anomaly status</w:t>
      </w:r>
    </w:p>
    <w:p>
      <w:pPr>
        <w:pStyle w:val="ListParagraph"/>
        <w:numPr>
          <w:ilvl w:val="0"/>
          <w:numId w:val="2"/>
        </w:numPr>
      </w:pPr>
      <w:r>
        <w:t xml:space="preserve">Support for additional ticket types (Defect, Enhancement)</w:t>
      </w:r>
    </w:p>
    <w:p>
      <w:pPr>
        <w:pStyle w:val="ListParagraph"/>
        <w:numPr>
          <w:ilvl w:val="0"/>
          <w:numId w:val="2"/>
        </w:numPr>
      </w:pPr>
      <w:r>
        <w:t xml:space="preserve">Dynamic drop-down population from ServiceNow choice lists</w:t>
      </w:r>
    </w:p>
    <w:p>
      <w:pPr>
        <w:pStyle w:val="ListParagraph"/>
        <w:numPr>
          <w:ilvl w:val="0"/>
          <w:numId w:val="2"/>
        </w:numPr>
      </w:pPr>
      <w:r>
        <w:t xml:space="preserve">HashiCorp Vault integration for credential storage</w:t>
      </w:r>
    </w:p>
    <w:p>
      <w:pPr>
        <w:pStyle w:val="ListParagraph"/>
        <w:numPr>
          <w:ilvl w:val="0"/>
          <w:numId w:val="2"/>
        </w:numPr>
        <w:spacing w:after="200"/>
      </w:pPr>
      <w:r>
        <w:t xml:space="preserve">User-based caller identification</w:t>
      </w:r>
    </w:p>
    <w:p>
      <w:r>
        <w:br w:type="page"/>
      </w:r>
    </w:p>
    <w:p>
      <w:pPr>
        <w:pStyle w:val="Heading1"/>
      </w:pPr>
      <w:r>
        <w:t xml:space="preserve">9. Troubleshooting</w:t>
      </w:r>
    </w:p>
    <w:p>
      <w:pPr>
        <w:pStyle w:val="Heading2"/>
      </w:pPr>
      <w:r>
        <w:t xml:space="preserve">9.1 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Connection failed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instance URL format (https://instance.service-now.com), check credentials, confirm service account is active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401 Unauthorized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Incorrect username or password; verify credentials and that account is not locked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403 Forbidden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Service account lacks required roles; add "itil" role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Ticket created but missing fields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Category/Subcategory names must match exactly (case-sensitive); verify names in ServiceNow choice list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Assignment Group not set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use sys_id, not group name; copy sys_id from User Administration &gt; Groups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Network timeout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Firewall may be blocking; ensure Qualytics IPs are allowlisted</w:t>
            </w:r>
          </w:p>
        </w:tc>
      </w:tr>
    </w:tbl>
    <w:p>
      <w:pPr>
        <w:pStyle w:val="Heading2"/>
        <w:spacing w:before="300"/>
      </w:pPr>
      <w:r>
        <w:t xml:space="preserve">9.2 Getting Support</w:t>
      </w:r>
    </w:p>
    <w:p>
      <w:pPr>
        <w:spacing w:after="200"/>
      </w:pPr>
      <w:r>
        <w:t xml:space="preserve">If you encounter issues not covered above, contact Qualytics support:</w:t>
      </w:r>
    </w:p>
    <w:p>
      <w:pPr>
        <w:pStyle w:val="ListParagraph"/>
        <w:numPr>
          <w:ilvl w:val="0"/>
          <w:numId w:val="2"/>
        </w:numPr>
      </w:pPr>
      <w:r>
        <w:t xml:space="preserve">Email: support@qualytics.co</w:t>
      </w:r>
    </w:p>
    <w:p>
      <w:pPr>
        <w:pStyle w:val="ListParagraph"/>
        <w:numPr>
          <w:ilvl w:val="0"/>
          <w:numId w:val="2"/>
        </w:numPr>
      </w:pPr>
      <w:r>
        <w:t xml:space="preserve">Slack: Your dedicated customer Slack channel</w:t>
      </w:r>
    </w:p>
    <w:p>
      <w:pPr>
        <w:pStyle w:val="ListParagraph"/>
        <w:numPr>
          <w:ilvl w:val="0"/>
          <w:numId w:val="2"/>
        </w:numPr>
        <w:spacing w:after="200"/>
      </w:pPr>
      <w:r>
        <w:t xml:space="preserve">Please include: Instance URL (masked if needed), error messages, steps to reproduce</w:t>
      </w:r>
    </w:p>
    <w:p>
      <w:r>
        <w:br w:type="page"/>
      </w:r>
    </w:p>
    <w:p>
      <w:pPr>
        <w:pStyle w:val="Heading1"/>
      </w:pPr>
      <w:r>
        <w:t xml:space="preserve">10. Appendix: Sample Payloads</w:t>
      </w:r>
    </w:p>
    <w:p>
      <w:pPr>
        <w:pStyle w:val="Heading2"/>
      </w:pPr>
      <w:r>
        <w:t xml:space="preserve">10.1 Sample Incident Created from Qualytics</w:t>
      </w:r>
    </w:p>
    <w:p>
      <w:pPr>
        <w:spacing w:after="200"/>
      </w:pPr>
      <w:r>
        <w:t xml:space="preserve">When Qualytics creates an Incident, the following data is sent to ServiceNow:</w:t>
      </w:r>
    </w:p>
    <w:p>
      <w:pPr>
        <w:shd w:fill="F5F5F5" w:val="clear"/>
        <w:spacing w:after="100"/>
      </w:pPr>
      <w:r>
        <w:rPr>
          <w:rFonts w:ascii="Courier New" w:cs="Courier New" w:eastAsia="Courier New" w:hAnsi="Courier New"/>
          <w:sz w:val="20"/>
          <w:szCs w:val="20"/>
        </w:rPr>
        <w:t xml:space="preserve">POST /api/now/table/incident</w:t>
      </w:r>
    </w:p>
    <w:p>
      <w:pPr>
        <w:shd w:fill="F5F5F5" w:val="clear"/>
      </w:pPr>
      <w:r>
        <w:rPr>
          <w:rFonts w:ascii="Courier New" w:cs="Courier New" w:eastAsia="Courier New" w:hAnsi="Courier New"/>
          <w:sz w:val="20"/>
          <w:szCs w:val="20"/>
        </w:rPr>
        <w:t xml:space="preserve">{</w:t>
      </w:r>
    </w:p>
    <w:p>
      <w:pPr>
        <w:shd w:fill="F5F5F5" w:val="clear"/>
      </w:pPr>
      <w:r>
        <w:rPr>
          <w:rFonts w:ascii="Courier New" w:cs="Courier New" w:eastAsia="Courier New" w:hAnsi="Courier New"/>
          <w:sz w:val="20"/>
          <w:szCs w:val="20"/>
        </w:rPr>
        <w:t xml:space="preserve">  "short_description": "Data quality anomaly detected",</w:t>
      </w:r>
    </w:p>
    <w:p>
      <w:pPr>
        <w:shd w:fill="F5F5F5" w:val="clear"/>
      </w:pPr>
      <w:r>
        <w:rPr>
          <w:rFonts w:ascii="Courier New" w:cs="Courier New" w:eastAsia="Courier New" w:hAnsi="Courier New"/>
          <w:sz w:val="20"/>
          <w:szCs w:val="20"/>
        </w:rPr>
        <w:t xml:space="preserve">  "description": "Anomaly Type: Shape Anomaly\nStatus: Active\nField: encounter_end_time\nMessage: 54 records exceed expected duration\n\nView in Qualytics: https://app.qualytics.co/anomaly/12345",</w:t>
      </w:r>
    </w:p>
    <w:p>
      <w:pPr>
        <w:shd w:fill="F5F5F5" w:val="clear"/>
      </w:pPr>
      <w:r>
        <w:rPr>
          <w:rFonts w:ascii="Courier New" w:cs="Courier New" w:eastAsia="Courier New" w:hAnsi="Courier New"/>
          <w:sz w:val="20"/>
          <w:szCs w:val="20"/>
        </w:rPr>
        <w:t xml:space="preserve">  "priority": "2",</w:t>
      </w:r>
    </w:p>
    <w:p>
      <w:pPr>
        <w:shd w:fill="F5F5F5" w:val="clear"/>
      </w:pPr>
      <w:r>
        <w:rPr>
          <w:rFonts w:ascii="Courier New" w:cs="Courier New" w:eastAsia="Courier New" w:hAnsi="Courier New"/>
          <w:sz w:val="20"/>
          <w:szCs w:val="20"/>
        </w:rPr>
        <w:t xml:space="preserve">  "urgency": "2",</w:t>
      </w:r>
    </w:p>
    <w:p>
      <w:pPr>
        <w:shd w:fill="F5F5F5" w:val="clear"/>
      </w:pPr>
      <w:r>
        <w:rPr>
          <w:rFonts w:ascii="Courier New" w:cs="Courier New" w:eastAsia="Courier New" w:hAnsi="Courier New"/>
          <w:sz w:val="20"/>
          <w:szCs w:val="20"/>
        </w:rPr>
        <w:t xml:space="preserve">  "impact": "2",</w:t>
      </w:r>
    </w:p>
    <w:p>
      <w:pPr>
        <w:shd w:fill="F5F5F5" w:val="clear"/>
      </w:pPr>
      <w:r>
        <w:rPr>
          <w:rFonts w:ascii="Courier New" w:cs="Courier New" w:eastAsia="Courier New" w:hAnsi="Courier New"/>
          <w:sz w:val="20"/>
          <w:szCs w:val="20"/>
        </w:rPr>
        <w:t xml:space="preserve">  "category": "Software",</w:t>
      </w:r>
    </w:p>
    <w:p>
      <w:pPr>
        <w:shd w:fill="F5F5F5" w:val="clear"/>
      </w:pPr>
      <w:r>
        <w:rPr>
          <w:rFonts w:ascii="Courier New" w:cs="Courier New" w:eastAsia="Courier New" w:hAnsi="Courier New"/>
          <w:sz w:val="20"/>
          <w:szCs w:val="20"/>
        </w:rPr>
        <w:t xml:space="preserve">  "subcategory": "Database",</w:t>
      </w:r>
    </w:p>
    <w:p>
      <w:pPr>
        <w:shd w:fill="F5F5F5" w:val="clear"/>
      </w:pPr>
      <w:r>
        <w:rPr>
          <w:rFonts w:ascii="Courier New" w:cs="Courier New" w:eastAsia="Courier New" w:hAnsi="Courier New"/>
          <w:sz w:val="20"/>
          <w:szCs w:val="20"/>
        </w:rPr>
        <w:t xml:space="preserve">  "assignment_group": "a1b2c3d4e5f6g7h8i9j0"</w:t>
      </w:r>
    </w:p>
    <w:p>
      <w:pPr>
        <w:shd w:fill="F5F5F5" w:val="clear"/>
        <w:spacing w:after="200"/>
      </w:pPr>
      <w:r>
        <w:rPr>
          <w:rFonts w:ascii="Courier New" w:cs="Courier New" w:eastAsia="Courier New" w:hAnsi="Courier New"/>
          <w:sz w:val="20"/>
          <w:szCs w:val="20"/>
        </w:rPr>
        <w:t xml:space="preserve">}</w:t>
      </w:r>
    </w:p>
    <w:p>
      <w:pPr>
        <w:pStyle w:val="Heading2"/>
      </w:pPr>
      <w:r>
        <w:t xml:space="preserve">10.2 Sample Work Note Update (on Acknowledge)</w:t>
      </w:r>
    </w:p>
    <w:p>
      <w:pPr>
        <w:shd w:fill="F5F5F5" w:val="clear"/>
        <w:spacing w:after="100"/>
      </w:pPr>
      <w:r>
        <w:rPr>
          <w:rFonts w:ascii="Courier New" w:cs="Courier New" w:eastAsia="Courier New" w:hAnsi="Courier New"/>
          <w:sz w:val="20"/>
          <w:szCs w:val="20"/>
        </w:rPr>
        <w:t xml:space="preserve">PUT /api/now/table/incident/{sys_id}</w:t>
      </w:r>
    </w:p>
    <w:p>
      <w:pPr>
        <w:shd w:fill="F5F5F5" w:val="clear"/>
      </w:pPr>
      <w:r>
        <w:rPr>
          <w:rFonts w:ascii="Courier New" w:cs="Courier New" w:eastAsia="Courier New" w:hAnsi="Courier New"/>
          <w:sz w:val="20"/>
          <w:szCs w:val="20"/>
        </w:rPr>
        <w:t xml:space="preserve">{</w:t>
      </w:r>
    </w:p>
    <w:p>
      <w:pPr>
        <w:shd w:fill="F5F5F5" w:val="clear"/>
      </w:pPr>
      <w:r>
        <w:rPr>
          <w:rFonts w:ascii="Courier New" w:cs="Courier New" w:eastAsia="Courier New" w:hAnsi="Courier New"/>
          <w:sz w:val="20"/>
          <w:szCs w:val="20"/>
        </w:rPr>
        <w:t xml:space="preserve">  "work_notes": "[Qualytics] Anomaly acknowledged by user@company.com at 2026-01-23 10:30:00 UTC"</w:t>
      </w:r>
    </w:p>
    <w:p>
      <w:pPr>
        <w:shd w:fill="F5F5F5" w:val="clear"/>
        <w:spacing w:after="400"/>
      </w:pPr>
      <w:r>
        <w:rPr>
          <w:rFonts w:ascii="Courier New" w:cs="Courier New" w:eastAsia="Courier New" w:hAnsi="Courier New"/>
          <w:sz w:val="20"/>
          <w:szCs w:val="20"/>
        </w:rPr>
        <w:t xml:space="preserve">}</w:t>
      </w:r>
    </w:p>
    <w:p>
      <w:pPr>
        <w:spacing w:before="400"/>
        <w:jc w:val="center"/>
      </w:pPr>
      <w:r>
        <w:rPr>
          <w:i/>
          <w:iCs/>
          <w:color w:val="88888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2026-01-23T14:57:24.451Z</dcterms:created>
  <dcterms:modified xsi:type="dcterms:W3CDTF">2026-01-23T14:57:24.452Z</dcterms:modified>
</cp:coreProperties>
</file>

<file path=docProps/custom.xml><?xml version="1.0" encoding="utf-8"?>
<Properties xmlns="http://schemas.openxmlformats.org/officeDocument/2006/custom-properties" xmlns:vt="http://schemas.openxmlformats.org/officeDocument/2006/docPropsVTypes"/>
</file>