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9" w:type="dxa"/>
        <w:tblInd w:w="-318" w:type="dxa"/>
        <w:tblLook w:val="04A0" w:firstRow="1" w:lastRow="0" w:firstColumn="1" w:lastColumn="0" w:noHBand="0" w:noVBand="1"/>
      </w:tblPr>
      <w:tblGrid>
        <w:gridCol w:w="4254"/>
        <w:gridCol w:w="377"/>
        <w:gridCol w:w="5718"/>
      </w:tblGrid>
      <w:tr w:rsidR="00684773" w:rsidRPr="00684773" w:rsidTr="00684773">
        <w:tc>
          <w:tcPr>
            <w:tcW w:w="4254" w:type="dxa"/>
            <w:hideMark/>
          </w:tcPr>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VĂN PHÒNG ĐĂNG KÝ ĐẤT ĐAI</w:t>
            </w:r>
          </w:p>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THÀNH PHỐ HỒ CHÍ MINH</w:t>
            </w:r>
          </w:p>
          <w:p w:rsidR="00684773" w:rsidRPr="00684773" w:rsidRDefault="00684773" w:rsidP="00684773">
            <w:pPr>
              <w:spacing w:after="0" w:line="240" w:lineRule="auto"/>
              <w:jc w:val="center"/>
              <w:rPr>
                <w:rFonts w:ascii="Times New Roman" w:eastAsia="Calibri" w:hAnsi="Times New Roman" w:cs="Times New Roman"/>
                <w:lang w:val="vi-VN"/>
              </w:rPr>
            </w:pPr>
            <w:r w:rsidRPr="00684773">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3AA6F143" wp14:editId="4EE50FDF">
                      <wp:simplePos x="0" y="0"/>
                      <wp:positionH relativeFrom="column">
                        <wp:posOffset>697230</wp:posOffset>
                      </wp:positionH>
                      <wp:positionV relativeFrom="paragraph">
                        <wp:posOffset>180975</wp:posOffset>
                      </wp:positionV>
                      <wp:extent cx="1273810" cy="0"/>
                      <wp:effectExtent l="0" t="0" r="21590" b="19050"/>
                      <wp:wrapNone/>
                      <wp:docPr id="4" name="Straight Connector 3"/>
                      <wp:cNvGraphicFramePr/>
                      <a:graphic xmlns:a="http://schemas.openxmlformats.org/drawingml/2006/main">
                        <a:graphicData uri="http://schemas.microsoft.com/office/word/2010/wordprocessingShape">
                          <wps:wsp>
                            <wps:cNvCnPr/>
                            <wps:spPr>
                              <a:xfrm>
                                <a:off x="0" y="0"/>
                                <a:ext cx="12738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4.25pt" to="155.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"/>
                  </w:pict>
                </mc:Fallback>
              </mc:AlternateContent>
            </w:r>
            <w:r w:rsidRPr="00684773">
              <w:rPr>
                <w:rFonts w:ascii="Times New Roman" w:eastAsia="Calibri" w:hAnsi="Times New Roman" w:cs="Times New Roman"/>
                <w:b/>
                <w:bCs/>
                <w:color w:val="000000"/>
                <w:sz w:val="26"/>
                <w:szCs w:val="26"/>
                <w:lang w:val="vi-VN"/>
              </w:rPr>
              <w:t>CHI NHÁNH SỐ 23</w:t>
            </w:r>
          </w:p>
        </w:tc>
        <w:tc>
          <w:tcPr>
            <w:tcW w:w="377" w:type="dxa"/>
          </w:tcPr>
          <w:p w:rsidR="00684773" w:rsidRPr="00684773" w:rsidRDefault="00684773" w:rsidP="00684773">
            <w:pPr>
              <w:spacing w:after="0" w:line="240" w:lineRule="auto"/>
              <w:jc w:val="center"/>
              <w:rPr>
                <w:rFonts w:ascii="Times New Roman" w:eastAsia="Calibri" w:hAnsi="Times New Roman" w:cs="Times New Roman"/>
                <w:lang w:val="vi-VN"/>
              </w:rPr>
            </w:pPr>
          </w:p>
        </w:tc>
        <w:tc>
          <w:tcPr>
            <w:tcW w:w="5718" w:type="dxa"/>
            <w:hideMark/>
          </w:tcPr>
          <w:p w:rsidR="00684773" w:rsidRPr="00684773" w:rsidRDefault="00684773" w:rsidP="00684773">
            <w:pPr>
              <w:tabs>
                <w:tab w:val="center" w:pos="6521"/>
              </w:tabs>
              <w:spacing w:after="0" w:line="240" w:lineRule="auto"/>
              <w:jc w:val="center"/>
              <w:rPr>
                <w:rFonts w:ascii="Times New Roman" w:eastAsia="Calibri" w:hAnsi="Times New Roman" w:cs="Times New Roman"/>
                <w:b/>
                <w:color w:val="000000"/>
                <w:sz w:val="24"/>
                <w:szCs w:val="24"/>
                <w:lang w:val="vi-VN"/>
              </w:rPr>
            </w:pPr>
            <w:r w:rsidRPr="00684773">
              <w:rPr>
                <w:rFonts w:ascii="Times New Roman" w:eastAsia="Calibri" w:hAnsi="Times New Roman" w:cs="Times New Roman"/>
                <w:b/>
                <w:color w:val="000000"/>
                <w:sz w:val="24"/>
                <w:szCs w:val="24"/>
                <w:lang w:val="vi-VN"/>
              </w:rPr>
              <w:t>CỘNG HÒA XÃ HỘI CHỦ NGHĨA VIỆT NAM</w:t>
            </w:r>
          </w:p>
          <w:p w:rsidR="00684773" w:rsidRPr="00684773" w:rsidRDefault="00684773" w:rsidP="00684773">
            <w:pPr>
              <w:tabs>
                <w:tab w:val="center" w:pos="1560"/>
                <w:tab w:val="center" w:pos="6521"/>
              </w:tabs>
              <w:spacing w:after="0" w:line="240" w:lineRule="auto"/>
              <w:jc w:val="center"/>
              <w:rPr>
                <w:rFonts w:ascii="Times New Roman" w:eastAsia="Calibri" w:hAnsi="Times New Roman" w:cs="Times New Roman"/>
                <w:b/>
                <w:color w:val="000000"/>
                <w:sz w:val="26"/>
                <w:szCs w:val="26"/>
                <w:lang w:val="vi-VN"/>
              </w:rPr>
            </w:pPr>
            <w:r w:rsidRPr="00684773">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31826C3C" wp14:editId="6F85E80C">
                      <wp:simplePos x="0" y="0"/>
                      <wp:positionH relativeFrom="column">
                        <wp:posOffset>720090</wp:posOffset>
                      </wp:positionH>
                      <wp:positionV relativeFrom="paragraph">
                        <wp:posOffset>226695</wp:posOffset>
                      </wp:positionV>
                      <wp:extent cx="2118360" cy="0"/>
                      <wp:effectExtent l="0" t="0" r="1524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6.7pt;margin-top:17.85pt;width:16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9uJgIAAEoEAAAOAAAAZHJzL2Uyb0RvYy54bWysVMGO2jAQvVfqP1i+syEsU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"/>
                  </w:pict>
                </mc:Fallback>
              </mc:AlternateContent>
            </w:r>
            <w:r w:rsidRPr="00684773">
              <w:rPr>
                <w:rFonts w:ascii="Times New Roman" w:eastAsia="Calibri" w:hAnsi="Times New Roman" w:cs="Times New Roman"/>
                <w:b/>
                <w:color w:val="000000"/>
                <w:sz w:val="28"/>
                <w:szCs w:val="28"/>
                <w:lang w:val="vi-VN"/>
              </w:rPr>
              <w:t>Độc lập - Tự do - Hạnh phúc</w:t>
            </w:r>
          </w:p>
        </w:tc>
      </w:tr>
      <w:tr w:rsidR="00684773" w:rsidRPr="00684773" w:rsidTr="00684773">
        <w:tc>
          <w:tcPr>
            <w:tcW w:w="4254" w:type="dxa"/>
            <w:hideMark/>
          </w:tcPr>
          <w:p w:rsidR="00684773" w:rsidRPr="00821F61" w:rsidRDefault="00684773" w:rsidP="00684773">
            <w:pPr>
              <w:spacing w:before="120" w:after="0" w:line="240" w:lineRule="auto"/>
              <w:jc w:val="center"/>
              <w:rPr>
                <w:rFonts w:ascii="Times New Roman" w:eastAsia="Calibri" w:hAnsi="Times New Roman" w:cs="Times New Roman"/>
              </w:rPr>
            </w:pPr>
            <w:r w:rsidRPr="00684773">
              <w:rPr>
                <w:rFonts w:ascii="Times New Roman" w:eastAsia="Calibri" w:hAnsi="Times New Roman" w:cs="Times New Roman"/>
                <w:color w:val="000000"/>
                <w:sz w:val="27"/>
                <w:szCs w:val="27"/>
                <w:lang w:val="vi-VN"/>
              </w:rPr>
              <w:t xml:space="preserve">Số:         </w:t>
            </w:r>
            <w:r w:rsidRPr="00684773">
              <w:rPr>
                <w:rFonts w:ascii="Times New Roman" w:eastAsia="Calibri" w:hAnsi="Times New Roman" w:cs="Times New Roman"/>
                <w:color w:val="000000"/>
                <w:sz w:val="27"/>
                <w:szCs w:val="27"/>
              </w:rPr>
              <w:t xml:space="preserve">  </w:t>
            </w:r>
            <w:r w:rsidRPr="00684773">
              <w:rPr>
                <w:rFonts w:ascii="Times New Roman" w:eastAsia="Calibri" w:hAnsi="Times New Roman" w:cs="Times New Roman"/>
                <w:color w:val="000000"/>
                <w:sz w:val="27"/>
                <w:szCs w:val="27"/>
                <w:lang w:val="vi-VN"/>
              </w:rPr>
              <w:t>/</w:t>
            </w:r>
            <w:r w:rsidR="00D44C0F">
              <w:rPr>
                <w:rFonts w:ascii="Times New Roman" w:eastAsia="Calibri" w:hAnsi="Times New Roman" w:cs="Times New Roman"/>
                <w:color w:val="000000"/>
                <w:sz w:val="27"/>
                <w:szCs w:val="27"/>
                <w:lang w:val="vi-VN"/>
              </w:rPr>
              <w:t>CN23</w:t>
            </w:r>
            <w:r w:rsidR="00821F61">
              <w:rPr>
                <w:rFonts w:ascii="Times New Roman" w:eastAsia="Calibri" w:hAnsi="Times New Roman" w:cs="Times New Roman"/>
                <w:color w:val="000000"/>
                <w:sz w:val="27"/>
                <w:szCs w:val="27"/>
              </w:rPr>
              <w:t>-HCTH</w:t>
            </w:r>
          </w:p>
        </w:tc>
        <w:tc>
          <w:tcPr>
            <w:tcW w:w="377" w:type="dxa"/>
          </w:tcPr>
          <w:p w:rsidR="00684773" w:rsidRPr="00684773" w:rsidRDefault="00684773" w:rsidP="00684773">
            <w:pPr>
              <w:spacing w:before="120" w:after="0" w:line="240" w:lineRule="auto"/>
              <w:jc w:val="center"/>
              <w:rPr>
                <w:rFonts w:ascii="Times New Roman" w:eastAsia="Calibri" w:hAnsi="Times New Roman" w:cs="Times New Roman"/>
              </w:rPr>
            </w:pPr>
          </w:p>
        </w:tc>
        <w:tc>
          <w:tcPr>
            <w:tcW w:w="5718" w:type="dxa"/>
            <w:hideMark/>
          </w:tcPr>
          <w:p w:rsidR="00684773" w:rsidRPr="00684773" w:rsidRDefault="00821F61" w:rsidP="00684773">
            <w:pPr>
              <w:spacing w:before="120" w:after="0" w:line="240" w:lineRule="auto"/>
              <w:jc w:val="center"/>
              <w:rPr>
                <w:rFonts w:ascii="Times New Roman" w:eastAsia="Calibri" w:hAnsi="Times New Roman" w:cs="Times New Roman"/>
                <w:sz w:val="26"/>
                <w:szCs w:val="26"/>
              </w:rPr>
            </w:pPr>
            <w:r>
              <w:rPr>
                <w:rFonts w:ascii="Times New Roman" w:eastAsia="Calibri" w:hAnsi="Times New Roman" w:cs="Times New Roman"/>
                <w:i/>
                <w:iCs/>
                <w:color w:val="000000"/>
                <w:sz w:val="26"/>
                <w:szCs w:val="26"/>
              </w:rPr>
              <w:t>Thủ Dầu Một</w:t>
            </w:r>
            <w:r w:rsidR="00684773" w:rsidRPr="00684773">
              <w:rPr>
                <w:rFonts w:ascii="Times New Roman" w:eastAsia="Calibri" w:hAnsi="Times New Roman" w:cs="Times New Roman"/>
                <w:i/>
                <w:iCs/>
                <w:color w:val="000000"/>
                <w:sz w:val="26"/>
                <w:szCs w:val="26"/>
                <w:lang w:val="vi-VN"/>
              </w:rPr>
              <w:t xml:space="preserve">, ngày    tháng </w:t>
            </w:r>
            <w:r w:rsidR="00684773">
              <w:rPr>
                <w:rFonts w:ascii="Times New Roman" w:eastAsia="Calibri" w:hAnsi="Times New Roman" w:cs="Times New Roman"/>
                <w:i/>
                <w:iCs/>
                <w:color w:val="000000"/>
                <w:sz w:val="26"/>
                <w:szCs w:val="26"/>
              </w:rPr>
              <w:t>0</w:t>
            </w:r>
            <w:r w:rsidR="00684773">
              <w:rPr>
                <w:rFonts w:ascii="Times New Roman" w:eastAsia="Calibri" w:hAnsi="Times New Roman" w:cs="Times New Roman"/>
                <w:i/>
                <w:iCs/>
                <w:color w:val="000000"/>
                <w:sz w:val="26"/>
                <w:szCs w:val="26"/>
                <w:lang w:val="vi-VN"/>
              </w:rPr>
              <w:t>9</w:t>
            </w:r>
            <w:r w:rsidR="00684773" w:rsidRPr="00684773">
              <w:rPr>
                <w:rFonts w:ascii="Times New Roman" w:eastAsia="Calibri" w:hAnsi="Times New Roman" w:cs="Times New Roman"/>
                <w:i/>
                <w:iCs/>
                <w:color w:val="000000"/>
                <w:sz w:val="26"/>
                <w:szCs w:val="26"/>
              </w:rPr>
              <w:t xml:space="preserve"> </w:t>
            </w:r>
            <w:r w:rsidR="00684773" w:rsidRPr="00684773">
              <w:rPr>
                <w:rFonts w:ascii="Times New Roman" w:eastAsia="Calibri" w:hAnsi="Times New Roman" w:cs="Times New Roman"/>
                <w:i/>
                <w:iCs/>
                <w:color w:val="000000"/>
                <w:sz w:val="26"/>
                <w:szCs w:val="26"/>
                <w:lang w:val="vi-VN"/>
              </w:rPr>
              <w:t>năm 202</w:t>
            </w:r>
            <w:r w:rsidR="00684773" w:rsidRPr="00684773">
              <w:rPr>
                <w:rFonts w:ascii="Times New Roman" w:eastAsia="Calibri" w:hAnsi="Times New Roman" w:cs="Times New Roman"/>
                <w:i/>
                <w:iCs/>
                <w:color w:val="000000"/>
                <w:sz w:val="26"/>
                <w:szCs w:val="26"/>
              </w:rPr>
              <w:t>6</w:t>
            </w:r>
          </w:p>
        </w:tc>
      </w:tr>
      <w:tr w:rsidR="00684773" w:rsidRPr="00684773" w:rsidTr="00684773">
        <w:trPr>
          <w:trHeight w:val="659"/>
        </w:trPr>
        <w:tc>
          <w:tcPr>
            <w:tcW w:w="4254" w:type="dxa"/>
          </w:tcPr>
          <w:p w:rsidR="00684773" w:rsidRPr="00684773" w:rsidRDefault="00684773" w:rsidP="00684773">
            <w:pPr>
              <w:spacing w:before="98" w:after="160" w:line="256" w:lineRule="auto"/>
              <w:ind w:left="62"/>
              <w:jc w:val="center"/>
              <w:rPr>
                <w:rFonts w:ascii="Calibri" w:eastAsia="Calibri" w:hAnsi="Calibri" w:cs="Times New Roman"/>
                <w:sz w:val="26"/>
                <w:szCs w:val="26"/>
              </w:rPr>
            </w:pPr>
          </w:p>
        </w:tc>
        <w:tc>
          <w:tcPr>
            <w:tcW w:w="377" w:type="dxa"/>
          </w:tcPr>
          <w:p w:rsidR="00684773" w:rsidRPr="00684773" w:rsidRDefault="00684773" w:rsidP="00684773">
            <w:pPr>
              <w:spacing w:after="0" w:line="240" w:lineRule="auto"/>
              <w:jc w:val="center"/>
              <w:rPr>
                <w:rFonts w:ascii="Times New Roman" w:eastAsia="Calibri" w:hAnsi="Times New Roman" w:cs="Times New Roman"/>
              </w:rPr>
            </w:pPr>
          </w:p>
        </w:tc>
        <w:tc>
          <w:tcPr>
            <w:tcW w:w="5718" w:type="dxa"/>
          </w:tcPr>
          <w:p w:rsidR="00684773" w:rsidRPr="00684773" w:rsidRDefault="00684773" w:rsidP="00684773">
            <w:pPr>
              <w:spacing w:after="0" w:line="240" w:lineRule="auto"/>
              <w:rPr>
                <w:rFonts w:ascii="Times New Roman" w:eastAsia="Calibri" w:hAnsi="Times New Roman" w:cs="Times New Roman"/>
                <w:lang w:val="vi-VN"/>
              </w:rPr>
            </w:pPr>
          </w:p>
        </w:tc>
      </w:tr>
    </w:tbl>
    <w:p w:rsidR="00821F61" w:rsidRDefault="00BE1F51" w:rsidP="00333754">
      <w:pPr>
        <w:jc w:val="center"/>
        <w:rPr>
          <w:rFonts w:ascii="Times New Roman" w:hAnsi="Times New Roman" w:cs="Times New Roman"/>
          <w:b/>
          <w:sz w:val="26"/>
          <w:szCs w:val="26"/>
        </w:rPr>
      </w:pPr>
      <w:r w:rsidRPr="00684773">
        <w:rPr>
          <w:rFonts w:ascii="Times New Roman" w:hAnsi="Times New Roman" w:cs="Times New Roman"/>
          <w:b/>
          <w:sz w:val="26"/>
          <w:szCs w:val="26"/>
        </w:rPr>
        <w:t>BIÊN BẢN BÀN GIAO CÔNG VIỆC</w:t>
      </w:r>
      <w:r w:rsidR="00821F61">
        <w:rPr>
          <w:rFonts w:ascii="Times New Roman" w:hAnsi="Times New Roman" w:cs="Times New Roman"/>
          <w:b/>
          <w:sz w:val="26"/>
          <w:szCs w:val="26"/>
        </w:rPr>
        <w:t xml:space="preserve"> QUẢN TRỊ MẠNG</w:t>
      </w:r>
      <w:r w:rsidRPr="00684773">
        <w:rPr>
          <w:rFonts w:ascii="Times New Roman" w:hAnsi="Times New Roman" w:cs="Times New Roman"/>
          <w:b/>
          <w:sz w:val="26"/>
          <w:szCs w:val="26"/>
        </w:rPr>
        <w:t xml:space="preserve"> VÀ </w:t>
      </w:r>
    </w:p>
    <w:p w:rsidR="00AE58DC" w:rsidRPr="004B4415" w:rsidRDefault="00BE1F51" w:rsidP="004B4415">
      <w:pPr>
        <w:jc w:val="center"/>
        <w:rPr>
          <w:rFonts w:ascii="Times New Roman" w:hAnsi="Times New Roman" w:cs="Times New Roman"/>
          <w:b/>
          <w:sz w:val="26"/>
          <w:szCs w:val="26"/>
        </w:rPr>
      </w:pPr>
      <w:r w:rsidRPr="00684773">
        <w:rPr>
          <w:rFonts w:ascii="Times New Roman" w:hAnsi="Times New Roman" w:cs="Times New Roman"/>
          <w:b/>
          <w:sz w:val="26"/>
          <w:szCs w:val="26"/>
        </w:rPr>
        <w:t>HỆ THỐNG CÔNG NGHỆ THÔNG TIN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Hôm nay, ngày ...... tháng ...... năm 2026, tại đơn vị tiến hành lập biên bản bàn giao công việc và thiết bị công nghệ thông tin (IT) giữa các bên gồm:</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 THÀNH PHẦN THAM GIA</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giao:</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Lý Minh Tân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danh</w:t>
      </w:r>
      <w:r w:rsidR="00742739" w:rsidRPr="004A7039">
        <w:rPr>
          <w:rFonts w:ascii="Times New Roman" w:hAnsi="Times New Roman" w:cs="Times New Roman"/>
          <w:sz w:val="26"/>
          <w:szCs w:val="26"/>
        </w:rPr>
        <w:t>: Tổ phó Tổ Kỹ thuật địa chính và lưu trữ, kiêm</w:t>
      </w:r>
      <w:r w:rsidRPr="004A7039">
        <w:rPr>
          <w:rFonts w:ascii="Times New Roman" w:hAnsi="Times New Roman" w:cs="Times New Roman"/>
          <w:sz w:val="26"/>
          <w:szCs w:val="26"/>
        </w:rPr>
        <w:t xml:space="preserve"> IT</w:t>
      </w:r>
      <w:r w:rsidR="00742739" w:rsidRPr="004A7039">
        <w:rPr>
          <w:rFonts w:ascii="Times New Roman" w:hAnsi="Times New Roman" w:cs="Times New Roman"/>
          <w:sz w:val="26"/>
          <w:szCs w:val="26"/>
        </w:rPr>
        <w:t xml:space="preserve"> cơ quan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nhận:</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Đỗ Trọng Minh Quân</w:t>
      </w:r>
    </w:p>
    <w:p w:rsidR="00BE1F51" w:rsidRPr="004A7039" w:rsidRDefault="0074273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Hợp đồng lao động thử việc t</w:t>
      </w:r>
      <w:r w:rsidR="00BE1F51" w:rsidRPr="004A7039">
        <w:rPr>
          <w:rFonts w:ascii="Times New Roman" w:hAnsi="Times New Roman" w:cs="Times New Roman"/>
          <w:sz w:val="26"/>
          <w:szCs w:val="26"/>
        </w:rPr>
        <w:t>iếp nhận công việc IT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Người </w:t>
      </w:r>
      <w:r w:rsidR="004B4415">
        <w:rPr>
          <w:rFonts w:ascii="Times New Roman" w:hAnsi="Times New Roman" w:cs="Times New Roman"/>
          <w:sz w:val="26"/>
          <w:szCs w:val="26"/>
        </w:rPr>
        <w:t>hướng dẫn</w:t>
      </w:r>
      <w:r w:rsidRPr="004A7039">
        <w:rPr>
          <w:rFonts w:ascii="Times New Roman" w:hAnsi="Times New Roman" w:cs="Times New Roman"/>
          <w:sz w:val="26"/>
          <w:szCs w:val="26"/>
        </w:rPr>
        <w: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Ông: </w:t>
      </w:r>
      <w:r w:rsidR="004B4415" w:rsidRPr="004B4415">
        <w:rPr>
          <w:rFonts w:ascii="Times New Roman" w:hAnsi="Times New Roman" w:cs="Times New Roman"/>
          <w:b/>
          <w:sz w:val="26"/>
          <w:szCs w:val="26"/>
        </w:rPr>
        <w:t>Phùng Vương Quốc</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Đại diện Lãnh đạo đơn vị:</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Bà: </w:t>
      </w:r>
      <w:r w:rsidRPr="004A7039">
        <w:rPr>
          <w:rFonts w:ascii="Times New Roman" w:hAnsi="Times New Roman" w:cs="Times New Roman"/>
          <w:b/>
          <w:sz w:val="26"/>
          <w:szCs w:val="26"/>
        </w:rPr>
        <w:t>Nguyễn Thị Lệ Hằng</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vụ: Lãnh đạo Chi nhánh</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II. NỘI DUNG BÀN GIAO</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1. Thiết bị và Dữ liệu Phòng máy chủ (Server)</w:t>
      </w:r>
    </w:p>
    <w:p w:rsidR="00333754" w:rsidRPr="004A7039" w:rsidRDefault="00BE1F51" w:rsidP="004A7039">
      <w:pPr>
        <w:spacing w:after="120"/>
        <w:ind w:firstLine="709"/>
        <w:jc w:val="both"/>
        <w:rPr>
          <w:rFonts w:ascii="Times New Roman" w:hAnsi="Times New Roman" w:cs="Times New Roman"/>
          <w:sz w:val="26"/>
          <w:szCs w:val="26"/>
          <w:lang w:val="vi-VN"/>
        </w:rPr>
      </w:pPr>
      <w:r w:rsidRPr="004A7039">
        <w:rPr>
          <w:rFonts w:ascii="Times New Roman" w:hAnsi="Times New Roman" w:cs="Times New Roman"/>
          <w:sz w:val="26"/>
          <w:szCs w:val="26"/>
        </w:rPr>
        <w:t>Tổng số lượng phần cứng tại phòng Server gồm: 03 máy chủ (Server), 01 thiết bị NAS Synology DS423+, 01 tường lửa phần cứng, 02 modem mạng VNPT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Chi tiết từng thiết bị như sau:</w:t>
      </w:r>
    </w:p>
    <w:tbl>
      <w:tblPr>
        <w:tblStyle w:val="TableGrid"/>
        <w:tblW w:w="9378" w:type="dxa"/>
        <w:tblLayout w:type="fixed"/>
        <w:tblLook w:val="04A0" w:firstRow="1" w:lastRow="0" w:firstColumn="1" w:lastColumn="0" w:noHBand="0" w:noVBand="1"/>
      </w:tblPr>
      <w:tblGrid>
        <w:gridCol w:w="817"/>
        <w:gridCol w:w="1650"/>
        <w:gridCol w:w="1469"/>
        <w:gridCol w:w="4110"/>
        <w:gridCol w:w="1332"/>
      </w:tblGrid>
      <w:tr w:rsidR="00BE1F51" w:rsidRPr="004A7039" w:rsidTr="004A18CC">
        <w:tc>
          <w:tcPr>
            <w:tcW w:w="817"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165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Thiết bị / Model</w:t>
            </w:r>
          </w:p>
        </w:tc>
        <w:tc>
          <w:tcPr>
            <w:tcW w:w="1469"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Địa chỉ IP</w:t>
            </w:r>
          </w:p>
        </w:tc>
        <w:tc>
          <w:tcPr>
            <w:tcW w:w="411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Chức năng / Nội dung dữ liệu lưu trữ</w:t>
            </w:r>
          </w:p>
        </w:tc>
        <w:tc>
          <w:tcPr>
            <w:tcW w:w="1332"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Ghi chú</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1 (HP DL360 Gen8)</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10.17.2.252</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Ứng dụng DNS; chứa dữ liệu hồ sơ quét cũ; hồ sơ giao dịch bảo đảm.</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2 (HP DL360 Gen9)</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10.17.2.125</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Chứa folder Chung (ổ đĩa F); folder HSQ-TDM (ổ đĩa G); folder Banve DD (ổ đĩa H) và các dữ liệu khác.</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3 (StoreEasy 1460)</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10.17.2.100</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 xml:space="preserve">Chứa folder Dataweb (gồm </w:t>
            </w:r>
            <w:r w:rsidRPr="004A7039">
              <w:rPr>
                <w:rFonts w:ascii="Times New Roman" w:hAnsi="Times New Roman" w:cs="Times New Roman"/>
                <w:i/>
                <w:iCs/>
                <w:sz w:val="26"/>
                <w:szCs w:val="26"/>
              </w:rPr>
              <w:t>Banve DD</w:t>
            </w:r>
            <w:r w:rsidRPr="004A7039">
              <w:rPr>
                <w:rFonts w:ascii="Times New Roman" w:hAnsi="Times New Roman" w:cs="Times New Roman"/>
                <w:sz w:val="26"/>
                <w:szCs w:val="26"/>
              </w:rPr>
              <w:t xml:space="preserve"> và </w:t>
            </w:r>
            <w:r w:rsidRPr="004A7039">
              <w:rPr>
                <w:rFonts w:ascii="Times New Roman" w:hAnsi="Times New Roman" w:cs="Times New Roman"/>
                <w:i/>
                <w:iCs/>
                <w:sz w:val="26"/>
                <w:szCs w:val="26"/>
              </w:rPr>
              <w:t>HSQ-TDM</w:t>
            </w:r>
            <w:r w:rsidRPr="004A7039">
              <w:rPr>
                <w:rFonts w:ascii="Times New Roman" w:hAnsi="Times New Roman" w:cs="Times New Roman"/>
                <w:sz w:val="26"/>
                <w:szCs w:val="26"/>
              </w:rPr>
              <w:t xml:space="preserve">); folder HSQ-TDM chứa dữ liệu file Giấy chứng </w:t>
            </w:r>
            <w:r w:rsidRPr="004A7039">
              <w:rPr>
                <w:rFonts w:ascii="Times New Roman" w:hAnsi="Times New Roman" w:cs="Times New Roman"/>
                <w:sz w:val="26"/>
                <w:szCs w:val="26"/>
              </w:rPr>
              <w:lastRenderedPageBreak/>
              <w:t>nhận của phần mềm Hồ sơ quét.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4</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Tường lửa FortiGate 61F</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192.168.1.254</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Quản trị an ninh mạng.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NAS Backup (NAS423+)</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10.17.2.150:65001</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Sao lưu dữ liệu dự phòng.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Modem VNPT (02 cái)</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Theo cấu hình mạng</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Đường truyền kết nối Internet.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bl>
    <w:p w:rsidR="00BE1F51" w:rsidRPr="004A7039" w:rsidRDefault="00BE1F51" w:rsidP="004A7039">
      <w:pPr>
        <w:spacing w:after="120"/>
        <w:ind w:firstLine="709"/>
        <w:rPr>
          <w:rFonts w:ascii="Times New Roman" w:hAnsi="Times New Roman" w:cs="Times New Roman"/>
          <w:i/>
          <w:sz w:val="26"/>
          <w:szCs w:val="26"/>
        </w:rPr>
      </w:pPr>
      <w:r w:rsidRPr="004A7039">
        <w:rPr>
          <w:rFonts w:ascii="Times New Roman" w:hAnsi="Times New Roman" w:cs="Times New Roman"/>
          <w:i/>
          <w:sz w:val="26"/>
          <w:szCs w:val="26"/>
        </w:rPr>
        <w:t>(Lưu ý: Toàn bộ thông tin tài khoản và mật khẩu đăng nhập của các thiết bị nêu trên được bàn giao bằng kênh bảo mật/danh sách riêng).</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2. Danh mục Thiết bị văn phòng (Máy tính, máy in, máy scan, photocopy)</w:t>
      </w:r>
    </w:p>
    <w:p w:rsidR="00BE1F51" w:rsidRPr="004A7039" w:rsidRDefault="00BE1F51" w:rsidP="004A7039">
      <w:pPr>
        <w:spacing w:after="120"/>
        <w:ind w:firstLine="709"/>
        <w:rPr>
          <w:rFonts w:ascii="Times New Roman" w:hAnsi="Times New Roman" w:cs="Times New Roman"/>
          <w:sz w:val="26"/>
          <w:szCs w:val="26"/>
        </w:rPr>
      </w:pPr>
      <w:r w:rsidRPr="004A7039">
        <w:rPr>
          <w:rFonts w:ascii="Times New Roman" w:hAnsi="Times New Roman" w:cs="Times New Roman"/>
          <w:sz w:val="26"/>
          <w:szCs w:val="26"/>
        </w:rPr>
        <w:t>Số lượng, hiện trạng và vị trí bố trí máy trạm, máy in, máy quét (scan), máy photocopy được lập thành bảng thống kê chi tiết theo file đính kèm biên bản này.</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3. Thiết bị, linh kiện dự phòng mới</w:t>
      </w:r>
    </w:p>
    <w:tbl>
      <w:tblPr>
        <w:tblStyle w:val="TableGrid"/>
        <w:tblW w:w="0" w:type="auto"/>
        <w:jc w:val="center"/>
        <w:tblLook w:val="04A0" w:firstRow="1" w:lastRow="0" w:firstColumn="1" w:lastColumn="0" w:noHBand="0" w:noVBand="1"/>
      </w:tblPr>
      <w:tblGrid>
        <w:gridCol w:w="708"/>
        <w:gridCol w:w="3712"/>
        <w:gridCol w:w="2417"/>
        <w:gridCol w:w="1140"/>
        <w:gridCol w:w="1311"/>
      </w:tblGrid>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Tên thiết bị / Linh kiện</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Quy cách / Chủng loại</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Số lượng</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Tình trạng</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chủ (Server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02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chủ (Server Fan)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trạm</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4</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trạm (PC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05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máy tính</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cắm ngoài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Bộ lưu điện (UPS)</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UPS 750VA</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7</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in khổ A3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HP LaserJet Pro M706n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bl>
    <w:p w:rsidR="00BE1F51" w:rsidRPr="004A7039" w:rsidRDefault="00BE1F51" w:rsidP="0012573D">
      <w:pPr>
        <w:spacing w:after="120"/>
        <w:ind w:firstLine="709"/>
        <w:jc w:val="both"/>
        <w:rPr>
          <w:rFonts w:ascii="Times New Roman" w:hAnsi="Times New Roman" w:cs="Times New Roman"/>
          <w:b/>
          <w:bCs/>
          <w:sz w:val="26"/>
          <w:szCs w:val="26"/>
        </w:rPr>
      </w:pPr>
      <w:r w:rsidRPr="004A7039">
        <w:rPr>
          <w:rFonts w:ascii="Times New Roman" w:hAnsi="Times New Roman" w:cs="Times New Roman"/>
          <w:b/>
          <w:bCs/>
          <w:sz w:val="26"/>
          <w:szCs w:val="26"/>
        </w:rPr>
        <w:t>4. Thiết bị lưu trữ ngoài (Ổ cứng di động lưu trữ dữ liệu qua các năm)</w:t>
      </w:r>
    </w:p>
    <w:tbl>
      <w:tblPr>
        <w:tblStyle w:val="TableGrid"/>
        <w:tblW w:w="0" w:type="auto"/>
        <w:tblLook w:val="04A0" w:firstRow="1" w:lastRow="0" w:firstColumn="1" w:lastColumn="0" w:noHBand="0" w:noVBand="1"/>
      </w:tblPr>
      <w:tblGrid>
        <w:gridCol w:w="679"/>
        <w:gridCol w:w="1422"/>
        <w:gridCol w:w="1511"/>
        <w:gridCol w:w="5676"/>
      </w:tblGrid>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STT</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Loại dung lượng</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Số lượng bàn giao</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Hiện trạng lưu giữ / Ghi chú</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8TB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03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4TB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Trong đó: 03 ổ lưu tại đơn vị, 01 ổ hiện đơn vị triển khai phần mềm VBDLIS đang tạm giữ</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2TB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bl>
    <w:p w:rsidR="00515374" w:rsidRPr="004A7039" w:rsidRDefault="00515374" w:rsidP="004A7039">
      <w:pPr>
        <w:spacing w:after="120"/>
        <w:ind w:firstLine="709"/>
        <w:jc w:val="both"/>
        <w:rPr>
          <w:rFonts w:ascii="Times New Roman" w:hAnsi="Times New Roman" w:cs="Times New Roman"/>
          <w:b/>
          <w:sz w:val="26"/>
          <w:szCs w:val="26"/>
          <w:lang w:val="vi-VN"/>
        </w:rPr>
      </w:pP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lastRenderedPageBreak/>
        <w:t>III. Ý KIẾN CỦA ÔNG ĐỖ TRỌNG MINH QUÂN (BÊN TIẾP NHẬN BÀN GIAO)</w:t>
      </w:r>
    </w:p>
    <w:p>
      <w:pPr>
        <w:spacing w:before="40" w:after="80"/>
        <w:jc w:val="both"/>
      </w:pPr>
      <w:r>
        <w:rPr>
          <w:rFonts w:ascii="Times New Roman" w:hAnsi="Times New Roman"/>
          <w:b w:val="0"/>
          <w:i w:val="0"/>
          <w:color w:val="000000"/>
          <w:sz w:val="26"/>
        </w:rPr>
        <w:t>Căn cứ tình hình khảo sát thực tế và nội dung bàn giao, tôi là Đỗ Trọng Minh Quân có ý kiến chính thức như sau:</w:t>
      </w:r>
    </w:p>
    <w:p>
      <w:pPr>
        <w:spacing w:before="80" w:after="60"/>
        <w:jc w:val="both"/>
      </w:pPr>
      <w:r>
        <w:rPr>
          <w:rFonts w:ascii="Times New Roman" w:hAnsi="Times New Roman"/>
          <w:b/>
          <w:i w:val="0"/>
          <w:color w:val="000000"/>
          <w:sz w:val="26"/>
        </w:rPr>
        <w:t>1. Về phạm vi chuyên môn và tiếp nhận bàn giao:</w:t>
      </w:r>
    </w:p>
    <w:p>
      <w:pPr>
        <w:spacing w:before="20" w:after="40"/>
        <w:jc w:val="both"/>
      </w:pPr>
      <w:r>
        <w:rPr>
          <w:rFonts w:ascii="Times New Roman" w:hAnsi="Times New Roman"/>
          <w:b/>
          <w:i w:val="0"/>
          <w:color w:val="000000"/>
          <w:sz w:val="26"/>
          <w:u w:val="none"/>
        </w:rPr>
        <w:t xml:space="preserve">- Năng lực chuyên môn: </w:t>
      </w:r>
      <w:r>
        <w:rPr>
          <w:rFonts w:ascii="Times New Roman" w:hAnsi="Times New Roman"/>
          <w:b w:val="0"/>
          <w:i w:val="0"/>
          <w:color w:val="000000"/>
          <w:sz w:val="26"/>
          <w:u w:val="none"/>
        </w:rPr>
        <w:t xml:space="preserve">Chuyên môn đào tạo của tôi là </w:t>
      </w:r>
      <w:r>
        <w:rPr>
          <w:rFonts w:ascii="Times New Roman" w:hAnsi="Times New Roman"/>
          <w:b/>
          <w:i w:val="0"/>
          <w:color w:val="000000"/>
          <w:sz w:val="26"/>
          <w:u w:val="none"/>
        </w:rPr>
        <w:t>Kỹ thuật phần mềm</w:t>
      </w:r>
      <w:r>
        <w:rPr>
          <w:rFonts w:ascii="Times New Roman" w:hAnsi="Times New Roman"/>
          <w:b w:val="0"/>
          <w:i w:val="0"/>
          <w:color w:val="000000"/>
          <w:sz w:val="26"/>
          <w:u w:val="none"/>
        </w:rPr>
        <w:t>, không được đào tạo chuyên sâu và không có chuyên môn về kỹ thuật phần cứng, quản trị hạ tầng mạng và hệ thống máy chủ vật lý.</w:t>
      </w:r>
    </w:p>
    <w:p>
      <w:pPr>
        <w:spacing w:before="20" w:after="40"/>
        <w:jc w:val="both"/>
      </w:pPr>
      <w:r>
        <w:rPr>
          <w:rFonts w:ascii="Times New Roman" w:hAnsi="Times New Roman"/>
          <w:b/>
          <w:i w:val="0"/>
          <w:color w:val="000000"/>
          <w:sz w:val="26"/>
          <w:u w:val="none"/>
        </w:rPr>
        <w:t xml:space="preserve">- Tuyên bố từ chối nhận bàn giao phần cứng: </w:t>
      </w:r>
      <w:r>
        <w:rPr>
          <w:rFonts w:ascii="Times New Roman" w:hAnsi="Times New Roman"/>
          <w:b w:val="0"/>
          <w:i w:val="0"/>
          <w:color w:val="000000"/>
          <w:sz w:val="26"/>
          <w:u w:val="none"/>
        </w:rPr>
        <w:t xml:space="preserve">Tôi </w:t>
      </w:r>
      <w:r>
        <w:rPr>
          <w:rFonts w:ascii="Times New Roman" w:hAnsi="Times New Roman"/>
          <w:b/>
          <w:i w:val="0"/>
          <w:color w:val="000000"/>
          <w:sz w:val="26"/>
          <w:u w:val="single"/>
        </w:rPr>
        <w:t>từ chối tiếp nhận bàn giao</w:t>
      </w:r>
      <w:r>
        <w:rPr>
          <w:rFonts w:ascii="Times New Roman" w:hAnsi="Times New Roman"/>
          <w:b w:val="0"/>
          <w:i w:val="0"/>
          <w:color w:val="000000"/>
          <w:sz w:val="26"/>
          <w:u w:val="none"/>
        </w:rPr>
        <w:t xml:space="preserve"> đối với toàn bộ các hạng mục phần cứng, bao gồm: 03 máy chủ (Server), thiết bị lưu trữ NAS, 08 ổ cứng di động, hệ thống mạng (Switch, Hub, Modem), tường lửa FortiGate 61F, các linh kiện dự phòng và trách nhiệm bảo trì, sửa chữa phần cứng máy tính/máy in/máy quét.</w:t>
      </w:r>
    </w:p>
    <w:p>
      <w:pPr>
        <w:spacing w:before="20" w:after="80"/>
        <w:jc w:val="both"/>
      </w:pPr>
      <w:r>
        <w:rPr>
          <w:rFonts w:ascii="Times New Roman" w:hAnsi="Times New Roman"/>
          <w:b/>
          <w:i w:val="0"/>
          <w:color w:val="000000"/>
          <w:sz w:val="26"/>
          <w:u w:val="none"/>
        </w:rPr>
        <w:t xml:space="preserve">- Lý do từ chối: </w:t>
      </w:r>
      <w:r>
        <w:rPr>
          <w:rFonts w:ascii="Times New Roman" w:hAnsi="Times New Roman"/>
          <w:b w:val="0"/>
          <w:i w:val="0"/>
          <w:color w:val="000000"/>
          <w:sz w:val="26"/>
          <w:u w:val="none"/>
        </w:rPr>
        <w:t>Không đúng chuyên môn nên tôi không đủ năng lực thẩm định tình trạng kỹ thuật, hao mòn linh kiện và rủi ro mảng đĩa RAID; đồng thời không thể chịu trách nhiệm pháp lý và vật chất khi xảy ra sự cố chập cháy, hư hỏng thiết bị hoặc mất mát dữ liệu đất đai.</w:t>
      </w:r>
    </w:p>
    <w:p>
      <w:pPr>
        <w:spacing w:before="80" w:after="60"/>
        <w:jc w:val="both"/>
      </w:pPr>
      <w:r>
        <w:rPr>
          <w:rFonts w:ascii="Times New Roman" w:hAnsi="Times New Roman"/>
          <w:b/>
          <w:i w:val="0"/>
          <w:color w:val="000000"/>
          <w:sz w:val="26"/>
        </w:rPr>
        <w:t>2. Ý kiến phản biện về phương án thuê đơn vị IT ngoài:</w:t>
      </w:r>
    </w:p>
    <w:p>
      <w:pPr>
        <w:spacing w:before="0" w:after="40"/>
        <w:jc w:val="both"/>
      </w:pPr>
      <w:r>
        <w:rPr>
          <w:rFonts w:ascii="Times New Roman" w:hAnsi="Times New Roman"/>
          <w:b w:val="0"/>
          <w:i w:val="0"/>
          <w:color w:val="000000"/>
          <w:sz w:val="26"/>
        </w:rPr>
        <w:t>Tôi nhận thấy phương án thuê dịch vụ IT bên ngoài (theo thông tin từ ông Phùng Vương Quốc) là không tối ưu và không khả thi vì:</w:t>
      </w:r>
    </w:p>
    <w:p>
      <w:pPr>
        <w:spacing w:before="20" w:after="40"/>
        <w:jc w:val="both"/>
      </w:pPr>
      <w:r>
        <w:rPr>
          <w:rFonts w:ascii="Times New Roman" w:hAnsi="Times New Roman"/>
          <w:b/>
          <w:i w:val="0"/>
          <w:color w:val="000000"/>
          <w:sz w:val="26"/>
          <w:u w:val="none"/>
        </w:rPr>
        <w:t xml:space="preserve">- Chi phí cao hơn: </w:t>
      </w:r>
      <w:r>
        <w:rPr>
          <w:rFonts w:ascii="Times New Roman" w:hAnsi="Times New Roman"/>
          <w:b w:val="0"/>
          <w:i w:val="0"/>
          <w:color w:val="000000"/>
          <w:sz w:val="26"/>
          <w:u w:val="none"/>
        </w:rPr>
        <w:t>Chi phí thuê ngoài trọn gói quản trị Server, mạng và túc trực xử lý sự cố cho gần 80 máy trạm thực tế sẽ cao hơn nhiều so với việc duy trì nhân sự tại chỗ là ông Lý Minh Tân.</w:t>
      </w:r>
    </w:p>
    <w:p>
      <w:pPr>
        <w:spacing w:before="20" w:after="80"/>
        <w:jc w:val="both"/>
      </w:pPr>
      <w:r>
        <w:rPr>
          <w:rFonts w:ascii="Times New Roman" w:hAnsi="Times New Roman"/>
          <w:b/>
          <w:i w:val="0"/>
          <w:color w:val="000000"/>
          <w:sz w:val="26"/>
          <w:u w:val="none"/>
        </w:rPr>
        <w:t xml:space="preserve">- Nguy cơ mất an toàn thông tin: </w:t>
      </w:r>
      <w:r>
        <w:rPr>
          <w:rFonts w:ascii="Times New Roman" w:hAnsi="Times New Roman"/>
          <w:b w:val="0"/>
          <w:i w:val="0"/>
          <w:color w:val="000000"/>
          <w:sz w:val="26"/>
          <w:u w:val="none"/>
        </w:rPr>
        <w:t>Dữ liệu đất đai của Chi nhánh có tính chất quan trọng, nhạy cảm. Việc cấp quyền quản trị nội bộ cho bên thứ ba tiềm ẩn rủi ro lộ lọt thông tin và không phù hợp với quy chế bảo mật của cơ quan.</w:t>
      </w:r>
    </w:p>
    <w:p>
      <w:pPr>
        <w:spacing w:before="80" w:after="60"/>
        <w:jc w:val="both"/>
      </w:pPr>
      <w:r>
        <w:rPr>
          <w:rFonts w:ascii="Times New Roman" w:hAnsi="Times New Roman"/>
          <w:b/>
          <w:i w:val="0"/>
          <w:color w:val="000000"/>
          <w:sz w:val="26"/>
        </w:rPr>
        <w:t>3. Đề xuất phương án giữ ông Lý Minh Tân tiếp tục công tác:</w:t>
      </w:r>
    </w:p>
    <w:p>
      <w:pPr>
        <w:spacing w:before="0" w:after="40"/>
        <w:jc w:val="both"/>
      </w:pPr>
      <w:r>
        <w:rPr>
          <w:rFonts w:ascii="Times New Roman" w:hAnsi="Times New Roman"/>
          <w:b w:val="0"/>
          <w:i w:val="0"/>
          <w:color w:val="000000"/>
          <w:sz w:val="26"/>
        </w:rPr>
        <w:t>Để bảo đảm hệ thống vận hành liên tục và ổn định, tôi trân trọng kiến nghị Lãnh đạo xem xét tạo điều kiện để ông Lý Minh Tân tiếp tục công tác thông qua 02 giải pháp trọng tâm:</w:t>
      </w:r>
    </w:p>
    <w:p>
      <w:pPr>
        <w:spacing w:before="20" w:after="40"/>
        <w:jc w:val="both"/>
      </w:pPr>
      <w:r>
        <w:rPr>
          <w:rFonts w:ascii="Times New Roman" w:hAnsi="Times New Roman"/>
          <w:b/>
          <w:i w:val="0"/>
          <w:color w:val="000000"/>
          <w:sz w:val="26"/>
          <w:u w:val="none"/>
        </w:rPr>
        <w:t xml:space="preserve">- Về chế độ đãi ngộ: </w:t>
      </w:r>
      <w:r>
        <w:rPr>
          <w:rFonts w:ascii="Times New Roman" w:hAnsi="Times New Roman"/>
          <w:b w:val="0"/>
          <w:i w:val="0"/>
          <w:color w:val="000000"/>
          <w:sz w:val="26"/>
          <w:u w:val="none"/>
        </w:rPr>
        <w:t xml:space="preserve">Mức lương hiện tại của ông Tân (dưới 8 triệu đồng/tháng theo hệ số) là quá thấp so với áp lực gánh cùng lúc 03 vai trò: IT Helpdesk (80 máy trạm), Quản trị hệ thống (Server, Network, Backup CSDL đất đai) và Trực ứng cứu sự cố khẩn cấp (cam kết có mặt trong 30 phút, xử lý an toàn sự cố điện/UPS). Theo mặt bằng thị trường (khảo sát ITviec, Adecco, TopCV), vị trí tương đương có mức lương từ 15 – 25 triệu đồng/tháng. Đề xuất đơn vị vận dụng cơ chế tự chủ tài chính (Nghị định 60/2021/NĐ-CP) bổ sung phụ cấp trách nhiệm CNTT, chế độ làm thêm/trực khẩn cấp ngoài giờ và thu nhập tăng thêm để nâng tổng thu nhập thực tế lên khoảng </w:t>
      </w:r>
      <w:r>
        <w:rPr>
          <w:rFonts w:ascii="Times New Roman" w:hAnsi="Times New Roman"/>
          <w:b/>
          <w:i w:val="0"/>
          <w:color w:val="000000"/>
          <w:sz w:val="26"/>
          <w:u w:val="none"/>
        </w:rPr>
        <w:t>15 – 20 triệu đồng/tháng</w:t>
      </w:r>
      <w:r>
        <w:rPr>
          <w:rFonts w:ascii="Times New Roman" w:hAnsi="Times New Roman"/>
          <w:b w:val="0"/>
          <w:i w:val="0"/>
          <w:color w:val="000000"/>
          <w:sz w:val="26"/>
          <w:u w:val="none"/>
        </w:rPr>
        <w:t>.</w:t>
      </w:r>
    </w:p>
    <w:p>
      <w:pPr>
        <w:spacing w:before="20" w:after="120"/>
        <w:jc w:val="both"/>
      </w:pPr>
      <w:r>
        <w:rPr>
          <w:rFonts w:ascii="Times New Roman" w:hAnsi="Times New Roman"/>
          <w:b/>
          <w:i w:val="0"/>
          <w:color w:val="000000"/>
          <w:sz w:val="26"/>
          <w:u w:val="none"/>
        </w:rPr>
        <w:t xml:space="preserve">- Về giải quyết kiến nghị bản quyền phần mềm: </w:t>
      </w:r>
      <w:r>
        <w:rPr>
          <w:rFonts w:ascii="Times New Roman" w:hAnsi="Times New Roman"/>
          <w:b w:val="0"/>
          <w:i w:val="0"/>
          <w:color w:val="000000"/>
          <w:sz w:val="26"/>
          <w:u w:val="none"/>
        </w:rPr>
        <w:t>Sớm phê duyệt bố trí kinh phí trang bị bản quyền theo Tờ trình số 1342/CN23-HCTH ngày 22/06/2026 của Chi nhánh (bản quyền Windows, MS Office cho 80 máy; gia hạn diệt virus Kaspersky Next EDR đã hết hạn từ 23/03/2026; gia hạn gói bảo mật tường lửa FortiGate 61F hết hạn ngày 30/09/2026 và các phần mềm CSDL đất đai) nhằm tháo gỡ áp lực rủi ro kỹ thuật cho nhân sự IT và đảm bảo an ninh mạng cơ quan.</w:t>
      </w:r>
    </w:p>
    <w:p w:rsidR="00BE1F51"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IV.</w:t>
      </w:r>
      <w:r w:rsidR="00BE1F51" w:rsidRPr="004A7039">
        <w:rPr>
          <w:rFonts w:ascii="Times New Roman" w:hAnsi="Times New Roman" w:cs="Times New Roman"/>
          <w:b/>
          <w:sz w:val="26"/>
          <w:szCs w:val="26"/>
        </w:rPr>
        <w:t xml:space="preserve"> KẾT THÚC VÀ XÁC NHẬN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Biên bản này được lập xong vào hồi ...... giờ ...... phút, ngày ...... tháng ...... năm 2026.</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Hai bên đã tiến hành kiểm tra, xác nhận tình trạng thực tế và đồng ý ký tên dưới đây. Biên bản được lập thành các bản có giá trị pháp lý như nhau, mỗi bên giữ một bản để theo dõi, thực hiện.</w:t>
      </w:r>
      <w:r w:rsidR="00856C4E">
        <w:rPr>
          <w:rFonts w:ascii="Times New Roman" w:hAnsi="Times New Roman" w:cs="Times New Roman"/>
          <w:sz w:val="26"/>
          <w:szCs w:val="26"/>
        </w:rPr>
        <w:t>/.</w:t>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NHẬN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GIAO</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r>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bookmarkStart w:id="0" w:name="_GoBack"/>
            <w:bookmarkEnd w:id="0"/>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Đỗ Trọng Minh Quân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Lý Minh Tân</w:t>
            </w:r>
          </w:p>
        </w:tc>
      </w:tr>
      <w:tr w:rsidR="007361E5" w:rsidRPr="00BE1F51" w:rsidTr="00821F61">
        <w:tc>
          <w:tcPr>
            <w:tcW w:w="4786" w:type="dxa"/>
          </w:tcPr>
          <w:p w:rsidR="007361E5" w:rsidRDefault="007361E5" w:rsidP="007361E5">
            <w:pPr>
              <w:jc w:val="center"/>
              <w:rPr>
                <w:rFonts w:ascii="Times New Roman" w:hAnsi="Times New Roman" w:cs="Times New Roman"/>
                <w:sz w:val="26"/>
                <w:szCs w:val="26"/>
                <w:lang w:val="vi-VN"/>
              </w:rPr>
            </w:pPr>
          </w:p>
          <w:p w:rsidR="007361E5" w:rsidRPr="007361E5" w:rsidRDefault="007361E5" w:rsidP="007361E5">
            <w:pPr>
              <w:jc w:val="center"/>
              <w:rPr>
                <w:rFonts w:ascii="Times New Roman" w:hAnsi="Times New Roman" w:cs="Times New Roman"/>
                <w:sz w:val="26"/>
                <w:szCs w:val="26"/>
                <w:lang w:val="vi-VN"/>
              </w:rPr>
            </w:pPr>
          </w:p>
        </w:tc>
        <w:tc>
          <w:tcPr>
            <w:tcW w:w="4820" w:type="dxa"/>
          </w:tcPr>
          <w:p w:rsidR="007361E5" w:rsidRPr="007361E5" w:rsidRDefault="007361E5" w:rsidP="007361E5">
            <w:pPr>
              <w:jc w:val="center"/>
              <w:rPr>
                <w:rFonts w:ascii="Times New Roman" w:hAnsi="Times New Roman" w:cs="Times New Roman"/>
                <w:sz w:val="26"/>
                <w:szCs w:val="26"/>
              </w:rPr>
            </w:pPr>
          </w:p>
        </w:tc>
      </w:tr>
    </w:tbl>
    <w:p w:rsidR="00BE1F51" w:rsidRPr="00BE1F51" w:rsidRDefault="00BE1F51" w:rsidP="00BE1F51">
      <w:pPr>
        <w:ind w:firstLine="709"/>
        <w:jc w:val="both"/>
        <w:rPr>
          <w:rFonts w:ascii="Times New Roman" w:hAnsi="Times New Roman" w:cs="Times New Roman"/>
          <w:b/>
          <w:vanish/>
          <w:sz w:val="26"/>
          <w:szCs w:val="26"/>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GIÁM SÁT</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LÃNH ĐẠO CHI NHÁNH</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ghi rõ họ tên và đóng dấu)</w:t>
            </w:r>
          </w:p>
        </w:tc>
      </w:tr>
      <w:tr w:rsidR="00BE1F51" w:rsidRPr="00BE1F51" w:rsidTr="00821F61">
        <w:tc>
          <w:tcPr>
            <w:tcW w:w="4786" w:type="dxa"/>
            <w:hideMark/>
          </w:tcPr>
          <w:p w:rsidR="00BE1F51" w:rsidRPr="004A7039" w:rsidRDefault="004A7039" w:rsidP="007361E5">
            <w:pPr>
              <w:jc w:val="center"/>
              <w:rPr>
                <w:rFonts w:ascii="Times New Roman" w:hAnsi="Times New Roman" w:cs="Times New Roman"/>
                <w:sz w:val="26"/>
                <w:szCs w:val="26"/>
              </w:rPr>
            </w:pPr>
            <w:r>
              <w:rPr>
                <w:rFonts w:ascii="Times New Roman" w:hAnsi="Times New Roman" w:cs="Times New Roman"/>
                <w:sz w:val="26"/>
                <w:szCs w:val="26"/>
              </w:rPr>
              <w:br/>
            </w:r>
          </w:p>
          <w:p w:rsidR="00515374" w:rsidRDefault="00515374" w:rsidP="007361E5">
            <w:pPr>
              <w:jc w:val="center"/>
              <w:rPr>
                <w:rFonts w:ascii="Times New Roman" w:hAnsi="Times New Roman" w:cs="Times New Roman"/>
                <w:sz w:val="26"/>
                <w:szCs w:val="26"/>
                <w:lang w:val="vi-VN"/>
              </w:rPr>
            </w:pPr>
          </w:p>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sz w:val="26"/>
                <w:szCs w:val="26"/>
              </w:rPr>
              <w:t>....................................................</w:t>
            </w:r>
          </w:p>
        </w:tc>
        <w:tc>
          <w:tcPr>
            <w:tcW w:w="4820" w:type="dxa"/>
            <w:hideMark/>
          </w:tcPr>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333754" w:rsidRDefault="00BE1F51" w:rsidP="007361E5">
            <w:pPr>
              <w:jc w:val="center"/>
              <w:rPr>
                <w:rFonts w:ascii="Times New Roman" w:hAnsi="Times New Roman" w:cs="Times New Roman"/>
                <w:b/>
                <w:sz w:val="26"/>
                <w:szCs w:val="26"/>
              </w:rPr>
            </w:pPr>
            <w:r w:rsidRPr="007361E5">
              <w:rPr>
                <w:rFonts w:ascii="Times New Roman" w:hAnsi="Times New Roman" w:cs="Times New Roman"/>
                <w:sz w:val="26"/>
                <w:szCs w:val="26"/>
              </w:rPr>
              <w:br/>
            </w:r>
          </w:p>
          <w:p w:rsidR="00BE1F51" w:rsidRPr="007361E5" w:rsidRDefault="00BE1F51" w:rsidP="007361E5">
            <w:pPr>
              <w:jc w:val="center"/>
              <w:rPr>
                <w:rFonts w:ascii="Times New Roman" w:hAnsi="Times New Roman" w:cs="Times New Roman"/>
                <w:sz w:val="26"/>
                <w:szCs w:val="26"/>
              </w:rPr>
            </w:pPr>
            <w:r w:rsidRPr="00333754">
              <w:rPr>
                <w:rFonts w:ascii="Times New Roman" w:hAnsi="Times New Roman" w:cs="Times New Roman"/>
                <w:b/>
                <w:sz w:val="26"/>
                <w:szCs w:val="26"/>
              </w:rPr>
              <w:t>Nguyễn Thị Lệ Hằng</w:t>
            </w:r>
          </w:p>
        </w:tc>
      </w:tr>
    </w:tbl>
    <w:p w:rsidR="007361E5" w:rsidRPr="009F24A9" w:rsidRDefault="007361E5" w:rsidP="009F24A9">
      <w:pPr>
        <w:jc w:val="both"/>
        <w:rPr>
          <w:rFonts w:ascii="Times New Roman" w:hAnsi="Times New Roman" w:cs="Times New Roman"/>
          <w:b/>
          <w:sz w:val="26"/>
          <w:szCs w:val="26"/>
        </w:rPr>
      </w:pPr>
    </w:p>
    <w:sectPr w:rsidR="007361E5" w:rsidRPr="009F24A9" w:rsidSect="00995684">
      <w:headerReference w:type="default" r:id="rId9"/>
      <w:pgSz w:w="11907" w:h="16839" w:code="9"/>
      <w:pgMar w:top="1134" w:right="1134"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629" w:rsidRDefault="00FC7629" w:rsidP="00995684">
      <w:pPr>
        <w:spacing w:after="0" w:line="240" w:lineRule="auto"/>
      </w:pPr>
      <w:r>
        <w:separator/>
      </w:r>
    </w:p>
  </w:endnote>
  <w:endnote w:type="continuationSeparator" w:id="0">
    <w:p w:rsidR="00FC7629" w:rsidRDefault="00FC7629" w:rsidP="0099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629" w:rsidRDefault="00FC7629" w:rsidP="00995684">
      <w:pPr>
        <w:spacing w:after="0" w:line="240" w:lineRule="auto"/>
      </w:pPr>
      <w:r>
        <w:separator/>
      </w:r>
    </w:p>
  </w:footnote>
  <w:footnote w:type="continuationSeparator" w:id="0">
    <w:p w:rsidR="00FC7629" w:rsidRDefault="00FC7629" w:rsidP="009956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303850"/>
      <w:docPartObj>
        <w:docPartGallery w:val="Page Numbers (Top of Page)"/>
        <w:docPartUnique/>
      </w:docPartObj>
    </w:sdtPr>
    <w:sdtEndPr>
      <w:rPr>
        <w:rFonts w:ascii="Times New Roman" w:hAnsi="Times New Roman" w:cs="Times New Roman"/>
        <w:noProof/>
        <w:sz w:val="26"/>
        <w:szCs w:val="26"/>
      </w:rPr>
    </w:sdtEndPr>
    <w:sdtContent>
      <w:p w:rsidR="00995684" w:rsidRPr="00995684" w:rsidRDefault="00995684">
        <w:pPr>
          <w:pStyle w:val="Header"/>
          <w:jc w:val="center"/>
          <w:rPr>
            <w:rFonts w:ascii="Times New Roman" w:hAnsi="Times New Roman" w:cs="Times New Roman"/>
            <w:sz w:val="26"/>
            <w:szCs w:val="26"/>
          </w:rPr>
        </w:pPr>
        <w:r w:rsidRPr="00995684">
          <w:rPr>
            <w:rFonts w:ascii="Times New Roman" w:hAnsi="Times New Roman" w:cs="Times New Roman"/>
            <w:sz w:val="26"/>
            <w:szCs w:val="26"/>
          </w:rPr>
          <w:fldChar w:fldCharType="begin"/>
        </w:r>
        <w:r w:rsidRPr="00995684">
          <w:rPr>
            <w:rFonts w:ascii="Times New Roman" w:hAnsi="Times New Roman" w:cs="Times New Roman"/>
            <w:sz w:val="26"/>
            <w:szCs w:val="26"/>
          </w:rPr>
          <w:instrText xml:space="preserve"> PAGE   \* MERGEFORMAT </w:instrText>
        </w:r>
        <w:r w:rsidRPr="00995684">
          <w:rPr>
            <w:rFonts w:ascii="Times New Roman" w:hAnsi="Times New Roman" w:cs="Times New Roman"/>
            <w:sz w:val="26"/>
            <w:szCs w:val="26"/>
          </w:rPr>
          <w:fldChar w:fldCharType="separate"/>
        </w:r>
        <w:r w:rsidR="003477D8">
          <w:rPr>
            <w:rFonts w:ascii="Times New Roman" w:hAnsi="Times New Roman" w:cs="Times New Roman"/>
            <w:noProof/>
            <w:sz w:val="26"/>
            <w:szCs w:val="26"/>
          </w:rPr>
          <w:t>5</w:t>
        </w:r>
        <w:r w:rsidRPr="00995684">
          <w:rPr>
            <w:rFonts w:ascii="Times New Roman" w:hAnsi="Times New Roman" w:cs="Times New Roman"/>
            <w:noProof/>
            <w:sz w:val="26"/>
            <w:szCs w:val="26"/>
          </w:rPr>
          <w:fldChar w:fldCharType="end"/>
        </w:r>
      </w:p>
    </w:sdtContent>
  </w:sdt>
  <w:p w:rsidR="00995684" w:rsidRDefault="009956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45C37"/>
    <w:multiLevelType w:val="multilevel"/>
    <w:tmpl w:val="E5B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623D1"/>
    <w:multiLevelType w:val="multilevel"/>
    <w:tmpl w:val="745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A05D8"/>
    <w:multiLevelType w:val="multilevel"/>
    <w:tmpl w:val="B56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967B8"/>
    <w:multiLevelType w:val="multilevel"/>
    <w:tmpl w:val="8AD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553044"/>
    <w:multiLevelType w:val="multilevel"/>
    <w:tmpl w:val="AE5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60A0B"/>
    <w:multiLevelType w:val="multilevel"/>
    <w:tmpl w:val="FE7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C91A30"/>
    <w:multiLevelType w:val="multilevel"/>
    <w:tmpl w:val="CB38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CC1BB8"/>
    <w:multiLevelType w:val="multilevel"/>
    <w:tmpl w:val="474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4B6D0F"/>
    <w:multiLevelType w:val="multilevel"/>
    <w:tmpl w:val="6D6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CC2BF4"/>
    <w:multiLevelType w:val="multilevel"/>
    <w:tmpl w:val="F73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6F4154"/>
    <w:multiLevelType w:val="multilevel"/>
    <w:tmpl w:val="0D6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7"/>
  </w:num>
  <w:num w:numId="4">
    <w:abstractNumId w:val="2"/>
  </w:num>
  <w:num w:numId="5">
    <w:abstractNumId w:val="9"/>
  </w:num>
  <w:num w:numId="6">
    <w:abstractNumId w:val="0"/>
  </w:num>
  <w:num w:numId="7">
    <w:abstractNumId w:val="4"/>
  </w:num>
  <w:num w:numId="8">
    <w:abstractNumId w:val="3"/>
  </w:num>
  <w:num w:numId="9">
    <w:abstractNumId w:val="6"/>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4F1"/>
    <w:rsid w:val="000017FD"/>
    <w:rsid w:val="000019D5"/>
    <w:rsid w:val="00002C51"/>
    <w:rsid w:val="000050CB"/>
    <w:rsid w:val="0001277B"/>
    <w:rsid w:val="00012E7D"/>
    <w:rsid w:val="00013D11"/>
    <w:rsid w:val="00016F50"/>
    <w:rsid w:val="00024DEE"/>
    <w:rsid w:val="00026BEC"/>
    <w:rsid w:val="00030784"/>
    <w:rsid w:val="00052539"/>
    <w:rsid w:val="00054366"/>
    <w:rsid w:val="00055E3F"/>
    <w:rsid w:val="00056C68"/>
    <w:rsid w:val="0006242A"/>
    <w:rsid w:val="0006478C"/>
    <w:rsid w:val="000660D0"/>
    <w:rsid w:val="0006640D"/>
    <w:rsid w:val="00070920"/>
    <w:rsid w:val="00073906"/>
    <w:rsid w:val="00074974"/>
    <w:rsid w:val="00077BF9"/>
    <w:rsid w:val="00077C55"/>
    <w:rsid w:val="00083353"/>
    <w:rsid w:val="00091B8F"/>
    <w:rsid w:val="00094C92"/>
    <w:rsid w:val="0009628A"/>
    <w:rsid w:val="00097A0C"/>
    <w:rsid w:val="000A044E"/>
    <w:rsid w:val="000A0EF0"/>
    <w:rsid w:val="000A2145"/>
    <w:rsid w:val="000A4537"/>
    <w:rsid w:val="000A511C"/>
    <w:rsid w:val="000A6EBB"/>
    <w:rsid w:val="000B6507"/>
    <w:rsid w:val="000C3222"/>
    <w:rsid w:val="000C46AA"/>
    <w:rsid w:val="000D1B61"/>
    <w:rsid w:val="000D3BD0"/>
    <w:rsid w:val="000D48DA"/>
    <w:rsid w:val="000D7996"/>
    <w:rsid w:val="000F0D9B"/>
    <w:rsid w:val="000F2953"/>
    <w:rsid w:val="00101B9A"/>
    <w:rsid w:val="0010341A"/>
    <w:rsid w:val="001041F0"/>
    <w:rsid w:val="001063E2"/>
    <w:rsid w:val="00106AFF"/>
    <w:rsid w:val="0011707D"/>
    <w:rsid w:val="0012573D"/>
    <w:rsid w:val="001274F0"/>
    <w:rsid w:val="001356B6"/>
    <w:rsid w:val="00137300"/>
    <w:rsid w:val="00140299"/>
    <w:rsid w:val="001431AC"/>
    <w:rsid w:val="00145DAD"/>
    <w:rsid w:val="00156715"/>
    <w:rsid w:val="00160854"/>
    <w:rsid w:val="00161553"/>
    <w:rsid w:val="00162561"/>
    <w:rsid w:val="001631F5"/>
    <w:rsid w:val="00163BF9"/>
    <w:rsid w:val="001660F4"/>
    <w:rsid w:val="0017019B"/>
    <w:rsid w:val="00173664"/>
    <w:rsid w:val="0017757A"/>
    <w:rsid w:val="00181840"/>
    <w:rsid w:val="00184115"/>
    <w:rsid w:val="0019078B"/>
    <w:rsid w:val="001913C9"/>
    <w:rsid w:val="0019282C"/>
    <w:rsid w:val="00193380"/>
    <w:rsid w:val="00193688"/>
    <w:rsid w:val="00194D56"/>
    <w:rsid w:val="001A05A0"/>
    <w:rsid w:val="001A3017"/>
    <w:rsid w:val="001A42DF"/>
    <w:rsid w:val="001A571C"/>
    <w:rsid w:val="001A6D26"/>
    <w:rsid w:val="001B0E6B"/>
    <w:rsid w:val="001B36A3"/>
    <w:rsid w:val="001B6B30"/>
    <w:rsid w:val="001B6B84"/>
    <w:rsid w:val="001B7CBF"/>
    <w:rsid w:val="001C2005"/>
    <w:rsid w:val="001C599A"/>
    <w:rsid w:val="001C7035"/>
    <w:rsid w:val="001D2184"/>
    <w:rsid w:val="001D3A61"/>
    <w:rsid w:val="001D3F1F"/>
    <w:rsid w:val="001D4D9D"/>
    <w:rsid w:val="001D4E5D"/>
    <w:rsid w:val="001E173B"/>
    <w:rsid w:val="001E3349"/>
    <w:rsid w:val="001E481C"/>
    <w:rsid w:val="001E7E4B"/>
    <w:rsid w:val="001F00FC"/>
    <w:rsid w:val="00201DFD"/>
    <w:rsid w:val="00202918"/>
    <w:rsid w:val="002036FE"/>
    <w:rsid w:val="00203CDA"/>
    <w:rsid w:val="0021117A"/>
    <w:rsid w:val="00213B74"/>
    <w:rsid w:val="00214ABA"/>
    <w:rsid w:val="00217924"/>
    <w:rsid w:val="00223E91"/>
    <w:rsid w:val="0022433E"/>
    <w:rsid w:val="00224DAC"/>
    <w:rsid w:val="00233BA4"/>
    <w:rsid w:val="0023743F"/>
    <w:rsid w:val="00237F13"/>
    <w:rsid w:val="00244764"/>
    <w:rsid w:val="00244D1D"/>
    <w:rsid w:val="00246CC1"/>
    <w:rsid w:val="0025131F"/>
    <w:rsid w:val="00252EED"/>
    <w:rsid w:val="00253414"/>
    <w:rsid w:val="002555F3"/>
    <w:rsid w:val="0026391C"/>
    <w:rsid w:val="00265DF9"/>
    <w:rsid w:val="00267B35"/>
    <w:rsid w:val="00267C43"/>
    <w:rsid w:val="00270046"/>
    <w:rsid w:val="00274F0E"/>
    <w:rsid w:val="00275B14"/>
    <w:rsid w:val="002762E3"/>
    <w:rsid w:val="002841DF"/>
    <w:rsid w:val="002846EC"/>
    <w:rsid w:val="00290461"/>
    <w:rsid w:val="00294C6A"/>
    <w:rsid w:val="00297B7E"/>
    <w:rsid w:val="002A084E"/>
    <w:rsid w:val="002A2746"/>
    <w:rsid w:val="002A2936"/>
    <w:rsid w:val="002A3F1D"/>
    <w:rsid w:val="002B1404"/>
    <w:rsid w:val="002B1B0D"/>
    <w:rsid w:val="002B483F"/>
    <w:rsid w:val="002B78FE"/>
    <w:rsid w:val="002C13F7"/>
    <w:rsid w:val="002C2AE6"/>
    <w:rsid w:val="002C4DA5"/>
    <w:rsid w:val="002C4DCF"/>
    <w:rsid w:val="002C5E35"/>
    <w:rsid w:val="002C780A"/>
    <w:rsid w:val="002D2CD4"/>
    <w:rsid w:val="002D6A9A"/>
    <w:rsid w:val="002E5837"/>
    <w:rsid w:val="002E5DF2"/>
    <w:rsid w:val="002E61D7"/>
    <w:rsid w:val="002E780A"/>
    <w:rsid w:val="002F0E62"/>
    <w:rsid w:val="002F17A9"/>
    <w:rsid w:val="002F1D13"/>
    <w:rsid w:val="002F60A1"/>
    <w:rsid w:val="00300E76"/>
    <w:rsid w:val="0030165D"/>
    <w:rsid w:val="00301C4D"/>
    <w:rsid w:val="00307043"/>
    <w:rsid w:val="00311C20"/>
    <w:rsid w:val="00321ED3"/>
    <w:rsid w:val="00323177"/>
    <w:rsid w:val="0032444B"/>
    <w:rsid w:val="0032538E"/>
    <w:rsid w:val="00330A9A"/>
    <w:rsid w:val="00333754"/>
    <w:rsid w:val="00335BF5"/>
    <w:rsid w:val="00335C6E"/>
    <w:rsid w:val="00337C9D"/>
    <w:rsid w:val="0034393E"/>
    <w:rsid w:val="003477D8"/>
    <w:rsid w:val="003500A6"/>
    <w:rsid w:val="003559B7"/>
    <w:rsid w:val="0035630C"/>
    <w:rsid w:val="00357E77"/>
    <w:rsid w:val="0036005E"/>
    <w:rsid w:val="003600A9"/>
    <w:rsid w:val="00361F5E"/>
    <w:rsid w:val="0036307A"/>
    <w:rsid w:val="003655BF"/>
    <w:rsid w:val="00365835"/>
    <w:rsid w:val="0036686E"/>
    <w:rsid w:val="003716F7"/>
    <w:rsid w:val="00372BA1"/>
    <w:rsid w:val="003770F5"/>
    <w:rsid w:val="003772FD"/>
    <w:rsid w:val="00391606"/>
    <w:rsid w:val="00393DA7"/>
    <w:rsid w:val="0039468B"/>
    <w:rsid w:val="00394B48"/>
    <w:rsid w:val="003A29DD"/>
    <w:rsid w:val="003A2C23"/>
    <w:rsid w:val="003A673E"/>
    <w:rsid w:val="003A6D6F"/>
    <w:rsid w:val="003B68CE"/>
    <w:rsid w:val="003C019D"/>
    <w:rsid w:val="003C0DB2"/>
    <w:rsid w:val="003C3A78"/>
    <w:rsid w:val="003C7763"/>
    <w:rsid w:val="003C7F02"/>
    <w:rsid w:val="003D186F"/>
    <w:rsid w:val="003D66A2"/>
    <w:rsid w:val="003F0D81"/>
    <w:rsid w:val="003F44EC"/>
    <w:rsid w:val="003F47D8"/>
    <w:rsid w:val="003F70F7"/>
    <w:rsid w:val="003F71ED"/>
    <w:rsid w:val="004018F7"/>
    <w:rsid w:val="00412370"/>
    <w:rsid w:val="00430B14"/>
    <w:rsid w:val="0043207F"/>
    <w:rsid w:val="004338B9"/>
    <w:rsid w:val="00433F02"/>
    <w:rsid w:val="00450D68"/>
    <w:rsid w:val="00451D04"/>
    <w:rsid w:val="00453245"/>
    <w:rsid w:val="00462750"/>
    <w:rsid w:val="004651C0"/>
    <w:rsid w:val="00470015"/>
    <w:rsid w:val="00471E73"/>
    <w:rsid w:val="004724E3"/>
    <w:rsid w:val="00475B72"/>
    <w:rsid w:val="004764A1"/>
    <w:rsid w:val="00481EE3"/>
    <w:rsid w:val="0048737F"/>
    <w:rsid w:val="0049156D"/>
    <w:rsid w:val="00491B7C"/>
    <w:rsid w:val="00492B90"/>
    <w:rsid w:val="00496419"/>
    <w:rsid w:val="004A184D"/>
    <w:rsid w:val="004A18CC"/>
    <w:rsid w:val="004A3596"/>
    <w:rsid w:val="004A45BF"/>
    <w:rsid w:val="004A57F4"/>
    <w:rsid w:val="004A58D5"/>
    <w:rsid w:val="004A7039"/>
    <w:rsid w:val="004A7EAE"/>
    <w:rsid w:val="004B0B69"/>
    <w:rsid w:val="004B0E1D"/>
    <w:rsid w:val="004B4415"/>
    <w:rsid w:val="004B713E"/>
    <w:rsid w:val="004C2B65"/>
    <w:rsid w:val="004C3141"/>
    <w:rsid w:val="004D0C91"/>
    <w:rsid w:val="004D0D84"/>
    <w:rsid w:val="004D3456"/>
    <w:rsid w:val="004D4A8B"/>
    <w:rsid w:val="004D6FCC"/>
    <w:rsid w:val="004E0435"/>
    <w:rsid w:val="004E48ED"/>
    <w:rsid w:val="004E578C"/>
    <w:rsid w:val="004E5EF0"/>
    <w:rsid w:val="004F461E"/>
    <w:rsid w:val="004F525B"/>
    <w:rsid w:val="00501F55"/>
    <w:rsid w:val="00504964"/>
    <w:rsid w:val="00504F50"/>
    <w:rsid w:val="00506202"/>
    <w:rsid w:val="0050698B"/>
    <w:rsid w:val="00510685"/>
    <w:rsid w:val="00512751"/>
    <w:rsid w:val="0051535D"/>
    <w:rsid w:val="00515374"/>
    <w:rsid w:val="005154CB"/>
    <w:rsid w:val="00515A0F"/>
    <w:rsid w:val="00517C64"/>
    <w:rsid w:val="00520753"/>
    <w:rsid w:val="00524065"/>
    <w:rsid w:val="00533100"/>
    <w:rsid w:val="00533E53"/>
    <w:rsid w:val="005351A0"/>
    <w:rsid w:val="00536F0C"/>
    <w:rsid w:val="00544F92"/>
    <w:rsid w:val="00547FEC"/>
    <w:rsid w:val="0055320C"/>
    <w:rsid w:val="0055359C"/>
    <w:rsid w:val="00556642"/>
    <w:rsid w:val="00562506"/>
    <w:rsid w:val="00564660"/>
    <w:rsid w:val="005701A4"/>
    <w:rsid w:val="005703C8"/>
    <w:rsid w:val="00570C9D"/>
    <w:rsid w:val="00571CAD"/>
    <w:rsid w:val="00573DD0"/>
    <w:rsid w:val="00573FD5"/>
    <w:rsid w:val="00582034"/>
    <w:rsid w:val="005864DF"/>
    <w:rsid w:val="00586D43"/>
    <w:rsid w:val="00587886"/>
    <w:rsid w:val="00590283"/>
    <w:rsid w:val="005905AE"/>
    <w:rsid w:val="0059105B"/>
    <w:rsid w:val="00592427"/>
    <w:rsid w:val="005927DD"/>
    <w:rsid w:val="00592C03"/>
    <w:rsid w:val="005947B3"/>
    <w:rsid w:val="005A430A"/>
    <w:rsid w:val="005A7E5C"/>
    <w:rsid w:val="005B453E"/>
    <w:rsid w:val="005C1640"/>
    <w:rsid w:val="005C3E17"/>
    <w:rsid w:val="005C4012"/>
    <w:rsid w:val="005C6199"/>
    <w:rsid w:val="005D5307"/>
    <w:rsid w:val="005E1F4E"/>
    <w:rsid w:val="005E7074"/>
    <w:rsid w:val="005F21E9"/>
    <w:rsid w:val="005F26C5"/>
    <w:rsid w:val="005F5995"/>
    <w:rsid w:val="005F5EBE"/>
    <w:rsid w:val="00600EF7"/>
    <w:rsid w:val="00601D77"/>
    <w:rsid w:val="0060476D"/>
    <w:rsid w:val="00615968"/>
    <w:rsid w:val="00615A19"/>
    <w:rsid w:val="00625709"/>
    <w:rsid w:val="00641F26"/>
    <w:rsid w:val="00644697"/>
    <w:rsid w:val="00646C68"/>
    <w:rsid w:val="0066006E"/>
    <w:rsid w:val="00660594"/>
    <w:rsid w:val="00662792"/>
    <w:rsid w:val="00664608"/>
    <w:rsid w:val="00671734"/>
    <w:rsid w:val="00680F75"/>
    <w:rsid w:val="006834A3"/>
    <w:rsid w:val="00683BDC"/>
    <w:rsid w:val="006846FF"/>
    <w:rsid w:val="00684773"/>
    <w:rsid w:val="00685921"/>
    <w:rsid w:val="0069638F"/>
    <w:rsid w:val="00696412"/>
    <w:rsid w:val="006A1DC8"/>
    <w:rsid w:val="006A5E83"/>
    <w:rsid w:val="006B0196"/>
    <w:rsid w:val="006B0F6C"/>
    <w:rsid w:val="006B134C"/>
    <w:rsid w:val="006B16C9"/>
    <w:rsid w:val="006B570D"/>
    <w:rsid w:val="006C5C41"/>
    <w:rsid w:val="006D3CE6"/>
    <w:rsid w:val="006D7C4E"/>
    <w:rsid w:val="006E2247"/>
    <w:rsid w:val="006F3880"/>
    <w:rsid w:val="006F56FA"/>
    <w:rsid w:val="006F5E62"/>
    <w:rsid w:val="006F61A5"/>
    <w:rsid w:val="006F7420"/>
    <w:rsid w:val="00712A1F"/>
    <w:rsid w:val="00713A06"/>
    <w:rsid w:val="00720532"/>
    <w:rsid w:val="007232F1"/>
    <w:rsid w:val="007361E5"/>
    <w:rsid w:val="00742739"/>
    <w:rsid w:val="0074600A"/>
    <w:rsid w:val="007503E2"/>
    <w:rsid w:val="007564BD"/>
    <w:rsid w:val="00757806"/>
    <w:rsid w:val="007602E2"/>
    <w:rsid w:val="0076443E"/>
    <w:rsid w:val="007662BD"/>
    <w:rsid w:val="0076697A"/>
    <w:rsid w:val="00767516"/>
    <w:rsid w:val="00767D2B"/>
    <w:rsid w:val="00770498"/>
    <w:rsid w:val="0077230B"/>
    <w:rsid w:val="00772D9E"/>
    <w:rsid w:val="007740F2"/>
    <w:rsid w:val="007754E4"/>
    <w:rsid w:val="0077567F"/>
    <w:rsid w:val="00776F14"/>
    <w:rsid w:val="007772C8"/>
    <w:rsid w:val="007819C5"/>
    <w:rsid w:val="007830AB"/>
    <w:rsid w:val="007909C1"/>
    <w:rsid w:val="00791FA0"/>
    <w:rsid w:val="00792462"/>
    <w:rsid w:val="00793955"/>
    <w:rsid w:val="007943AD"/>
    <w:rsid w:val="00794689"/>
    <w:rsid w:val="00795248"/>
    <w:rsid w:val="007A6D50"/>
    <w:rsid w:val="007B24B6"/>
    <w:rsid w:val="007B6F86"/>
    <w:rsid w:val="007C0994"/>
    <w:rsid w:val="007C1C73"/>
    <w:rsid w:val="007C2B98"/>
    <w:rsid w:val="007C36C6"/>
    <w:rsid w:val="007C47A6"/>
    <w:rsid w:val="007C7D2C"/>
    <w:rsid w:val="007D380B"/>
    <w:rsid w:val="007D42C9"/>
    <w:rsid w:val="007D4D91"/>
    <w:rsid w:val="007D7F32"/>
    <w:rsid w:val="007E0FB8"/>
    <w:rsid w:val="007E2DE2"/>
    <w:rsid w:val="007F1C33"/>
    <w:rsid w:val="007F3005"/>
    <w:rsid w:val="007F5BC0"/>
    <w:rsid w:val="007F6CB4"/>
    <w:rsid w:val="007F6D81"/>
    <w:rsid w:val="007F6FCE"/>
    <w:rsid w:val="007F7CC1"/>
    <w:rsid w:val="00800658"/>
    <w:rsid w:val="00800781"/>
    <w:rsid w:val="00806736"/>
    <w:rsid w:val="0081157E"/>
    <w:rsid w:val="008147B4"/>
    <w:rsid w:val="00815AC6"/>
    <w:rsid w:val="00817520"/>
    <w:rsid w:val="00821F61"/>
    <w:rsid w:val="00833485"/>
    <w:rsid w:val="008342D5"/>
    <w:rsid w:val="00835169"/>
    <w:rsid w:val="00836F47"/>
    <w:rsid w:val="0083772E"/>
    <w:rsid w:val="00845554"/>
    <w:rsid w:val="0085526B"/>
    <w:rsid w:val="00856515"/>
    <w:rsid w:val="00856C4E"/>
    <w:rsid w:val="00857F18"/>
    <w:rsid w:val="00860209"/>
    <w:rsid w:val="0086334A"/>
    <w:rsid w:val="00864693"/>
    <w:rsid w:val="008673CB"/>
    <w:rsid w:val="0087028C"/>
    <w:rsid w:val="008714E0"/>
    <w:rsid w:val="0087265B"/>
    <w:rsid w:val="008736EA"/>
    <w:rsid w:val="008811C6"/>
    <w:rsid w:val="0088651C"/>
    <w:rsid w:val="008875FF"/>
    <w:rsid w:val="00887FD9"/>
    <w:rsid w:val="008937DB"/>
    <w:rsid w:val="008961D6"/>
    <w:rsid w:val="00896662"/>
    <w:rsid w:val="00897EAC"/>
    <w:rsid w:val="008A673F"/>
    <w:rsid w:val="008B0147"/>
    <w:rsid w:val="008B070C"/>
    <w:rsid w:val="008C197C"/>
    <w:rsid w:val="008C4222"/>
    <w:rsid w:val="008D053A"/>
    <w:rsid w:val="008D12C5"/>
    <w:rsid w:val="008D4073"/>
    <w:rsid w:val="008D602C"/>
    <w:rsid w:val="008D7452"/>
    <w:rsid w:val="008E56B3"/>
    <w:rsid w:val="00901C9D"/>
    <w:rsid w:val="00903665"/>
    <w:rsid w:val="00904DF9"/>
    <w:rsid w:val="00913800"/>
    <w:rsid w:val="00922B56"/>
    <w:rsid w:val="00927DDC"/>
    <w:rsid w:val="0093040D"/>
    <w:rsid w:val="00930D2F"/>
    <w:rsid w:val="009373B1"/>
    <w:rsid w:val="00942CE6"/>
    <w:rsid w:val="0094443D"/>
    <w:rsid w:val="0094709C"/>
    <w:rsid w:val="00953982"/>
    <w:rsid w:val="0095429B"/>
    <w:rsid w:val="0095532F"/>
    <w:rsid w:val="00957708"/>
    <w:rsid w:val="009607BA"/>
    <w:rsid w:val="00962454"/>
    <w:rsid w:val="0096587E"/>
    <w:rsid w:val="0096686A"/>
    <w:rsid w:val="009724A6"/>
    <w:rsid w:val="00972CEB"/>
    <w:rsid w:val="00975938"/>
    <w:rsid w:val="00975F84"/>
    <w:rsid w:val="00976054"/>
    <w:rsid w:val="00976675"/>
    <w:rsid w:val="009778F9"/>
    <w:rsid w:val="00977C51"/>
    <w:rsid w:val="00977F2E"/>
    <w:rsid w:val="00980B27"/>
    <w:rsid w:val="0098417F"/>
    <w:rsid w:val="00985017"/>
    <w:rsid w:val="0099081C"/>
    <w:rsid w:val="00992728"/>
    <w:rsid w:val="00995684"/>
    <w:rsid w:val="009957A7"/>
    <w:rsid w:val="00995C93"/>
    <w:rsid w:val="009971F8"/>
    <w:rsid w:val="00997D9A"/>
    <w:rsid w:val="009A1E8D"/>
    <w:rsid w:val="009A3183"/>
    <w:rsid w:val="009B1DD0"/>
    <w:rsid w:val="009B38F0"/>
    <w:rsid w:val="009C1B2F"/>
    <w:rsid w:val="009C2508"/>
    <w:rsid w:val="009C2AC1"/>
    <w:rsid w:val="009C6FBC"/>
    <w:rsid w:val="009D1CBB"/>
    <w:rsid w:val="009D28DD"/>
    <w:rsid w:val="009D5823"/>
    <w:rsid w:val="009D7154"/>
    <w:rsid w:val="009E0579"/>
    <w:rsid w:val="009E0B0A"/>
    <w:rsid w:val="009E1D9E"/>
    <w:rsid w:val="009E23B6"/>
    <w:rsid w:val="009E27B0"/>
    <w:rsid w:val="009E3D89"/>
    <w:rsid w:val="009F24A9"/>
    <w:rsid w:val="009F68D0"/>
    <w:rsid w:val="009F69E4"/>
    <w:rsid w:val="00A00B26"/>
    <w:rsid w:val="00A03206"/>
    <w:rsid w:val="00A03C8C"/>
    <w:rsid w:val="00A04191"/>
    <w:rsid w:val="00A04E7E"/>
    <w:rsid w:val="00A05001"/>
    <w:rsid w:val="00A11022"/>
    <w:rsid w:val="00A13CDE"/>
    <w:rsid w:val="00A14247"/>
    <w:rsid w:val="00A15C2C"/>
    <w:rsid w:val="00A16AE5"/>
    <w:rsid w:val="00A172BD"/>
    <w:rsid w:val="00A21E98"/>
    <w:rsid w:val="00A23955"/>
    <w:rsid w:val="00A26FBD"/>
    <w:rsid w:val="00A2778A"/>
    <w:rsid w:val="00A33BB3"/>
    <w:rsid w:val="00A36F14"/>
    <w:rsid w:val="00A43FE5"/>
    <w:rsid w:val="00A44A45"/>
    <w:rsid w:val="00A44CFA"/>
    <w:rsid w:val="00A50064"/>
    <w:rsid w:val="00A64D98"/>
    <w:rsid w:val="00A662AC"/>
    <w:rsid w:val="00A70079"/>
    <w:rsid w:val="00A7098E"/>
    <w:rsid w:val="00A720EC"/>
    <w:rsid w:val="00A727E4"/>
    <w:rsid w:val="00A73115"/>
    <w:rsid w:val="00A74A50"/>
    <w:rsid w:val="00A80DF1"/>
    <w:rsid w:val="00A83D25"/>
    <w:rsid w:val="00A91861"/>
    <w:rsid w:val="00A91D40"/>
    <w:rsid w:val="00A93656"/>
    <w:rsid w:val="00A93D25"/>
    <w:rsid w:val="00A94C65"/>
    <w:rsid w:val="00AA3B05"/>
    <w:rsid w:val="00AA45B7"/>
    <w:rsid w:val="00AB43EA"/>
    <w:rsid w:val="00AB6229"/>
    <w:rsid w:val="00AC22E0"/>
    <w:rsid w:val="00AD4391"/>
    <w:rsid w:val="00AD76BD"/>
    <w:rsid w:val="00AE051E"/>
    <w:rsid w:val="00AE4B7A"/>
    <w:rsid w:val="00AE58DC"/>
    <w:rsid w:val="00AE6526"/>
    <w:rsid w:val="00AF06A3"/>
    <w:rsid w:val="00AF1536"/>
    <w:rsid w:val="00B039F1"/>
    <w:rsid w:val="00B11EE4"/>
    <w:rsid w:val="00B14C6E"/>
    <w:rsid w:val="00B16135"/>
    <w:rsid w:val="00B21E21"/>
    <w:rsid w:val="00B3171A"/>
    <w:rsid w:val="00B3690F"/>
    <w:rsid w:val="00B37A2F"/>
    <w:rsid w:val="00B412A9"/>
    <w:rsid w:val="00B44C80"/>
    <w:rsid w:val="00B65415"/>
    <w:rsid w:val="00B70E37"/>
    <w:rsid w:val="00B71300"/>
    <w:rsid w:val="00B714E7"/>
    <w:rsid w:val="00B75697"/>
    <w:rsid w:val="00B80040"/>
    <w:rsid w:val="00B80FAC"/>
    <w:rsid w:val="00B826CA"/>
    <w:rsid w:val="00B85B6F"/>
    <w:rsid w:val="00B86D2F"/>
    <w:rsid w:val="00B87B5E"/>
    <w:rsid w:val="00B93539"/>
    <w:rsid w:val="00B949B6"/>
    <w:rsid w:val="00BA01F4"/>
    <w:rsid w:val="00BA1CBA"/>
    <w:rsid w:val="00BA51B9"/>
    <w:rsid w:val="00BA7B58"/>
    <w:rsid w:val="00BB1E7A"/>
    <w:rsid w:val="00BB6600"/>
    <w:rsid w:val="00BD54C1"/>
    <w:rsid w:val="00BD58DB"/>
    <w:rsid w:val="00BD7319"/>
    <w:rsid w:val="00BD7E2E"/>
    <w:rsid w:val="00BE07C8"/>
    <w:rsid w:val="00BE1682"/>
    <w:rsid w:val="00BE1F51"/>
    <w:rsid w:val="00BE1FDD"/>
    <w:rsid w:val="00BE4245"/>
    <w:rsid w:val="00BE5AE7"/>
    <w:rsid w:val="00BE64A5"/>
    <w:rsid w:val="00BE7698"/>
    <w:rsid w:val="00BF09E8"/>
    <w:rsid w:val="00C02C64"/>
    <w:rsid w:val="00C04285"/>
    <w:rsid w:val="00C07535"/>
    <w:rsid w:val="00C13AFA"/>
    <w:rsid w:val="00C13BEE"/>
    <w:rsid w:val="00C143F6"/>
    <w:rsid w:val="00C145B2"/>
    <w:rsid w:val="00C14FA8"/>
    <w:rsid w:val="00C157A7"/>
    <w:rsid w:val="00C17A7D"/>
    <w:rsid w:val="00C218A7"/>
    <w:rsid w:val="00C22455"/>
    <w:rsid w:val="00C2309A"/>
    <w:rsid w:val="00C2779B"/>
    <w:rsid w:val="00C30330"/>
    <w:rsid w:val="00C33837"/>
    <w:rsid w:val="00C41D0C"/>
    <w:rsid w:val="00C42CCF"/>
    <w:rsid w:val="00C5036D"/>
    <w:rsid w:val="00C566C3"/>
    <w:rsid w:val="00C601F2"/>
    <w:rsid w:val="00C6173A"/>
    <w:rsid w:val="00C6490A"/>
    <w:rsid w:val="00C66189"/>
    <w:rsid w:val="00C702D9"/>
    <w:rsid w:val="00C72121"/>
    <w:rsid w:val="00C741DA"/>
    <w:rsid w:val="00C775AD"/>
    <w:rsid w:val="00C81D96"/>
    <w:rsid w:val="00C83D55"/>
    <w:rsid w:val="00C8566B"/>
    <w:rsid w:val="00C97F5F"/>
    <w:rsid w:val="00CA0C4E"/>
    <w:rsid w:val="00CA0F90"/>
    <w:rsid w:val="00CA44F1"/>
    <w:rsid w:val="00CB3F0F"/>
    <w:rsid w:val="00CB5839"/>
    <w:rsid w:val="00CB6DB4"/>
    <w:rsid w:val="00CC110D"/>
    <w:rsid w:val="00CC6242"/>
    <w:rsid w:val="00CD1D2C"/>
    <w:rsid w:val="00CD347C"/>
    <w:rsid w:val="00CD6207"/>
    <w:rsid w:val="00CE0FF1"/>
    <w:rsid w:val="00CE3F07"/>
    <w:rsid w:val="00CE4331"/>
    <w:rsid w:val="00CE55CA"/>
    <w:rsid w:val="00CE6C28"/>
    <w:rsid w:val="00CF011A"/>
    <w:rsid w:val="00CF2E06"/>
    <w:rsid w:val="00CF3B68"/>
    <w:rsid w:val="00CF792B"/>
    <w:rsid w:val="00D01188"/>
    <w:rsid w:val="00D01C75"/>
    <w:rsid w:val="00D0243E"/>
    <w:rsid w:val="00D1753B"/>
    <w:rsid w:val="00D20071"/>
    <w:rsid w:val="00D22EBE"/>
    <w:rsid w:val="00D24081"/>
    <w:rsid w:val="00D34C1B"/>
    <w:rsid w:val="00D3522F"/>
    <w:rsid w:val="00D42CA6"/>
    <w:rsid w:val="00D44C0F"/>
    <w:rsid w:val="00D46CC7"/>
    <w:rsid w:val="00D55426"/>
    <w:rsid w:val="00D56384"/>
    <w:rsid w:val="00D564FC"/>
    <w:rsid w:val="00D56B6C"/>
    <w:rsid w:val="00D72BFE"/>
    <w:rsid w:val="00D730CC"/>
    <w:rsid w:val="00D76238"/>
    <w:rsid w:val="00D76F6E"/>
    <w:rsid w:val="00D80C80"/>
    <w:rsid w:val="00D8226A"/>
    <w:rsid w:val="00D83FA7"/>
    <w:rsid w:val="00D93DE6"/>
    <w:rsid w:val="00D971C4"/>
    <w:rsid w:val="00DA1939"/>
    <w:rsid w:val="00DC2DFD"/>
    <w:rsid w:val="00DD1464"/>
    <w:rsid w:val="00DD15E0"/>
    <w:rsid w:val="00DD1B0C"/>
    <w:rsid w:val="00DD3D40"/>
    <w:rsid w:val="00DE2508"/>
    <w:rsid w:val="00DE328D"/>
    <w:rsid w:val="00DE69FD"/>
    <w:rsid w:val="00DF32CD"/>
    <w:rsid w:val="00DF3E12"/>
    <w:rsid w:val="00DF5517"/>
    <w:rsid w:val="00DF73A4"/>
    <w:rsid w:val="00E001DC"/>
    <w:rsid w:val="00E00385"/>
    <w:rsid w:val="00E043AC"/>
    <w:rsid w:val="00E06FD0"/>
    <w:rsid w:val="00E072F8"/>
    <w:rsid w:val="00E10F79"/>
    <w:rsid w:val="00E120DC"/>
    <w:rsid w:val="00E1396E"/>
    <w:rsid w:val="00E1436D"/>
    <w:rsid w:val="00E14B9B"/>
    <w:rsid w:val="00E153D2"/>
    <w:rsid w:val="00E15E83"/>
    <w:rsid w:val="00E16E49"/>
    <w:rsid w:val="00E20392"/>
    <w:rsid w:val="00E22A5B"/>
    <w:rsid w:val="00E23873"/>
    <w:rsid w:val="00E3268B"/>
    <w:rsid w:val="00E34E87"/>
    <w:rsid w:val="00E404D9"/>
    <w:rsid w:val="00E5409D"/>
    <w:rsid w:val="00E56AD3"/>
    <w:rsid w:val="00E60EE1"/>
    <w:rsid w:val="00E65D9A"/>
    <w:rsid w:val="00E70A65"/>
    <w:rsid w:val="00E77DA5"/>
    <w:rsid w:val="00E80853"/>
    <w:rsid w:val="00E83A03"/>
    <w:rsid w:val="00E8579A"/>
    <w:rsid w:val="00E91019"/>
    <w:rsid w:val="00E921E2"/>
    <w:rsid w:val="00E938CC"/>
    <w:rsid w:val="00E9648C"/>
    <w:rsid w:val="00EA339F"/>
    <w:rsid w:val="00EA401F"/>
    <w:rsid w:val="00EA70B3"/>
    <w:rsid w:val="00EB2A17"/>
    <w:rsid w:val="00EC19C5"/>
    <w:rsid w:val="00EC27FD"/>
    <w:rsid w:val="00EC2922"/>
    <w:rsid w:val="00ED64B8"/>
    <w:rsid w:val="00ED6612"/>
    <w:rsid w:val="00EE0BDC"/>
    <w:rsid w:val="00EE0CDB"/>
    <w:rsid w:val="00EE0E32"/>
    <w:rsid w:val="00EE1C8A"/>
    <w:rsid w:val="00EE3ECD"/>
    <w:rsid w:val="00EF1E3D"/>
    <w:rsid w:val="00F06111"/>
    <w:rsid w:val="00F149C2"/>
    <w:rsid w:val="00F14EDA"/>
    <w:rsid w:val="00F342FC"/>
    <w:rsid w:val="00F36565"/>
    <w:rsid w:val="00F36BAE"/>
    <w:rsid w:val="00F37C87"/>
    <w:rsid w:val="00F445FD"/>
    <w:rsid w:val="00F45B00"/>
    <w:rsid w:val="00F46B01"/>
    <w:rsid w:val="00F500F2"/>
    <w:rsid w:val="00F56D58"/>
    <w:rsid w:val="00F60BE1"/>
    <w:rsid w:val="00F6251E"/>
    <w:rsid w:val="00F66755"/>
    <w:rsid w:val="00F678EE"/>
    <w:rsid w:val="00F702BE"/>
    <w:rsid w:val="00F71BFE"/>
    <w:rsid w:val="00F741F6"/>
    <w:rsid w:val="00F75A12"/>
    <w:rsid w:val="00F75A2F"/>
    <w:rsid w:val="00F765BE"/>
    <w:rsid w:val="00F81ED8"/>
    <w:rsid w:val="00F83523"/>
    <w:rsid w:val="00F836D2"/>
    <w:rsid w:val="00F84A80"/>
    <w:rsid w:val="00F87518"/>
    <w:rsid w:val="00F87A59"/>
    <w:rsid w:val="00F87FE9"/>
    <w:rsid w:val="00F93349"/>
    <w:rsid w:val="00F957A3"/>
    <w:rsid w:val="00FB078F"/>
    <w:rsid w:val="00FB4582"/>
    <w:rsid w:val="00FC2472"/>
    <w:rsid w:val="00FC6B5E"/>
    <w:rsid w:val="00FC7629"/>
    <w:rsid w:val="00FD0805"/>
    <w:rsid w:val="00FD0E3E"/>
    <w:rsid w:val="00FD3033"/>
    <w:rsid w:val="00FE7AAC"/>
    <w:rsid w:val="00FE7E37"/>
    <w:rsid w:val="00FF448A"/>
    <w:rsid w:val="00FF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7655">
      <w:bodyDiv w:val="1"/>
      <w:marLeft w:val="0"/>
      <w:marRight w:val="0"/>
      <w:marTop w:val="0"/>
      <w:marBottom w:val="0"/>
      <w:divBdr>
        <w:top w:val="none" w:sz="0" w:space="0" w:color="auto"/>
        <w:left w:val="none" w:sz="0" w:space="0" w:color="auto"/>
        <w:bottom w:val="none" w:sz="0" w:space="0" w:color="auto"/>
        <w:right w:val="none" w:sz="0" w:space="0" w:color="auto"/>
      </w:divBdr>
    </w:div>
    <w:div w:id="505173745">
      <w:bodyDiv w:val="1"/>
      <w:marLeft w:val="0"/>
      <w:marRight w:val="0"/>
      <w:marTop w:val="0"/>
      <w:marBottom w:val="0"/>
      <w:divBdr>
        <w:top w:val="none" w:sz="0" w:space="0" w:color="auto"/>
        <w:left w:val="none" w:sz="0" w:space="0" w:color="auto"/>
        <w:bottom w:val="none" w:sz="0" w:space="0" w:color="auto"/>
        <w:right w:val="none" w:sz="0" w:space="0" w:color="auto"/>
      </w:divBdr>
      <w:divsChild>
        <w:div w:id="1278566439">
          <w:marLeft w:val="0"/>
          <w:marRight w:val="0"/>
          <w:marTop w:val="0"/>
          <w:marBottom w:val="0"/>
          <w:divBdr>
            <w:top w:val="none" w:sz="0" w:space="0" w:color="auto"/>
            <w:left w:val="none" w:sz="0" w:space="0" w:color="auto"/>
            <w:bottom w:val="none" w:sz="0" w:space="0" w:color="auto"/>
            <w:right w:val="none" w:sz="0" w:space="0" w:color="auto"/>
          </w:divBdr>
          <w:divsChild>
            <w:div w:id="619074438">
              <w:marLeft w:val="750"/>
              <w:marRight w:val="0"/>
              <w:marTop w:val="0"/>
              <w:marBottom w:val="0"/>
              <w:divBdr>
                <w:top w:val="none" w:sz="0" w:space="0" w:color="auto"/>
                <w:left w:val="none" w:sz="0" w:space="0" w:color="auto"/>
                <w:bottom w:val="none" w:sz="0" w:space="0" w:color="auto"/>
                <w:right w:val="none" w:sz="0" w:space="0" w:color="auto"/>
              </w:divBdr>
              <w:divsChild>
                <w:div w:id="1077019132">
                  <w:marLeft w:val="0"/>
                  <w:marRight w:val="0"/>
                  <w:marTop w:val="0"/>
                  <w:marBottom w:val="0"/>
                  <w:divBdr>
                    <w:top w:val="none" w:sz="0" w:space="0" w:color="auto"/>
                    <w:left w:val="none" w:sz="0" w:space="0" w:color="auto"/>
                    <w:bottom w:val="none" w:sz="0" w:space="0" w:color="auto"/>
                    <w:right w:val="none" w:sz="0" w:space="0" w:color="auto"/>
                  </w:divBdr>
                  <w:divsChild>
                    <w:div w:id="1536120573">
                      <w:marLeft w:val="0"/>
                      <w:marRight w:val="0"/>
                      <w:marTop w:val="0"/>
                      <w:marBottom w:val="0"/>
                      <w:divBdr>
                        <w:top w:val="none" w:sz="0" w:space="0" w:color="auto"/>
                        <w:left w:val="none" w:sz="0" w:space="0" w:color="auto"/>
                        <w:bottom w:val="none" w:sz="0" w:space="0" w:color="auto"/>
                        <w:right w:val="none" w:sz="0" w:space="0" w:color="auto"/>
                      </w:divBdr>
                      <w:divsChild>
                        <w:div w:id="1184199557">
                          <w:marLeft w:val="0"/>
                          <w:marRight w:val="0"/>
                          <w:marTop w:val="0"/>
                          <w:marBottom w:val="0"/>
                          <w:divBdr>
                            <w:top w:val="none" w:sz="0" w:space="0" w:color="auto"/>
                            <w:left w:val="none" w:sz="0" w:space="0" w:color="auto"/>
                            <w:bottom w:val="none" w:sz="0" w:space="0" w:color="auto"/>
                            <w:right w:val="none" w:sz="0" w:space="0" w:color="auto"/>
                          </w:divBdr>
                          <w:divsChild>
                            <w:div w:id="1187598400">
                              <w:marLeft w:val="0"/>
                              <w:marRight w:val="0"/>
                              <w:marTop w:val="0"/>
                              <w:marBottom w:val="0"/>
                              <w:divBdr>
                                <w:top w:val="none" w:sz="0" w:space="0" w:color="auto"/>
                                <w:left w:val="none" w:sz="0" w:space="0" w:color="auto"/>
                                <w:bottom w:val="none" w:sz="0" w:space="0" w:color="auto"/>
                                <w:right w:val="none" w:sz="0" w:space="0" w:color="auto"/>
                              </w:divBdr>
                              <w:divsChild>
                                <w:div w:id="585383885">
                                  <w:marLeft w:val="0"/>
                                  <w:marRight w:val="0"/>
                                  <w:marTop w:val="0"/>
                                  <w:marBottom w:val="0"/>
                                  <w:divBdr>
                                    <w:top w:val="none" w:sz="0" w:space="0" w:color="auto"/>
                                    <w:left w:val="none" w:sz="0" w:space="0" w:color="auto"/>
                                    <w:bottom w:val="none" w:sz="0" w:space="0" w:color="auto"/>
                                    <w:right w:val="none" w:sz="0" w:space="0" w:color="auto"/>
                                  </w:divBdr>
                                  <w:divsChild>
                                    <w:div w:id="424961242">
                                      <w:marLeft w:val="0"/>
                                      <w:marRight w:val="0"/>
                                      <w:marTop w:val="0"/>
                                      <w:marBottom w:val="0"/>
                                      <w:divBdr>
                                        <w:top w:val="none" w:sz="0" w:space="0" w:color="auto"/>
                                        <w:left w:val="none" w:sz="0" w:space="0" w:color="auto"/>
                                        <w:bottom w:val="none" w:sz="0" w:space="0" w:color="auto"/>
                                        <w:right w:val="none" w:sz="0" w:space="0" w:color="auto"/>
                                      </w:divBdr>
                                      <w:divsChild>
                                        <w:div w:id="1090394474">
                                          <w:marLeft w:val="0"/>
                                          <w:marRight w:val="0"/>
                                          <w:marTop w:val="0"/>
                                          <w:marBottom w:val="0"/>
                                          <w:divBdr>
                                            <w:top w:val="none" w:sz="0" w:space="0" w:color="auto"/>
                                            <w:left w:val="none" w:sz="0" w:space="0" w:color="auto"/>
                                            <w:bottom w:val="none" w:sz="0" w:space="0" w:color="auto"/>
                                            <w:right w:val="none" w:sz="0" w:space="0" w:color="auto"/>
                                          </w:divBdr>
                                          <w:divsChild>
                                            <w:div w:id="628585275">
                                              <w:marLeft w:val="0"/>
                                              <w:marRight w:val="0"/>
                                              <w:marTop w:val="0"/>
                                              <w:marBottom w:val="0"/>
                                              <w:divBdr>
                                                <w:top w:val="none" w:sz="0" w:space="0" w:color="auto"/>
                                                <w:left w:val="none" w:sz="0" w:space="0" w:color="auto"/>
                                                <w:bottom w:val="none" w:sz="0" w:space="0" w:color="auto"/>
                                                <w:right w:val="none" w:sz="0" w:space="0" w:color="auto"/>
                                              </w:divBdr>
                                              <w:divsChild>
                                                <w:div w:id="1653414444">
                                                  <w:marLeft w:val="0"/>
                                                  <w:marRight w:val="0"/>
                                                  <w:marTop w:val="0"/>
                                                  <w:marBottom w:val="0"/>
                                                  <w:divBdr>
                                                    <w:top w:val="none" w:sz="0" w:space="0" w:color="auto"/>
                                                    <w:left w:val="none" w:sz="0" w:space="0" w:color="auto"/>
                                                    <w:bottom w:val="none" w:sz="0" w:space="0" w:color="auto"/>
                                                    <w:right w:val="none" w:sz="0" w:space="0" w:color="auto"/>
                                                  </w:divBdr>
                                                  <w:divsChild>
                                                    <w:div w:id="14479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794346">
          <w:marLeft w:val="0"/>
          <w:marRight w:val="0"/>
          <w:marTop w:val="0"/>
          <w:marBottom w:val="0"/>
          <w:divBdr>
            <w:top w:val="none" w:sz="0" w:space="0" w:color="auto"/>
            <w:left w:val="none" w:sz="0" w:space="0" w:color="auto"/>
            <w:bottom w:val="none" w:sz="0" w:space="0" w:color="auto"/>
            <w:right w:val="none" w:sz="0" w:space="0" w:color="auto"/>
          </w:divBdr>
          <w:divsChild>
            <w:div w:id="219094784">
              <w:marLeft w:val="750"/>
              <w:marRight w:val="0"/>
              <w:marTop w:val="0"/>
              <w:marBottom w:val="0"/>
              <w:divBdr>
                <w:top w:val="none" w:sz="0" w:space="0" w:color="auto"/>
                <w:left w:val="none" w:sz="0" w:space="0" w:color="auto"/>
                <w:bottom w:val="none" w:sz="0" w:space="0" w:color="auto"/>
                <w:right w:val="none" w:sz="0" w:space="0" w:color="auto"/>
              </w:divBdr>
              <w:divsChild>
                <w:div w:id="666054309">
                  <w:marLeft w:val="0"/>
                  <w:marRight w:val="0"/>
                  <w:marTop w:val="0"/>
                  <w:marBottom w:val="0"/>
                  <w:divBdr>
                    <w:top w:val="none" w:sz="0" w:space="0" w:color="auto"/>
                    <w:left w:val="none" w:sz="0" w:space="0" w:color="auto"/>
                    <w:bottom w:val="none" w:sz="0" w:space="0" w:color="auto"/>
                    <w:right w:val="none" w:sz="0" w:space="0" w:color="auto"/>
                  </w:divBdr>
                  <w:divsChild>
                    <w:div w:id="459348004">
                      <w:marLeft w:val="0"/>
                      <w:marRight w:val="0"/>
                      <w:marTop w:val="0"/>
                      <w:marBottom w:val="0"/>
                      <w:divBdr>
                        <w:top w:val="none" w:sz="0" w:space="0" w:color="auto"/>
                        <w:left w:val="none" w:sz="0" w:space="0" w:color="auto"/>
                        <w:bottom w:val="none" w:sz="0" w:space="0" w:color="auto"/>
                        <w:right w:val="none" w:sz="0" w:space="0" w:color="auto"/>
                      </w:divBdr>
                      <w:divsChild>
                        <w:div w:id="832837537">
                          <w:marLeft w:val="0"/>
                          <w:marRight w:val="0"/>
                          <w:marTop w:val="0"/>
                          <w:marBottom w:val="0"/>
                          <w:divBdr>
                            <w:top w:val="none" w:sz="0" w:space="0" w:color="auto"/>
                            <w:left w:val="none" w:sz="0" w:space="0" w:color="auto"/>
                            <w:bottom w:val="none" w:sz="0" w:space="0" w:color="auto"/>
                            <w:right w:val="none" w:sz="0" w:space="0" w:color="auto"/>
                          </w:divBdr>
                          <w:divsChild>
                            <w:div w:id="1705671273">
                              <w:marLeft w:val="0"/>
                              <w:marRight w:val="0"/>
                              <w:marTop w:val="0"/>
                              <w:marBottom w:val="0"/>
                              <w:divBdr>
                                <w:top w:val="none" w:sz="0" w:space="0" w:color="auto"/>
                                <w:left w:val="none" w:sz="0" w:space="0" w:color="auto"/>
                                <w:bottom w:val="none" w:sz="0" w:space="0" w:color="auto"/>
                                <w:right w:val="none" w:sz="0" w:space="0" w:color="auto"/>
                              </w:divBdr>
                              <w:divsChild>
                                <w:div w:id="623773078">
                                  <w:marLeft w:val="0"/>
                                  <w:marRight w:val="0"/>
                                  <w:marTop w:val="0"/>
                                  <w:marBottom w:val="0"/>
                                  <w:divBdr>
                                    <w:top w:val="none" w:sz="0" w:space="0" w:color="auto"/>
                                    <w:left w:val="none" w:sz="0" w:space="0" w:color="auto"/>
                                    <w:bottom w:val="none" w:sz="0" w:space="0" w:color="auto"/>
                                    <w:right w:val="none" w:sz="0" w:space="0" w:color="auto"/>
                                  </w:divBdr>
                                  <w:divsChild>
                                    <w:div w:id="258173527">
                                      <w:marLeft w:val="0"/>
                                      <w:marRight w:val="0"/>
                                      <w:marTop w:val="0"/>
                                      <w:marBottom w:val="0"/>
                                      <w:divBdr>
                                        <w:top w:val="none" w:sz="0" w:space="0" w:color="auto"/>
                                        <w:left w:val="none" w:sz="0" w:space="0" w:color="auto"/>
                                        <w:bottom w:val="none" w:sz="0" w:space="0" w:color="auto"/>
                                        <w:right w:val="none" w:sz="0" w:space="0" w:color="auto"/>
                                      </w:divBdr>
                                      <w:divsChild>
                                        <w:div w:id="1482385235">
                                          <w:marLeft w:val="0"/>
                                          <w:marRight w:val="0"/>
                                          <w:marTop w:val="0"/>
                                          <w:marBottom w:val="0"/>
                                          <w:divBdr>
                                            <w:top w:val="none" w:sz="0" w:space="0" w:color="auto"/>
                                            <w:left w:val="none" w:sz="0" w:space="0" w:color="auto"/>
                                            <w:bottom w:val="none" w:sz="0" w:space="0" w:color="auto"/>
                                            <w:right w:val="none" w:sz="0" w:space="0" w:color="auto"/>
                                          </w:divBdr>
                                          <w:divsChild>
                                            <w:div w:id="28454187">
                                              <w:marLeft w:val="0"/>
                                              <w:marRight w:val="0"/>
                                              <w:marTop w:val="0"/>
                                              <w:marBottom w:val="0"/>
                                              <w:divBdr>
                                                <w:top w:val="none" w:sz="0" w:space="0" w:color="auto"/>
                                                <w:left w:val="none" w:sz="0" w:space="0" w:color="auto"/>
                                                <w:bottom w:val="none" w:sz="0" w:space="0" w:color="auto"/>
                                                <w:right w:val="none" w:sz="0" w:space="0" w:color="auto"/>
                                              </w:divBdr>
                                              <w:divsChild>
                                                <w:div w:id="2001149507">
                                                  <w:marLeft w:val="0"/>
                                                  <w:marRight w:val="0"/>
                                                  <w:marTop w:val="0"/>
                                                  <w:marBottom w:val="0"/>
                                                  <w:divBdr>
                                                    <w:top w:val="none" w:sz="0" w:space="0" w:color="auto"/>
                                                    <w:left w:val="none" w:sz="0" w:space="0" w:color="auto"/>
                                                    <w:bottom w:val="none" w:sz="0" w:space="0" w:color="auto"/>
                                                    <w:right w:val="none" w:sz="0" w:space="0" w:color="auto"/>
                                                  </w:divBdr>
                                                  <w:divsChild>
                                                    <w:div w:id="18347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799395">
          <w:marLeft w:val="0"/>
          <w:marRight w:val="0"/>
          <w:marTop w:val="0"/>
          <w:marBottom w:val="0"/>
          <w:divBdr>
            <w:top w:val="none" w:sz="0" w:space="0" w:color="auto"/>
            <w:left w:val="none" w:sz="0" w:space="0" w:color="auto"/>
            <w:bottom w:val="none" w:sz="0" w:space="0" w:color="auto"/>
            <w:right w:val="none" w:sz="0" w:space="0" w:color="auto"/>
          </w:divBdr>
          <w:divsChild>
            <w:div w:id="992753170">
              <w:marLeft w:val="750"/>
              <w:marRight w:val="0"/>
              <w:marTop w:val="0"/>
              <w:marBottom w:val="0"/>
              <w:divBdr>
                <w:top w:val="none" w:sz="0" w:space="0" w:color="auto"/>
                <w:left w:val="none" w:sz="0" w:space="0" w:color="auto"/>
                <w:bottom w:val="none" w:sz="0" w:space="0" w:color="auto"/>
                <w:right w:val="none" w:sz="0" w:space="0" w:color="auto"/>
              </w:divBdr>
              <w:divsChild>
                <w:div w:id="1374189785">
                  <w:marLeft w:val="0"/>
                  <w:marRight w:val="0"/>
                  <w:marTop w:val="0"/>
                  <w:marBottom w:val="0"/>
                  <w:divBdr>
                    <w:top w:val="none" w:sz="0" w:space="0" w:color="auto"/>
                    <w:left w:val="none" w:sz="0" w:space="0" w:color="auto"/>
                    <w:bottom w:val="none" w:sz="0" w:space="0" w:color="auto"/>
                    <w:right w:val="none" w:sz="0" w:space="0" w:color="auto"/>
                  </w:divBdr>
                  <w:divsChild>
                    <w:div w:id="1789352468">
                      <w:marLeft w:val="0"/>
                      <w:marRight w:val="0"/>
                      <w:marTop w:val="0"/>
                      <w:marBottom w:val="0"/>
                      <w:divBdr>
                        <w:top w:val="none" w:sz="0" w:space="0" w:color="auto"/>
                        <w:left w:val="none" w:sz="0" w:space="0" w:color="auto"/>
                        <w:bottom w:val="none" w:sz="0" w:space="0" w:color="auto"/>
                        <w:right w:val="none" w:sz="0" w:space="0" w:color="auto"/>
                      </w:divBdr>
                      <w:divsChild>
                        <w:div w:id="1495612113">
                          <w:marLeft w:val="0"/>
                          <w:marRight w:val="0"/>
                          <w:marTop w:val="0"/>
                          <w:marBottom w:val="0"/>
                          <w:divBdr>
                            <w:top w:val="none" w:sz="0" w:space="0" w:color="auto"/>
                            <w:left w:val="none" w:sz="0" w:space="0" w:color="auto"/>
                            <w:bottom w:val="none" w:sz="0" w:space="0" w:color="auto"/>
                            <w:right w:val="none" w:sz="0" w:space="0" w:color="auto"/>
                          </w:divBdr>
                          <w:divsChild>
                            <w:div w:id="1377200838">
                              <w:marLeft w:val="0"/>
                              <w:marRight w:val="0"/>
                              <w:marTop w:val="0"/>
                              <w:marBottom w:val="0"/>
                              <w:divBdr>
                                <w:top w:val="none" w:sz="0" w:space="0" w:color="auto"/>
                                <w:left w:val="none" w:sz="0" w:space="0" w:color="auto"/>
                                <w:bottom w:val="none" w:sz="0" w:space="0" w:color="auto"/>
                                <w:right w:val="none" w:sz="0" w:space="0" w:color="auto"/>
                              </w:divBdr>
                              <w:divsChild>
                                <w:div w:id="364524049">
                                  <w:marLeft w:val="0"/>
                                  <w:marRight w:val="0"/>
                                  <w:marTop w:val="0"/>
                                  <w:marBottom w:val="0"/>
                                  <w:divBdr>
                                    <w:top w:val="none" w:sz="0" w:space="0" w:color="auto"/>
                                    <w:left w:val="none" w:sz="0" w:space="0" w:color="auto"/>
                                    <w:bottom w:val="none" w:sz="0" w:space="0" w:color="auto"/>
                                    <w:right w:val="none" w:sz="0" w:space="0" w:color="auto"/>
                                  </w:divBdr>
                                  <w:divsChild>
                                    <w:div w:id="1440836566">
                                      <w:marLeft w:val="0"/>
                                      <w:marRight w:val="0"/>
                                      <w:marTop w:val="0"/>
                                      <w:marBottom w:val="0"/>
                                      <w:divBdr>
                                        <w:top w:val="none" w:sz="0" w:space="0" w:color="auto"/>
                                        <w:left w:val="none" w:sz="0" w:space="0" w:color="auto"/>
                                        <w:bottom w:val="none" w:sz="0" w:space="0" w:color="auto"/>
                                        <w:right w:val="none" w:sz="0" w:space="0" w:color="auto"/>
                                      </w:divBdr>
                                      <w:divsChild>
                                        <w:div w:id="2115661243">
                                          <w:marLeft w:val="0"/>
                                          <w:marRight w:val="0"/>
                                          <w:marTop w:val="0"/>
                                          <w:marBottom w:val="0"/>
                                          <w:divBdr>
                                            <w:top w:val="none" w:sz="0" w:space="0" w:color="auto"/>
                                            <w:left w:val="none" w:sz="0" w:space="0" w:color="auto"/>
                                            <w:bottom w:val="none" w:sz="0" w:space="0" w:color="auto"/>
                                            <w:right w:val="none" w:sz="0" w:space="0" w:color="auto"/>
                                          </w:divBdr>
                                          <w:divsChild>
                                            <w:div w:id="1000502343">
                                              <w:marLeft w:val="0"/>
                                              <w:marRight w:val="0"/>
                                              <w:marTop w:val="0"/>
                                              <w:marBottom w:val="0"/>
                                              <w:divBdr>
                                                <w:top w:val="none" w:sz="0" w:space="0" w:color="auto"/>
                                                <w:left w:val="none" w:sz="0" w:space="0" w:color="auto"/>
                                                <w:bottom w:val="none" w:sz="0" w:space="0" w:color="auto"/>
                                                <w:right w:val="none" w:sz="0" w:space="0" w:color="auto"/>
                                              </w:divBdr>
                                              <w:divsChild>
                                                <w:div w:id="1654337177">
                                                  <w:marLeft w:val="0"/>
                                                  <w:marRight w:val="0"/>
                                                  <w:marTop w:val="0"/>
                                                  <w:marBottom w:val="0"/>
                                                  <w:divBdr>
                                                    <w:top w:val="none" w:sz="0" w:space="0" w:color="auto"/>
                                                    <w:left w:val="none" w:sz="0" w:space="0" w:color="auto"/>
                                                    <w:bottom w:val="none" w:sz="0" w:space="0" w:color="auto"/>
                                                    <w:right w:val="none" w:sz="0" w:space="0" w:color="auto"/>
                                                  </w:divBdr>
                                                  <w:divsChild>
                                                    <w:div w:id="176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0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956E1-0E12-44AE-A5BB-288C5858D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vpd</dc:creator>
  <cp:lastModifiedBy>vpd</cp:lastModifiedBy>
  <cp:revision>2</cp:revision>
  <dcterms:created xsi:type="dcterms:W3CDTF">2026-09-16T07:56:00Z</dcterms:created>
  <dcterms:modified xsi:type="dcterms:W3CDTF">2026-09-16T07:56:00Z</dcterms:modified>
</cp:coreProperties>
</file>