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nqjqm5dpjmk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Xác định các màn hình cần thực hiện cho các chức năng 1 và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lnbzly8si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Chức năng 1: Quản lý Người dùng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Danh sách Người dùng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Danh sách người dùng bao gồm các trường như: Mã người dùng, tên, email, số điện thoại, trạng thái tài khoản.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Tìm kiếm người dùng theo tiêu chí: Số điện thoại, email.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Phân trang danh sách người dùng nếu số lượng người dùng lớn hơn 20.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Chỉnh sửa, xóa người dùng.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Thêm người dùng mới.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Xuất danh sách người dùng ra file Excel.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Gửi email mời tham gia hệ thống.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Chi tiết Người dùng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Thông tin chi tiết về người dùng: Mã người dùng, tên, email, số điện thoại, trạng thái tài khoản, lịch sử đăng nhập.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Cập nhật thông tin người dùng.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Thay đổi trạng thái tài khoản (kích hoạt/tạm ngừng).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Đổi mật khẩu người dùng.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Gửi email mời tham gia hệ thống.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Thêm/Sửa Người dùng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Form nhập thông tin người dùng: Tên, email, số điện thoại, mật khẩu, vai trò.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Thêm người dùng mới.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Chỉnh sửa thông tin người dùng.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Lưu lại thay đổi hoặc hủy bỏ.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Thay đổi mật khẩu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Form nhập mật khẩu cũ và mật khẩu mới.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Thực hiện thay đổi mật khẩu.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4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Xác thực mật khẩu cũ.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wo6f1byvl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Chức năng 2: Quản lý Sản phẩm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Danh sách Sản phẩm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Danh sách sản phẩm bao gồm: Tên sản phẩm, mã sản phẩm, giá, số lượng tồn kho, trạng thái sản phẩm.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Tìm kiếm sản phẩm theo tên, giá, hoặc trạng thái.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Thêm, chỉnh sửa, xóa sản phẩm.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Cập nhật thông tin sản phẩm (giá, mô tả, hình ảnh).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Phân trang sản phẩm nếu số lượng sản phẩm quá nhiều.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Hiển thị các sản phẩm khuyến mãi.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Chi tiết Sản phẩm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Thông tin chi tiết về sản phẩm: Tên, mô tả, giá, hình ảnh, số lượng tồn kho.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Cập nhật thông tin sản phẩm.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Thêm ảnh sản phẩm.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Chỉnh sửa giá và mô tả sản phẩm.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Thêm/Sửa Sản phẩm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Form nhập thông tin sản phẩm: Tên, mô tả, giá, hình ảnh, số lượng tồn kho, danh mục sản phẩm, thương hiệu.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Thêm sản phẩm mới.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Sửa thông tin sản phẩm.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Màn hình Quản lý Khuyến mãi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Thông tin hiển thị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Danh sách khuyến mãi áp dụng cho các sản phẩm.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275.5905511811022" w:hanging="360"/>
      </w:pPr>
      <w:r w:rsidDel="00000000" w:rsidR="00000000" w:rsidRPr="00000000">
        <w:rPr>
          <w:b w:val="1"/>
          <w:rtl w:val="0"/>
        </w:rPr>
        <w:t xml:space="preserve">Các hành động có thể thực 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Thêm, chỉnh sửa, xóa các chương trình khuyến mãi.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240" w:before="0" w:beforeAutospacing="0" w:lineRule="auto"/>
        <w:ind w:left="1842.5196850393697" w:hanging="360"/>
      </w:pPr>
      <w:r w:rsidDel="00000000" w:rsidR="00000000" w:rsidRPr="00000000">
        <w:rPr>
          <w:rtl w:val="0"/>
        </w:rPr>
        <w:t xml:space="preserve">Áp dụng khuyến mãi cho các sản phẩm cụ thể.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75.59055118110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42.519685039369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75.59055118110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42.519685039369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