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100"/>
        <w:jc w:val="center"/>
      </w:pPr>
      <w:r>
        <w:rPr>
          <w:b/>
          <w:color w:val="1F4E78"/>
          <w:sz w:val="30"/>
        </w:rPr>
        <w:t>MSS301 – MICROSERVICES</w:t>
      </w:r>
    </w:p>
    <w:p>
      <w:pPr>
        <w:spacing w:before="700" w:after="160"/>
        <w:jc w:val="center"/>
      </w:pPr>
      <w:r>
        <w:rPr>
          <w:b/>
          <w:color w:val="1F4E78"/>
          <w:sz w:val="46"/>
        </w:rPr>
        <w:t>BÁO CÁO KIỂM THỬ SAGA PATTERN</w:t>
      </w:r>
    </w:p>
    <w:p>
      <w:pPr>
        <w:spacing w:after="600"/>
        <w:jc w:val="center"/>
      </w:pPr>
      <w:r>
        <w:rPr>
          <w:b/>
          <w:sz w:val="28"/>
        </w:rPr>
        <w:t>Hướng dẫn kiểm thử KB1–KB8 và kết quả chi tiết KB1, KB2</w:t>
      </w:r>
    </w:p>
    <w:tbl>
      <w:tblPr>
        <w:tblStyle w:val="TableGrid"/>
        <w:tblW w:type="auto" w:w="0"/>
        <w:jc w:val="center"/>
        <w:tblLook w:firstColumn="1" w:firstRow="1" w:lastColumn="0" w:lastRow="0" w:noHBand="0" w:noVBand="1" w:val="04A0"/>
      </w:tblPr>
      <w:tblGrid>
        <w:gridCol w:w="5043"/>
        <w:gridCol w:w="5043"/>
      </w:tblGrid>
      <w:tr>
        <w:tc>
          <w:tcPr>
            <w:tcW w:type="dxa" w:w="2268"/>
            <w:vAlign w:val="center"/>
            <w:shd w:fill="D9EAF7"/>
          </w:tcPr>
          <w:p>
            <w:r/>
            <w:r>
              <w:rPr>
                <w:rFonts w:ascii="Times New Roman" w:hAnsi="Times New Roman" w:eastAsia="Times New Roman"/>
                <w:b/>
                <w:sz w:val="22"/>
              </w:rPr>
              <w:t>Dự án</w:t>
            </w:r>
          </w:p>
        </w:tc>
        <w:tc>
          <w:tcPr>
            <w:tcW w:type="dxa" w:w="5670"/>
            <w:vAlign w:val="center"/>
          </w:tcPr>
          <w:p>
            <w:r/>
            <w:r>
              <w:rPr>
                <w:rFonts w:ascii="Times New Roman" w:hAnsi="Times New Roman" w:eastAsia="Times New Roman"/>
                <w:b w:val="0"/>
                <w:sz w:val="22"/>
              </w:rPr>
              <w:t>Slot13 – Order Saga Orchestration</w:t>
            </w:r>
          </w:p>
        </w:tc>
      </w:tr>
      <w:tr>
        <w:tc>
          <w:tcPr>
            <w:tcW w:type="dxa" w:w="2268"/>
            <w:vAlign w:val="center"/>
            <w:shd w:fill="D9EAF7"/>
          </w:tcPr>
          <w:p>
            <w:r/>
            <w:r>
              <w:rPr>
                <w:rFonts w:ascii="Times New Roman" w:hAnsi="Times New Roman" w:eastAsia="Times New Roman"/>
                <w:b/>
                <w:sz w:val="22"/>
              </w:rPr>
              <w:t>Sinh viên</w:t>
            </w:r>
          </w:p>
        </w:tc>
        <w:tc>
          <w:tcPr>
            <w:tcW w:type="dxa" w:w="5670"/>
            <w:vAlign w:val="center"/>
          </w:tcPr>
          <w:p>
            <w:r/>
            <w:r>
              <w:rPr>
                <w:rFonts w:ascii="Times New Roman" w:hAnsi="Times New Roman" w:eastAsia="Times New Roman"/>
                <w:b w:val="0"/>
                <w:sz w:val="22"/>
              </w:rPr>
              <w:t>Nguyễn Tiến Quân</w:t>
            </w:r>
          </w:p>
        </w:tc>
      </w:tr>
      <w:tr>
        <w:tc>
          <w:tcPr>
            <w:tcW w:type="dxa" w:w="2268"/>
            <w:vAlign w:val="center"/>
            <w:shd w:fill="D9EAF7"/>
          </w:tcPr>
          <w:p>
            <w:r/>
            <w:r>
              <w:rPr>
                <w:rFonts w:ascii="Times New Roman" w:hAnsi="Times New Roman" w:eastAsia="Times New Roman"/>
                <w:b/>
                <w:sz w:val="22"/>
              </w:rPr>
              <w:t>MSSV</w:t>
            </w:r>
          </w:p>
        </w:tc>
        <w:tc>
          <w:tcPr>
            <w:tcW w:type="dxa" w:w="5670"/>
            <w:vAlign w:val="center"/>
          </w:tcPr>
          <w:p>
            <w:r/>
            <w:r>
              <w:rPr>
                <w:rFonts w:ascii="Times New Roman" w:hAnsi="Times New Roman" w:eastAsia="Times New Roman"/>
                <w:b w:val="0"/>
                <w:sz w:val="22"/>
              </w:rPr>
              <w:t>DE190728</w:t>
            </w:r>
          </w:p>
        </w:tc>
      </w:tr>
      <w:tr>
        <w:tc>
          <w:tcPr>
            <w:tcW w:type="dxa" w:w="2268"/>
            <w:vAlign w:val="center"/>
            <w:shd w:fill="D9EAF7"/>
          </w:tcPr>
          <w:p>
            <w:r/>
            <w:r>
              <w:rPr>
                <w:rFonts w:ascii="Times New Roman" w:hAnsi="Times New Roman" w:eastAsia="Times New Roman"/>
                <w:b/>
                <w:sz w:val="22"/>
              </w:rPr>
              <w:t>Học kỳ</w:t>
            </w:r>
          </w:p>
        </w:tc>
        <w:tc>
          <w:tcPr>
            <w:tcW w:type="dxa" w:w="5670"/>
            <w:vAlign w:val="center"/>
          </w:tcPr>
          <w:p>
            <w:r/>
            <w:r>
              <w:rPr>
                <w:rFonts w:ascii="Times New Roman" w:hAnsi="Times New Roman" w:eastAsia="Times New Roman"/>
                <w:b w:val="0"/>
                <w:sz w:val="22"/>
              </w:rPr>
              <w:t>FA26</w:t>
            </w:r>
          </w:p>
        </w:tc>
      </w:tr>
      <w:tr>
        <w:tc>
          <w:tcPr>
            <w:tcW w:type="dxa" w:w="2268"/>
            <w:vAlign w:val="center"/>
            <w:shd w:fill="D9EAF7"/>
          </w:tcPr>
          <w:p>
            <w:r/>
            <w:r>
              <w:rPr>
                <w:rFonts w:ascii="Times New Roman" w:hAnsi="Times New Roman" w:eastAsia="Times New Roman"/>
                <w:b/>
                <w:sz w:val="22"/>
              </w:rPr>
              <w:t>Ngày báo cáo</w:t>
            </w:r>
          </w:p>
        </w:tc>
        <w:tc>
          <w:tcPr>
            <w:tcW w:type="dxa" w:w="5670"/>
            <w:vAlign w:val="center"/>
          </w:tcPr>
          <w:p>
            <w:r/>
            <w:r>
              <w:rPr>
                <w:rFonts w:ascii="Times New Roman" w:hAnsi="Times New Roman" w:eastAsia="Times New Roman"/>
                <w:b w:val="0"/>
                <w:sz w:val="22"/>
              </w:rPr>
              <w:t>26/10/2026 (Asia/Bangkok)</w:t>
            </w:r>
          </w:p>
        </w:tc>
      </w:tr>
    </w:tbl>
    <w:p>
      <w:pPr>
        <w:spacing w:before="1800"/>
        <w:jc w:val="center"/>
      </w:pPr>
      <w:r>
        <w:rPr>
          <w:i/>
          <w:sz w:val="22"/>
        </w:rPr>
        <w:t>Tệp nộp Slot 14</w:t>
      </w:r>
    </w:p>
    <w:p>
      <w:r>
        <w:br w:type="page"/>
      </w:r>
    </w:p>
    <w:p>
      <w:pPr>
        <w:pStyle w:val="Heading1"/>
        <w:keepNext/>
      </w:pPr>
      <w:r>
        <w:t>TÓM TẮT KẾT QUẢ</w:t>
      </w:r>
    </w:p>
    <w:p>
      <w:pPr>
        <w:spacing w:after="100" w:line="276" w:lineRule="auto"/>
      </w:pPr>
      <w:r>
        <w:t>Bài Saga đã được rà soát theo README mục 6.3, mã nguồn ba service, Postman collection, unit test và bằng chứng chạy thực tế. Hai kịch bản được chọn báo cáo chi tiết là KB1 (happy path) và KB2 (Payment thất bại 402) vì chúng bao phủ cả luồng đi tới và luồng hoàn tác.</w:t>
      </w:r>
    </w:p>
    <w:tbl>
      <w:tblPr>
        <w:tblStyle w:val="TableGrid"/>
        <w:tblW w:type="auto" w:w="0"/>
        <w:jc w:val="center"/>
        <w:tblLayout w:type="fixed"/>
        <w:tblLook w:firstColumn="1" w:firstRow="1" w:lastColumn="0" w:lastRow="0" w:noHBand="0" w:noVBand="1" w:val="04A0"/>
      </w:tblPr>
      <w:tblGrid>
        <w:gridCol w:w="3362"/>
        <w:gridCol w:w="3362"/>
        <w:gridCol w:w="3362"/>
      </w:tblGrid>
      <w:tr>
        <w:trPr>
          <w:tblHeader w:val="true"/>
        </w:trPr>
        <w:tc>
          <w:tcPr>
            <w:tcW w:type="dxa" w:w="2835"/>
            <w:vAlign w:val="center"/>
            <w:shd w:fill="1F4E78"/>
          </w:tcPr>
          <w:p>
            <w:pPr>
              <w:jc w:val="center"/>
            </w:pPr>
            <w:r/>
            <w:r>
              <w:rPr>
                <w:rFonts w:ascii="Times New Roman" w:hAnsi="Times New Roman" w:eastAsia="Times New Roman"/>
                <w:b/>
                <w:color w:val="FFFFFF"/>
                <w:sz w:val="19"/>
              </w:rPr>
              <w:t>Hạng mục</w:t>
            </w:r>
          </w:p>
        </w:tc>
        <w:tc>
          <w:tcPr>
            <w:tcW w:type="dxa" w:w="4536"/>
            <w:vAlign w:val="center"/>
            <w:shd w:fill="1F4E78"/>
          </w:tcPr>
          <w:p>
            <w:pPr>
              <w:jc w:val="center"/>
            </w:pPr>
            <w:r/>
            <w:r>
              <w:rPr>
                <w:rFonts w:ascii="Times New Roman" w:hAnsi="Times New Roman" w:eastAsia="Times New Roman"/>
                <w:b/>
                <w:color w:val="FFFFFF"/>
                <w:sz w:val="19"/>
              </w:rPr>
              <w:t>Kết quả</w:t>
            </w:r>
          </w:p>
        </w:tc>
        <w:tc>
          <w:tcPr>
            <w:tcW w:type="dxa" w:w="1247"/>
            <w:vAlign w:val="center"/>
            <w:shd w:fill="1F4E78"/>
          </w:tcPr>
          <w:p>
            <w:pPr>
              <w:jc w:val="center"/>
            </w:pPr>
            <w:r/>
            <w:r>
              <w:rPr>
                <w:rFonts w:ascii="Times New Roman" w:hAnsi="Times New Roman" w:eastAsia="Times New Roman"/>
                <w:b/>
                <w:color w:val="FFFFFF"/>
                <w:sz w:val="19"/>
              </w:rPr>
              <w:t>Kết luận</w:t>
            </w:r>
          </w:p>
        </w:tc>
      </w:tr>
      <w:tr>
        <w:tc>
          <w:tcPr>
            <w:tcW w:type="dxa" w:w="2835"/>
            <w:vAlign w:val="center"/>
          </w:tcPr>
          <w:p>
            <w:r/>
            <w:r>
              <w:rPr>
                <w:rFonts w:ascii="Times New Roman" w:hAnsi="Times New Roman" w:eastAsia="Times New Roman"/>
                <w:b w:val="0"/>
                <w:sz w:val="19"/>
              </w:rPr>
              <w:t>Unit test chạy lại 26/10/2026</w:t>
            </w:r>
          </w:p>
        </w:tc>
        <w:tc>
          <w:tcPr>
            <w:tcW w:type="dxa" w:w="4536"/>
            <w:vAlign w:val="center"/>
          </w:tcPr>
          <w:p>
            <w:r/>
            <w:r>
              <w:rPr>
                <w:rFonts w:ascii="Times New Roman" w:hAnsi="Times New Roman" w:eastAsia="Times New Roman"/>
                <w:b w:val="0"/>
                <w:sz w:val="19"/>
              </w:rPr>
              <w:t>17 test; 0 failure; 0 error</w:t>
            </w:r>
          </w:p>
        </w:tc>
        <w:tc>
          <w:tcPr>
            <w:tcW w:type="dxa" w:w="1247"/>
            <w:vAlign w:val="center"/>
          </w:tcPr>
          <w:p>
            <w:r/>
            <w:r>
              <w:rPr>
                <w:rFonts w:ascii="Times New Roman" w:hAnsi="Times New Roman" w:eastAsia="Times New Roman"/>
                <w:b w:val="0"/>
                <w:sz w:val="19"/>
              </w:rPr>
              <w:t>PASS</w:t>
            </w:r>
          </w:p>
        </w:tc>
      </w:tr>
      <w:tr>
        <w:tc>
          <w:tcPr>
            <w:tcW w:type="dxa" w:w="2835"/>
            <w:vAlign w:val="center"/>
            <w:shd w:fill="EEF5FA"/>
          </w:tcPr>
          <w:p>
            <w:r/>
            <w:r>
              <w:rPr>
                <w:rFonts w:ascii="Times New Roman" w:hAnsi="Times New Roman" w:eastAsia="Times New Roman"/>
                <w:b w:val="0"/>
                <w:sz w:val="19"/>
              </w:rPr>
              <w:t>Newman/Postman ngày 23/10/2026</w:t>
            </w:r>
          </w:p>
        </w:tc>
        <w:tc>
          <w:tcPr>
            <w:tcW w:type="dxa" w:w="4536"/>
            <w:vAlign w:val="center"/>
            <w:shd w:fill="EEF5FA"/>
          </w:tcPr>
          <w:p>
            <w:r/>
            <w:r>
              <w:rPr>
                <w:rFonts w:ascii="Times New Roman" w:hAnsi="Times New Roman" w:eastAsia="Times New Roman"/>
                <w:b w:val="0"/>
                <w:sz w:val="19"/>
              </w:rPr>
              <w:t>41 request; 39 test script; 62 assertion; 0 failed</w:t>
            </w:r>
          </w:p>
        </w:tc>
        <w:tc>
          <w:tcPr>
            <w:tcW w:type="dxa" w:w="1247"/>
            <w:vAlign w:val="center"/>
            <w:shd w:fill="EEF5FA"/>
          </w:tcPr>
          <w:p>
            <w:r/>
            <w:r>
              <w:rPr>
                <w:rFonts w:ascii="Times New Roman" w:hAnsi="Times New Roman" w:eastAsia="Times New Roman"/>
                <w:b w:val="0"/>
                <w:sz w:val="19"/>
              </w:rPr>
              <w:t>PASS</w:t>
            </w:r>
          </w:p>
        </w:tc>
      </w:tr>
      <w:tr>
        <w:tc>
          <w:tcPr>
            <w:tcW w:type="dxa" w:w="2835"/>
            <w:vAlign w:val="center"/>
          </w:tcPr>
          <w:p>
            <w:r/>
            <w:r>
              <w:rPr>
                <w:rFonts w:ascii="Times New Roman" w:hAnsi="Times New Roman" w:eastAsia="Times New Roman"/>
                <w:b w:val="0"/>
                <w:sz w:val="19"/>
              </w:rPr>
              <w:t>KB1 – Happy path</w:t>
            </w:r>
          </w:p>
        </w:tc>
        <w:tc>
          <w:tcPr>
            <w:tcW w:type="dxa" w:w="4536"/>
            <w:vAlign w:val="center"/>
          </w:tcPr>
          <w:p>
            <w:r/>
            <w:r>
              <w:rPr>
                <w:rFonts w:ascii="Times New Roman" w:hAnsi="Times New Roman" w:eastAsia="Times New Roman"/>
                <w:b w:val="0"/>
                <w:sz w:val="19"/>
              </w:rPr>
              <w:t>CONFIRMED / COMPLETED; kho và ví giảm đúng</w:t>
            </w:r>
          </w:p>
        </w:tc>
        <w:tc>
          <w:tcPr>
            <w:tcW w:type="dxa" w:w="1247"/>
            <w:vAlign w:val="center"/>
          </w:tcPr>
          <w:p>
            <w:r/>
            <w:r>
              <w:rPr>
                <w:rFonts w:ascii="Times New Roman" w:hAnsi="Times New Roman" w:eastAsia="Times New Roman"/>
                <w:b w:val="0"/>
                <w:sz w:val="19"/>
              </w:rPr>
              <w:t>PASS</w:t>
            </w:r>
          </w:p>
        </w:tc>
      </w:tr>
      <w:tr>
        <w:tc>
          <w:tcPr>
            <w:tcW w:type="dxa" w:w="2835"/>
            <w:vAlign w:val="center"/>
            <w:shd w:fill="EEF5FA"/>
          </w:tcPr>
          <w:p>
            <w:r/>
            <w:r>
              <w:rPr>
                <w:rFonts w:ascii="Times New Roman" w:hAnsi="Times New Roman" w:eastAsia="Times New Roman"/>
                <w:b w:val="0"/>
                <w:sz w:val="19"/>
              </w:rPr>
              <w:t>KB2 – Payment 402 (chạy lại 26/10)</w:t>
            </w:r>
          </w:p>
        </w:tc>
        <w:tc>
          <w:tcPr>
            <w:tcW w:type="dxa" w:w="4536"/>
            <w:vAlign w:val="center"/>
            <w:shd w:fill="EEF5FA"/>
          </w:tcPr>
          <w:p>
            <w:r/>
            <w:r>
              <w:rPr>
                <w:rFonts w:ascii="Times New Roman" w:hAnsi="Times New Roman" w:eastAsia="Times New Roman"/>
                <w:b w:val="0"/>
                <w:sz w:val="19"/>
              </w:rPr>
              <w:t>CANCELLED / COMPENSATED; kho, ví không đổi</w:t>
            </w:r>
          </w:p>
        </w:tc>
        <w:tc>
          <w:tcPr>
            <w:tcW w:type="dxa" w:w="1247"/>
            <w:vAlign w:val="center"/>
            <w:shd w:fill="EEF5FA"/>
          </w:tcPr>
          <w:p>
            <w:r/>
            <w:r>
              <w:rPr>
                <w:rFonts w:ascii="Times New Roman" w:hAnsi="Times New Roman" w:eastAsia="Times New Roman"/>
                <w:b w:val="0"/>
                <w:sz w:val="19"/>
              </w:rPr>
              <w:t>PASS</w:t>
            </w:r>
          </w:p>
        </w:tc>
      </w:tr>
    </w:tbl>
    <w:p>
      <w:pPr>
        <w:spacing w:after="0"/>
      </w:pPr>
    </w:p>
    <w:tbl>
      <w:tblPr>
        <w:tblW w:type="auto" w:w="0"/>
        <w:jc w:val="center"/>
        <w:tblLook w:firstColumn="1" w:firstRow="1" w:lastColumn="0" w:lastRow="0" w:noHBand="0" w:noVBand="1" w:val="04A0"/>
      </w:tblPr>
      <w:tblGrid>
        <w:gridCol w:w="10086"/>
      </w:tblGrid>
      <w:tr>
        <w:tc>
          <w:tcPr>
            <w:tcW w:type="dxa" w:w="10086"/>
            <w:shd w:fill="E2F0D9"/>
          </w:tcPr>
          <w:p>
            <w:pPr>
              <w:spacing w:after="40"/>
            </w:pPr>
            <w:r/>
            <w:r>
              <w:rPr>
                <w:b/>
                <w:color w:val="1F4E78"/>
              </w:rPr>
              <w:t>Kết luận chung</w:t>
            </w:r>
          </w:p>
          <w:p>
            <w:pPr>
              <w:spacing w:after="0"/>
            </w:pPr>
            <w:r>
              <w:t>Cài đặt đáp ứng các kết quả mong đợi của mục 6.3. Điểm quan trọng khi đọc Postman: POST /api/orders trả HTTP 200 kể cả khi một bước nội bộ trả 402/404/409, vì Orchestrator bắt lỗi và trả về trạng thái cuối của order. Mã lỗi nội bộ nằm trong failureReason và Saga log.</w:t>
            </w:r>
          </w:p>
        </w:tc>
      </w:tr>
    </w:tbl>
    <w:p>
      <w:pPr>
        <w:spacing w:after="20"/>
      </w:pPr>
    </w:p>
    <w:p>
      <w:pPr>
        <w:pStyle w:val="Heading1"/>
        <w:keepNext/>
      </w:pPr>
      <w:r>
        <w:t>1. PHẠM VI VÀ CÁCH ĐỐI CHIẾU</w:t>
      </w:r>
    </w:p>
    <w:p>
      <w:pPr>
        <w:spacing w:after="100" w:line="276" w:lineRule="auto"/>
      </w:pPr>
      <w:r>
        <w:t>Nguồn được sử dụng để kiểm tra:</w:t>
      </w:r>
    </w:p>
    <w:p>
      <w:pPr>
        <w:pStyle w:val="ListBullet"/>
        <w:spacing w:after="60"/>
        <w:ind w:left="369"/>
      </w:pPr>
      <w:r>
        <w:t>README.md mục 6.3 – Các kịch bản và kết quả mong đợi.</w:t>
      </w:r>
    </w:p>
    <w:p>
      <w:pPr>
        <w:pStyle w:val="ListBullet"/>
        <w:spacing w:after="60"/>
        <w:ind w:left="369"/>
      </w:pPr>
      <w:r>
        <w:t>Saga_Postman_Collection.json – request, biến collection và assertion của KB1–KB8.</w:t>
      </w:r>
    </w:p>
    <w:p>
      <w:pPr>
        <w:pStyle w:val="ListBullet"/>
        <w:spacing w:after="60"/>
        <w:ind w:left="369"/>
      </w:pPr>
      <w:r>
        <w:t>OrderSagaOrchestrator, OrderService, InventoryService và PaymentService.</w:t>
      </w:r>
    </w:p>
    <w:p>
      <w:pPr>
        <w:pStyle w:val="ListBullet"/>
        <w:spacing w:after="60"/>
        <w:ind w:left="369"/>
      </w:pPr>
      <w:r>
        <w:t>Unit test của inventory-service, payment-service và order-service.</w:t>
      </w:r>
    </w:p>
    <w:p>
      <w:pPr>
        <w:pStyle w:val="ListBullet"/>
        <w:spacing w:after="60"/>
        <w:ind w:left="369"/>
      </w:pPr>
      <w:r>
        <w:t>TEST_RESULTS.md, báo cáo Newman và ảnh saga log KB2.</w:t>
      </w:r>
    </w:p>
    <w:p>
      <w:pPr>
        <w:pStyle w:val="ListBullet"/>
        <w:spacing w:after="60"/>
        <w:ind w:left="369"/>
      </w:pPr>
      <w:r>
        <w:t>Chạy lại trực tiếp KB2 trên Docker ngày 26/10/2026.</w:t>
      </w:r>
    </w:p>
    <w:p>
      <w:pPr>
        <w:spacing w:after="100" w:line="276" w:lineRule="auto"/>
      </w:pPr>
      <w:r>
        <w:t>Kiến trúc kiểm thử gồm order-service:8081/MySQL, inventory-service:8082/MongoDB và payment-service:8083/SQL Server. Orchestrator nằm ở order-service và gọi hai service còn lại qua HTTP.</w:t>
      </w:r>
    </w:p>
    <w:p>
      <w:pPr>
        <w:pStyle w:val="Heading1"/>
        <w:keepNext/>
      </w:pPr>
      <w:r>
        <w:t>2. PROMPT HƯỚNG DẪN KIỂM THỬ STEP-BY-STEP</w:t>
      </w:r>
    </w:p>
    <w:p>
      <w:pPr>
        <w:spacing w:after="100" w:line="276" w:lineRule="auto"/>
      </w:pPr>
      <w:r>
        <w:t>Có thể sao chép nguyên khối prompt sau vào Codex/ChatGPT để hướng dẫn và ghi nhận một lần kiểm thử mới:</w:t>
      </w:r>
    </w:p>
    <w:tbl>
      <w:tblPr>
        <w:tblW w:type="auto" w:w="0"/>
        <w:jc w:val="center"/>
        <w:tblLayout w:type="fixed"/>
        <w:tblLook w:firstColumn="1" w:firstRow="1" w:lastColumn="0" w:lastRow="0" w:noHBand="0" w:noVBand="1" w:val="04A0"/>
      </w:tblPr>
      <w:tblGrid>
        <w:gridCol w:w="10086"/>
      </w:tblGrid>
      <w:tr>
        <w:tc>
          <w:tcPr>
            <w:tcW w:type="dxa" w:w="10086"/>
            <w:shd w:fill="F2F2F2"/>
          </w:tcPr>
          <w:p>
            <w:pPr>
              <w:spacing w:after="0" w:line="240" w:lineRule="auto"/>
            </w:pPr>
            <w:r/>
            <w:r>
              <w:rPr>
                <w:rFonts w:ascii="Consolas" w:hAnsi="Consolas" w:eastAsia="Consolas"/>
                <w:sz w:val="17"/>
              </w:rPr>
              <w:t>Bạn là QA Engineer kiểm thử bài Saga Pattern (Orchestration) trong thư mục Slot13.</w:t>
            </w:r>
          </w:p>
          <w:p>
            <w:pPr>
              <w:spacing w:after="0" w:line="240" w:lineRule="auto"/>
            </w:pPr>
            <w:r>
              <w:rPr>
                <w:rFonts w:ascii="Consolas" w:hAnsi="Consolas" w:eastAsia="Consolas"/>
                <w:sz w:val="17"/>
              </w:rPr>
            </w:r>
          </w:p>
          <w:p>
            <w:pPr>
              <w:spacing w:after="0" w:line="240" w:lineRule="auto"/>
            </w:pPr>
            <w:r>
              <w:rPr>
                <w:rFonts w:ascii="Consolas" w:hAnsi="Consolas" w:eastAsia="Consolas"/>
                <w:sz w:val="17"/>
              </w:rPr>
              <w:t>1. Đọc README mục 6.3, Saga_Postman_Collection.json và mã nguồn Orchestrator trước khi chạy. Không suy đoán endpoint hoặc trạng thái.</w:t>
            </w:r>
          </w:p>
          <w:p>
            <w:pPr>
              <w:spacing w:after="0" w:line="240" w:lineRule="auto"/>
            </w:pPr>
            <w:r>
              <w:rPr>
                <w:rFonts w:ascii="Consolas" w:hAnsi="Consolas" w:eastAsia="Consolas"/>
                <w:sz w:val="17"/>
              </w:rPr>
              <w:t>2. Kiểm tra JDK 21, Docker và ba URL: order 8081, inventory 8082, payment 8083. Không xóa volume nếu chưa được người dùng cho phép. Nếu cần dữ liệu seed sạch, thông báo rõ docker compose down -v sẽ xóa dữ liệu test.</w:t>
            </w:r>
          </w:p>
          <w:p>
            <w:pPr>
              <w:spacing w:after="0" w:line="240" w:lineRule="auto"/>
            </w:pPr>
            <w:r>
              <w:rPr>
                <w:rFonts w:ascii="Consolas" w:hAnsi="Consolas" w:eastAsia="Consolas"/>
                <w:sz w:val="17"/>
              </w:rPr>
              <w:t>3. Với từng KB1 đến KB8, trình bày và thực hiện theo mẫu:</w:t>
            </w:r>
          </w:p>
          <w:p>
            <w:pPr>
              <w:spacing w:after="0" w:line="240" w:lineRule="auto"/>
            </w:pPr>
            <w:r>
              <w:rPr>
                <w:rFonts w:ascii="Consolas" w:hAnsi="Consolas" w:eastAsia="Consolas"/>
                <w:sz w:val="17"/>
              </w:rPr>
              <w:t xml:space="preserve">   - Điều kiện trước khi chạy và dữ liệu snapshot.</w:t>
            </w:r>
          </w:p>
          <w:p>
            <w:pPr>
              <w:spacing w:after="0" w:line="240" w:lineRule="auto"/>
            </w:pPr>
            <w:r>
              <w:rPr>
                <w:rFonts w:ascii="Consolas" w:hAnsi="Consolas" w:eastAsia="Consolas"/>
                <w:sz w:val="17"/>
              </w:rPr>
              <w:t xml:space="preserve">   - Request Postman chính xác (method, URL, JSON body).</w:t>
            </w:r>
          </w:p>
          <w:p>
            <w:pPr>
              <w:spacing w:after="0" w:line="240" w:lineRule="auto"/>
            </w:pPr>
            <w:r>
              <w:rPr>
                <w:rFonts w:ascii="Consolas" w:hAnsi="Consolas" w:eastAsia="Consolas"/>
                <w:sz w:val="17"/>
              </w:rPr>
              <w:t xml:space="preserve">   - HTTP status bên ngoài và lỗi nội bộ kỳ vọng.</w:t>
            </w:r>
          </w:p>
          <w:p>
            <w:pPr>
              <w:spacing w:after="0" w:line="240" w:lineRule="auto"/>
            </w:pPr>
            <w:r>
              <w:rPr>
                <w:rFonts w:ascii="Consolas" w:hAnsi="Consolas" w:eastAsia="Consolas"/>
                <w:sz w:val="17"/>
              </w:rPr>
              <w:t xml:space="preserve">   - status, sagaStatus, failureReason của order.</w:t>
            </w:r>
          </w:p>
          <w:p>
            <w:pPr>
              <w:spacing w:after="0" w:line="240" w:lineRule="auto"/>
            </w:pPr>
            <w:r>
              <w:rPr>
                <w:rFonts w:ascii="Consolas" w:hAnsi="Consolas" w:eastAsia="Consolas"/>
                <w:sz w:val="17"/>
              </w:rPr>
              <w:t xml:space="preserve">   - Kiểm tra kho, ví, reservation, payment.</w:t>
            </w:r>
          </w:p>
          <w:p>
            <w:pPr>
              <w:spacing w:after="0" w:line="240" w:lineRule="auto"/>
            </w:pPr>
            <w:r>
              <w:rPr>
                <w:rFonts w:ascii="Consolas" w:hAnsi="Consolas" w:eastAsia="Consolas"/>
                <w:sz w:val="17"/>
              </w:rPr>
              <w:t xml:space="preserve">   - Kiểm tra GET /api/orders/{id}/saga-logs theo đúng thứ tự.</w:t>
            </w:r>
          </w:p>
          <w:p>
            <w:pPr>
              <w:spacing w:after="0" w:line="240" w:lineRule="auto"/>
            </w:pPr>
            <w:r>
              <w:rPr>
                <w:rFonts w:ascii="Consolas" w:hAnsi="Consolas" w:eastAsia="Consolas"/>
                <w:sz w:val="17"/>
              </w:rPr>
              <w:t xml:space="preserve">   - Kiểm tra docker compose logs của service liên quan.</w:t>
            </w:r>
          </w:p>
          <w:p>
            <w:pPr>
              <w:spacing w:after="0" w:line="240" w:lineRule="auto"/>
            </w:pPr>
            <w:r>
              <w:rPr>
                <w:rFonts w:ascii="Consolas" w:hAnsi="Consolas" w:eastAsia="Consolas"/>
                <w:sz w:val="17"/>
              </w:rPr>
              <w:t xml:space="preserve">   - So sánh Actual/Expected và đánh dấu PASS hoặc FAIL, kèm bằng chứng.</w:t>
            </w:r>
          </w:p>
          <w:p>
            <w:pPr>
              <w:spacing w:after="0" w:line="240" w:lineRule="auto"/>
            </w:pPr>
            <w:r>
              <w:rPr>
                <w:rFonts w:ascii="Consolas" w:hAnsi="Consolas" w:eastAsia="Consolas"/>
                <w:sz w:val="17"/>
              </w:rPr>
              <w:t>4. Chạy KB1, KB2, KB3, KB4, KB5 và KB7 bằng Collection Runner theo đúng thứ tự. Chạy KB6 thủ công bằng cách dừng payment-service. KB8 là tùy chọn và phải tạo PAYMENT_DELAY_MS=15000, rồi dừng payment và inventory trong khoảng trễ.</w:t>
            </w:r>
          </w:p>
          <w:p>
            <w:pPr>
              <w:spacing w:after="0" w:line="240" w:lineRule="auto"/>
            </w:pPr>
            <w:r>
              <w:rPr>
                <w:rFonts w:ascii="Consolas" w:hAnsi="Consolas" w:eastAsia="Consolas"/>
                <w:sz w:val="17"/>
              </w:rPr>
              <w:t>5. Đặc biệt kiểm tra:</w:t>
            </w:r>
          </w:p>
          <w:p>
            <w:pPr>
              <w:spacing w:after="0" w:line="240" w:lineRule="auto"/>
            </w:pPr>
            <w:r>
              <w:rPr>
                <w:rFonts w:ascii="Consolas" w:hAnsi="Consolas" w:eastAsia="Consolas"/>
                <w:sz w:val="17"/>
              </w:rPr>
              <w:t xml:space="preserve">   - KB2: Payment lỗi 402; inventory phải reserve rồi release; ví C2 không đổi; không có payment PAID; log gồm CREATE_ORDER → RESERVE_INVENTORY → SAGA → COMPENSATION → CANCEL_ORDER.</w:t>
            </w:r>
          </w:p>
          <w:p>
            <w:pPr>
              <w:spacing w:after="0" w:line="240" w:lineRule="auto"/>
            </w:pPr>
            <w:r>
              <w:rPr>
                <w:rFonts w:ascii="Consolas" w:hAnsi="Consolas" w:eastAsia="Consolas"/>
                <w:sz w:val="17"/>
              </w:rPr>
              <w:t xml:space="preserve">   - KB7: gọi lặp không làm thay đổi kho/ví.</w:t>
            </w:r>
          </w:p>
          <w:p>
            <w:pPr>
              <w:spacing w:after="0" w:line="240" w:lineRule="auto"/>
            </w:pPr>
            <w:r>
              <w:rPr>
                <w:rFonts w:ascii="Consolas" w:hAnsi="Consolas" w:eastAsia="Consolas"/>
                <w:sz w:val="17"/>
              </w:rPr>
              <w:t xml:space="preserve">   - KB8: compensation thử tổng cộng 3 lần; nếu đều lỗi thì order PENDING, saga COMPENSATING và không có CANCEL_ORDER.</w:t>
            </w:r>
          </w:p>
          <w:p>
            <w:pPr>
              <w:spacing w:after="0" w:line="240" w:lineRule="auto"/>
            </w:pPr>
            <w:r>
              <w:rPr>
                <w:rFonts w:ascii="Consolas" w:hAnsi="Consolas" w:eastAsia="Consolas"/>
                <w:sz w:val="17"/>
              </w:rPr>
              <w:t>6. Ghi rõ POST /api/orders trả HTTP 200 với trạng thái Saga cuối, còn 402/404/409 nằm trong failureReason.</w:t>
            </w:r>
          </w:p>
          <w:p>
            <w:pPr>
              <w:spacing w:after="0" w:line="240" w:lineRule="auto"/>
            </w:pPr>
            <w:r>
              <w:rPr>
                <w:rFonts w:ascii="Consolas" w:hAnsi="Consolas" w:eastAsia="Consolas"/>
                <w:sz w:val="17"/>
              </w:rPr>
              <w:t>7. Xuất báo cáo Word gồm: môi trường, bảng tổng hợp KB1–KB8, quy trình, request/response, Saga logs, Docker logs, ảnh bằng chứng và kết luận PASS/FAIL. Tuyệt đối không ghi PASS nếu chưa có bằng chứng.</w:t>
            </w:r>
          </w:p>
        </w:tc>
      </w:tr>
    </w:tbl>
    <w:p>
      <w:pPr>
        <w:spacing w:after="20"/>
      </w:pPr>
    </w:p>
    <w:p>
      <w:pPr>
        <w:pStyle w:val="Heading1"/>
        <w:keepNext/>
      </w:pPr>
      <w:r>
        <w:t>3. CHUẨN BỊ MÔI TRƯỜNG VÀ CÁCH CHẠY</w:t>
      </w:r>
    </w:p>
    <w:p>
      <w:pPr>
        <w:pStyle w:val="Heading2"/>
        <w:keepNext/>
      </w:pPr>
      <w:r>
        <w:t>3.1. Khởi động và kiểm tra service</w:t>
      </w:r>
    </w:p>
    <w:tbl>
      <w:tblPr>
        <w:tblW w:type="auto" w:w="0"/>
        <w:jc w:val="center"/>
        <w:tblLayout w:type="fixed"/>
        <w:tblLook w:firstColumn="1" w:firstRow="1" w:lastColumn="0" w:lastRow="0" w:noHBand="0" w:noVBand="1" w:val="04A0"/>
      </w:tblPr>
      <w:tblGrid>
        <w:gridCol w:w="10086"/>
      </w:tblGrid>
      <w:tr>
        <w:tc>
          <w:tcPr>
            <w:tcW w:type="dxa" w:w="10086"/>
            <w:shd w:fill="F2F2F2"/>
          </w:tcPr>
          <w:p>
            <w:pPr>
              <w:spacing w:after="0" w:line="240" w:lineRule="auto"/>
            </w:pPr>
            <w:r/>
            <w:r>
              <w:rPr>
                <w:rFonts w:ascii="Consolas" w:hAnsi="Consolas" w:eastAsia="Consolas"/>
                <w:sz w:val="17"/>
              </w:rPr>
              <w:t>cd Slot13</w:t>
            </w:r>
          </w:p>
          <w:p>
            <w:pPr>
              <w:spacing w:after="0" w:line="240" w:lineRule="auto"/>
            </w:pPr>
            <w:r>
              <w:rPr>
                <w:rFonts w:ascii="Consolas" w:hAnsi="Consolas" w:eastAsia="Consolas"/>
                <w:sz w:val="17"/>
              </w:rPr>
              <w:t>docker compose up -d --build</w:t>
            </w:r>
          </w:p>
          <w:p>
            <w:pPr>
              <w:spacing w:after="0" w:line="240" w:lineRule="auto"/>
            </w:pPr>
            <w:r>
              <w:rPr>
                <w:rFonts w:ascii="Consolas" w:hAnsi="Consolas" w:eastAsia="Consolas"/>
                <w:sz w:val="17"/>
              </w:rPr>
              <w:t>docker compose ps</w:t>
            </w:r>
          </w:p>
          <w:p>
            <w:pPr>
              <w:spacing w:after="0" w:line="240" w:lineRule="auto"/>
            </w:pPr>
            <w:r>
              <w:rPr>
                <w:rFonts w:ascii="Consolas" w:hAnsi="Consolas" w:eastAsia="Consolas"/>
                <w:sz w:val="17"/>
              </w:rPr>
            </w:r>
          </w:p>
          <w:p>
            <w:pPr>
              <w:spacing w:after="0" w:line="240" w:lineRule="auto"/>
            </w:pPr>
            <w:r>
              <w:rPr>
                <w:rFonts w:ascii="Consolas" w:hAnsi="Consolas" w:eastAsia="Consolas"/>
                <w:sz w:val="17"/>
              </w:rPr>
              <w:t># Kiểm tra nhanh</w:t>
            </w:r>
          </w:p>
          <w:p>
            <w:pPr>
              <w:spacing w:after="0" w:line="240" w:lineRule="auto"/>
            </w:pPr>
            <w:r>
              <w:rPr>
                <w:rFonts w:ascii="Consolas" w:hAnsi="Consolas" w:eastAsia="Consolas"/>
                <w:sz w:val="17"/>
              </w:rPr>
              <w:t>GET http://localhost:8081/api/orders</w:t>
            </w:r>
          </w:p>
          <w:p>
            <w:pPr>
              <w:spacing w:after="0" w:line="240" w:lineRule="auto"/>
            </w:pPr>
            <w:r>
              <w:rPr>
                <w:rFonts w:ascii="Consolas" w:hAnsi="Consolas" w:eastAsia="Consolas"/>
                <w:sz w:val="17"/>
              </w:rPr>
              <w:t>GET http://localhost:8082/api/inventory/products</w:t>
            </w:r>
          </w:p>
          <w:p>
            <w:pPr>
              <w:spacing w:after="0" w:line="240" w:lineRule="auto"/>
            </w:pPr>
            <w:r>
              <w:rPr>
                <w:rFonts w:ascii="Consolas" w:hAnsi="Consolas" w:eastAsia="Consolas"/>
                <w:sz w:val="17"/>
              </w:rPr>
              <w:t>GET http://localhost:8083/api/payments/wallets</w:t>
            </w:r>
          </w:p>
        </w:tc>
      </w:tr>
    </w:tbl>
    <w:p>
      <w:pPr>
        <w:spacing w:after="20"/>
      </w:pPr>
    </w:p>
    <w:p>
      <w:pPr>
        <w:pStyle w:val="ListBullet"/>
        <w:spacing w:after="60"/>
        <w:ind w:left="369"/>
      </w:pPr>
      <w:r>
        <w:t>Kỳ vọng sáu container chạy; ba database healthy; ba API trả HTTP 200.</w:t>
      </w:r>
    </w:p>
    <w:p>
      <w:pPr>
        <w:pStyle w:val="ListBullet"/>
        <w:spacing w:after="60"/>
        <w:ind w:left="369"/>
      </w:pPr>
      <w:r>
        <w:t>Dữ liệu seed sạch: P1 stock=10, P2 stock=5; C1 balance=5000, C2 balance=100.</w:t>
      </w:r>
    </w:p>
    <w:p>
      <w:pPr>
        <w:pStyle w:val="ListBullet"/>
        <w:spacing w:after="60"/>
        <w:ind w:left="369"/>
      </w:pPr>
      <w:r>
        <w:t>Import Saga_Postman_Collection.json vào Postman Desktop.</w:t>
      </w:r>
    </w:p>
    <w:p>
      <w:pPr>
        <w:pStyle w:val="ListBullet"/>
        <w:spacing w:after="60"/>
        <w:ind w:left="369"/>
      </w:pPr>
      <w:r>
        <w:t>Collection variables mặc định: orderUrl=http://localhost:8081, inventoryUrl=http://localhost:8082, paymentUrl=http://localhost:8083.</w:t>
      </w:r>
    </w:p>
    <w:tbl>
      <w:tblPr>
        <w:tblW w:type="auto" w:w="0"/>
        <w:jc w:val="center"/>
        <w:tblLook w:firstColumn="1" w:firstRow="1" w:lastColumn="0" w:lastRow="0" w:noHBand="0" w:noVBand="1" w:val="04A0"/>
      </w:tblPr>
      <w:tblGrid>
        <w:gridCol w:w="10086"/>
      </w:tblGrid>
      <w:tr>
        <w:tc>
          <w:tcPr>
            <w:tcW w:type="dxa" w:w="10086"/>
            <w:shd w:fill="FFF2CC"/>
          </w:tcPr>
          <w:p>
            <w:pPr>
              <w:spacing w:after="40"/>
            </w:pPr>
            <w:r/>
            <w:r>
              <w:rPr>
                <w:b/>
                <w:color w:val="1F4E78"/>
              </w:rPr>
              <w:t>Cảnh báo reset</w:t>
            </w:r>
          </w:p>
          <w:p>
            <w:pPr>
              <w:spacing w:after="0"/>
            </w:pPr>
            <w:r>
              <w:t>docker compose down -v sẽ xóa toàn bộ volume test của MySQL, MongoDB và SQL Server. Chỉ dùng khi được phép và cần tái lập dữ liệu seed sạch; sau đó chạy docker compose up -d --build.</w:t>
            </w:r>
          </w:p>
        </w:tc>
      </w:tr>
    </w:tbl>
    <w:p>
      <w:pPr>
        <w:spacing w:after="20"/>
      </w:pPr>
    </w:p>
    <w:p>
      <w:pPr>
        <w:pStyle w:val="Heading2"/>
        <w:keepNext/>
      </w:pPr>
      <w:r>
        <w:t>3.2. Thứ tự chạy khuyến nghị</w:t>
      </w:r>
    </w:p>
    <w:p>
      <w:pPr>
        <w:pStyle w:val="ListNumber"/>
        <w:spacing w:after="60"/>
      </w:pPr>
      <w:r>
        <w:t>Trong Collection Runner, chọn lần lượt: 0 – Kiểm tra service → KB1 → KB2 → KB3 → KB4 → KB5 → KB7.</w:t>
      </w:r>
    </w:p>
    <w:p>
      <w:pPr>
        <w:pStyle w:val="ListNumber"/>
        <w:spacing w:after="60"/>
      </w:pPr>
      <w:r>
        <w:t>Bỏ chọn thư mục “Thủ công” để KB6/KB8 không phá luồng Runner.</w:t>
      </w:r>
    </w:p>
    <w:p>
      <w:pPr>
        <w:pStyle w:val="ListNumber"/>
        <w:spacing w:after="60"/>
      </w:pPr>
      <w:r>
        <w:t>Chạy KB6 thủ công sau Runner; bật lại payment-service ngay khi kiểm tra xong.</w:t>
      </w:r>
    </w:p>
    <w:p>
      <w:pPr>
        <w:pStyle w:val="ListNumber"/>
        <w:spacing w:after="60"/>
      </w:pPr>
      <w:r>
        <w:t>KB8 chỉ chạy khi chấp nhận tạo trạng thái treo để minh họa compensation failure; sau đó phải recovery thủ công.</w:t>
      </w:r>
    </w:p>
    <w:p>
      <w:pPr>
        <w:pStyle w:val="ListNumber"/>
        <w:spacing w:after="60"/>
      </w:pPr>
      <w:r>
        <w:t>Lưu ảnh Summary của Runner, response order, saga logs và Docker logs.</w:t>
      </w:r>
    </w:p>
    <w:p>
      <w:pPr>
        <w:spacing w:after="40"/>
      </w:pPr>
      <w:r>
        <w:rPr>
          <w:b/>
        </w:rPr>
        <w:t>Lệnh Newman tương đương</w:t>
      </w:r>
    </w:p>
    <w:tbl>
      <w:tblPr>
        <w:tblW w:type="auto" w:w="0"/>
        <w:jc w:val="center"/>
        <w:tblLayout w:type="fixed"/>
        <w:tblLook w:firstColumn="1" w:firstRow="1" w:lastColumn="0" w:lastRow="0" w:noHBand="0" w:noVBand="1" w:val="04A0"/>
      </w:tblPr>
      <w:tblGrid>
        <w:gridCol w:w="10086"/>
      </w:tblGrid>
      <w:tr>
        <w:tc>
          <w:tcPr>
            <w:tcW w:type="dxa" w:w="10086"/>
            <w:shd w:fill="F2F2F2"/>
          </w:tcPr>
          <w:p>
            <w:pPr>
              <w:spacing w:after="0" w:line="240" w:lineRule="auto"/>
            </w:pPr>
            <w:r/>
            <w:r>
              <w:rPr>
                <w:rFonts w:ascii="Consolas" w:hAnsi="Consolas" w:eastAsia="Consolas"/>
                <w:sz w:val="17"/>
              </w:rPr>
              <w:t>npx newman run .\Saga_Postman_Collection.json `</w:t>
            </w:r>
          </w:p>
          <w:p>
            <w:pPr>
              <w:spacing w:after="0" w:line="240" w:lineRule="auto"/>
            </w:pPr>
            <w:r>
              <w:rPr>
                <w:rFonts w:ascii="Consolas" w:hAnsi="Consolas" w:eastAsia="Consolas"/>
                <w:sz w:val="17"/>
              </w:rPr>
              <w:t xml:space="preserve">  --folder "0 - Kiểm tra service" `</w:t>
            </w:r>
          </w:p>
          <w:p>
            <w:pPr>
              <w:spacing w:after="0" w:line="240" w:lineRule="auto"/>
            </w:pPr>
            <w:r>
              <w:rPr>
                <w:rFonts w:ascii="Consolas" w:hAnsi="Consolas" w:eastAsia="Consolas"/>
                <w:sz w:val="17"/>
              </w:rPr>
              <w:t xml:space="preserve">  --folder "KB1 - Happy path" `</w:t>
            </w:r>
          </w:p>
          <w:p>
            <w:pPr>
              <w:spacing w:after="0" w:line="240" w:lineRule="auto"/>
            </w:pPr>
            <w:r>
              <w:rPr>
                <w:rFonts w:ascii="Consolas" w:hAnsi="Consolas" w:eastAsia="Consolas"/>
                <w:sz w:val="17"/>
              </w:rPr>
              <w:t xml:space="preserve">  --folder "KB2 - Thanh toán thất bại (402)" `</w:t>
            </w:r>
          </w:p>
          <w:p>
            <w:pPr>
              <w:spacing w:after="0" w:line="240" w:lineRule="auto"/>
            </w:pPr>
            <w:r>
              <w:rPr>
                <w:rFonts w:ascii="Consolas" w:hAnsi="Consolas" w:eastAsia="Consolas"/>
                <w:sz w:val="17"/>
              </w:rPr>
              <w:t xml:space="preserve">  --folder "KB3 - Hết hàng (409)" `</w:t>
            </w:r>
          </w:p>
          <w:p>
            <w:pPr>
              <w:spacing w:after="0" w:line="240" w:lineRule="auto"/>
            </w:pPr>
            <w:r>
              <w:rPr>
                <w:rFonts w:ascii="Consolas" w:hAnsi="Consolas" w:eastAsia="Consolas"/>
                <w:sz w:val="17"/>
              </w:rPr>
              <w:t xml:space="preserve">  --folder "KB4 - Sản phẩm không tồn tại (404 inventory)" `</w:t>
            </w:r>
          </w:p>
          <w:p>
            <w:pPr>
              <w:spacing w:after="0" w:line="240" w:lineRule="auto"/>
            </w:pPr>
            <w:r>
              <w:rPr>
                <w:rFonts w:ascii="Consolas" w:hAnsi="Consolas" w:eastAsia="Consolas"/>
                <w:sz w:val="17"/>
              </w:rPr>
              <w:t xml:space="preserve">  --folder "KB5 - Ví không tồn tại (404 payment)" `</w:t>
            </w:r>
          </w:p>
          <w:p>
            <w:pPr>
              <w:spacing w:after="0" w:line="240" w:lineRule="auto"/>
            </w:pPr>
            <w:r>
              <w:rPr>
                <w:rFonts w:ascii="Consolas" w:hAnsi="Consolas" w:eastAsia="Consolas"/>
                <w:sz w:val="17"/>
              </w:rPr>
              <w:t xml:space="preserve">  --folder "KB7 - Idempotent (gọi lặp lại)"</w:t>
            </w:r>
          </w:p>
        </w:tc>
      </w:tr>
    </w:tbl>
    <w:p>
      <w:pPr>
        <w:spacing w:after="20"/>
      </w:pPr>
    </w:p>
    <w:p>
      <w:pPr>
        <w:pStyle w:val="Heading1"/>
        <w:keepNext/>
      </w:pPr>
      <w:r>
        <w:t>4. MA TRẬN KẾT QUẢ MONG ĐỢI KB1–KB8</w:t>
      </w:r>
    </w:p>
    <w:tbl>
      <w:tblPr>
        <w:tblStyle w:val="TableGrid"/>
        <w:tblW w:type="auto" w:w="0"/>
        <w:jc w:val="center"/>
        <w:tblLayout w:type="fixed"/>
        <w:tblLook w:firstColumn="1" w:firstRow="1" w:lastColumn="0" w:lastRow="0" w:noHBand="0" w:noVBand="1" w:val="04A0"/>
      </w:tblPr>
      <w:tblGrid>
        <w:gridCol w:w="1681"/>
        <w:gridCol w:w="1681"/>
        <w:gridCol w:w="1681"/>
        <w:gridCol w:w="1681"/>
        <w:gridCol w:w="1681"/>
        <w:gridCol w:w="1681"/>
      </w:tblGrid>
      <w:tr>
        <w:trPr>
          <w:tblHeader w:val="true"/>
        </w:trPr>
        <w:tc>
          <w:tcPr>
            <w:tcW w:type="dxa" w:w="623"/>
            <w:vAlign w:val="center"/>
            <w:shd w:fill="1F4E78"/>
          </w:tcPr>
          <w:p>
            <w:pPr>
              <w:jc w:val="center"/>
            </w:pPr>
            <w:r/>
            <w:r>
              <w:rPr>
                <w:rFonts w:ascii="Times New Roman" w:hAnsi="Times New Roman" w:eastAsia="Times New Roman"/>
                <w:b/>
                <w:color w:val="FFFFFF"/>
                <w:sz w:val="15"/>
              </w:rPr>
              <w:t>KB</w:t>
            </w:r>
          </w:p>
        </w:tc>
        <w:tc>
          <w:tcPr>
            <w:tcW w:type="dxa" w:w="1927"/>
            <w:vAlign w:val="center"/>
            <w:shd w:fill="1F4E78"/>
          </w:tcPr>
          <w:p>
            <w:pPr>
              <w:jc w:val="center"/>
            </w:pPr>
            <w:r/>
            <w:r>
              <w:rPr>
                <w:rFonts w:ascii="Times New Roman" w:hAnsi="Times New Roman" w:eastAsia="Times New Roman"/>
                <w:b/>
                <w:color w:val="FFFFFF"/>
                <w:sz w:val="15"/>
              </w:rPr>
              <w:t>Input</w:t>
            </w:r>
          </w:p>
        </w:tc>
        <w:tc>
          <w:tcPr>
            <w:tcW w:type="dxa" w:w="1134"/>
            <w:vAlign w:val="center"/>
            <w:shd w:fill="1F4E78"/>
          </w:tcPr>
          <w:p>
            <w:pPr>
              <w:jc w:val="center"/>
            </w:pPr>
            <w:r/>
            <w:r>
              <w:rPr>
                <w:rFonts w:ascii="Times New Roman" w:hAnsi="Times New Roman" w:eastAsia="Times New Roman"/>
                <w:b/>
                <w:color w:val="FFFFFF"/>
                <w:sz w:val="15"/>
              </w:rPr>
              <w:t>Điểm lỗi</w:t>
            </w:r>
          </w:p>
        </w:tc>
        <w:tc>
          <w:tcPr>
            <w:tcW w:type="dxa" w:w="1587"/>
            <w:vAlign w:val="center"/>
            <w:shd w:fill="1F4E78"/>
          </w:tcPr>
          <w:p>
            <w:pPr>
              <w:jc w:val="center"/>
            </w:pPr>
            <w:r/>
            <w:r>
              <w:rPr>
                <w:rFonts w:ascii="Times New Roman" w:hAnsi="Times New Roman" w:eastAsia="Times New Roman"/>
                <w:b/>
                <w:color w:val="FFFFFF"/>
                <w:sz w:val="15"/>
              </w:rPr>
              <w:t>Order / Saga</w:t>
            </w:r>
          </w:p>
        </w:tc>
        <w:tc>
          <w:tcPr>
            <w:tcW w:type="dxa" w:w="2268"/>
            <w:vAlign w:val="center"/>
            <w:shd w:fill="1F4E78"/>
          </w:tcPr>
          <w:p>
            <w:pPr>
              <w:jc w:val="center"/>
            </w:pPr>
            <w:r/>
            <w:r>
              <w:rPr>
                <w:rFonts w:ascii="Times New Roman" w:hAnsi="Times New Roman" w:eastAsia="Times New Roman"/>
                <w:b/>
                <w:color w:val="FFFFFF"/>
                <w:sz w:val="15"/>
              </w:rPr>
              <w:t>Saga logs</w:t>
            </w:r>
          </w:p>
        </w:tc>
        <w:tc>
          <w:tcPr>
            <w:tcW w:type="dxa" w:w="1474"/>
            <w:vAlign w:val="center"/>
            <w:shd w:fill="1F4E78"/>
          </w:tcPr>
          <w:p>
            <w:pPr>
              <w:jc w:val="center"/>
            </w:pPr>
            <w:r/>
            <w:r>
              <w:rPr>
                <w:rFonts w:ascii="Times New Roman" w:hAnsi="Times New Roman" w:eastAsia="Times New Roman"/>
                <w:b/>
                <w:color w:val="FFFFFF"/>
                <w:sz w:val="15"/>
              </w:rPr>
              <w:t>Dữ liệu sau</w:t>
            </w:r>
          </w:p>
        </w:tc>
      </w:tr>
      <w:tr>
        <w:tc>
          <w:tcPr>
            <w:tcW w:type="dxa" w:w="623"/>
            <w:vAlign w:val="center"/>
          </w:tcPr>
          <w:p>
            <w:r/>
            <w:r>
              <w:rPr>
                <w:rFonts w:ascii="Times New Roman" w:hAnsi="Times New Roman" w:eastAsia="Times New Roman"/>
                <w:b w:val="0"/>
                <w:sz w:val="15"/>
              </w:rPr>
              <w:t>KB1</w:t>
            </w:r>
          </w:p>
        </w:tc>
        <w:tc>
          <w:tcPr>
            <w:tcW w:type="dxa" w:w="1927"/>
            <w:vAlign w:val="center"/>
          </w:tcPr>
          <w:p>
            <w:r/>
            <w:r>
              <w:rPr>
                <w:rFonts w:ascii="Times New Roman" w:hAnsi="Times New Roman" w:eastAsia="Times New Roman"/>
                <w:b w:val="0"/>
                <w:sz w:val="15"/>
              </w:rPr>
              <w:t>C1, P1, qty=2, amount=2000</w:t>
            </w:r>
          </w:p>
        </w:tc>
        <w:tc>
          <w:tcPr>
            <w:tcW w:type="dxa" w:w="1134"/>
            <w:vAlign w:val="center"/>
          </w:tcPr>
          <w:p>
            <w:r/>
            <w:r>
              <w:rPr>
                <w:rFonts w:ascii="Times New Roman" w:hAnsi="Times New Roman" w:eastAsia="Times New Roman"/>
                <w:b w:val="0"/>
                <w:sz w:val="15"/>
              </w:rPr>
              <w:t>Không lỗi</w:t>
            </w:r>
          </w:p>
        </w:tc>
        <w:tc>
          <w:tcPr>
            <w:tcW w:type="dxa" w:w="1587"/>
            <w:vAlign w:val="center"/>
          </w:tcPr>
          <w:p>
            <w:r/>
            <w:r>
              <w:rPr>
                <w:rFonts w:ascii="Times New Roman" w:hAnsi="Times New Roman" w:eastAsia="Times New Roman"/>
                <w:b w:val="0"/>
                <w:sz w:val="15"/>
              </w:rPr>
              <w:t>CONFIRMED / COMPLETED</w:t>
            </w:r>
          </w:p>
        </w:tc>
        <w:tc>
          <w:tcPr>
            <w:tcW w:type="dxa" w:w="2268"/>
            <w:vAlign w:val="center"/>
          </w:tcPr>
          <w:p>
            <w:r/>
            <w:r>
              <w:rPr>
                <w:rFonts w:ascii="Times New Roman" w:hAnsi="Times New Roman" w:eastAsia="Times New Roman"/>
                <w:b w:val="0"/>
                <w:sz w:val="15"/>
              </w:rPr>
              <w:t>CREATE → RESERVE → PAYMENT → CONFIRM</w:t>
            </w:r>
          </w:p>
        </w:tc>
        <w:tc>
          <w:tcPr>
            <w:tcW w:type="dxa" w:w="1474"/>
            <w:vAlign w:val="center"/>
          </w:tcPr>
          <w:p>
            <w:r/>
            <w:r>
              <w:rPr>
                <w:rFonts w:ascii="Times New Roman" w:hAnsi="Times New Roman" w:eastAsia="Times New Roman"/>
                <w:b w:val="0"/>
                <w:sz w:val="15"/>
              </w:rPr>
              <w:t>P1 -2; C1 -2000</w:t>
            </w:r>
          </w:p>
        </w:tc>
      </w:tr>
      <w:tr>
        <w:tc>
          <w:tcPr>
            <w:tcW w:type="dxa" w:w="623"/>
            <w:vAlign w:val="center"/>
            <w:shd w:fill="EEF5FA"/>
          </w:tcPr>
          <w:p>
            <w:r/>
            <w:r>
              <w:rPr>
                <w:rFonts w:ascii="Times New Roman" w:hAnsi="Times New Roman" w:eastAsia="Times New Roman"/>
                <w:b w:val="0"/>
                <w:sz w:val="15"/>
              </w:rPr>
              <w:t>KB2</w:t>
            </w:r>
          </w:p>
        </w:tc>
        <w:tc>
          <w:tcPr>
            <w:tcW w:type="dxa" w:w="1927"/>
            <w:vAlign w:val="center"/>
            <w:shd w:fill="EEF5FA"/>
          </w:tcPr>
          <w:p>
            <w:r/>
            <w:r>
              <w:rPr>
                <w:rFonts w:ascii="Times New Roman" w:hAnsi="Times New Roman" w:eastAsia="Times New Roman"/>
                <w:b w:val="0"/>
                <w:sz w:val="15"/>
              </w:rPr>
              <w:t>C2, P1, qty=1, amount=1000</w:t>
            </w:r>
          </w:p>
        </w:tc>
        <w:tc>
          <w:tcPr>
            <w:tcW w:type="dxa" w:w="1134"/>
            <w:vAlign w:val="center"/>
            <w:shd w:fill="EEF5FA"/>
          </w:tcPr>
          <w:p>
            <w:r/>
            <w:r>
              <w:rPr>
                <w:rFonts w:ascii="Times New Roman" w:hAnsi="Times New Roman" w:eastAsia="Times New Roman"/>
                <w:b w:val="0"/>
                <w:sz w:val="15"/>
              </w:rPr>
              <w:t>Payment 402</w:t>
            </w:r>
          </w:p>
        </w:tc>
        <w:tc>
          <w:tcPr>
            <w:tcW w:type="dxa" w:w="1587"/>
            <w:vAlign w:val="center"/>
            <w:shd w:fill="EEF5FA"/>
          </w:tcPr>
          <w:p>
            <w:r/>
            <w:r>
              <w:rPr>
                <w:rFonts w:ascii="Times New Roman" w:hAnsi="Times New Roman" w:eastAsia="Times New Roman"/>
                <w:b w:val="0"/>
                <w:sz w:val="15"/>
              </w:rPr>
              <w:t>CANCELLED / COMPENSATED</w:t>
            </w:r>
          </w:p>
        </w:tc>
        <w:tc>
          <w:tcPr>
            <w:tcW w:type="dxa" w:w="2268"/>
            <w:vAlign w:val="center"/>
            <w:shd w:fill="EEF5FA"/>
          </w:tcPr>
          <w:p>
            <w:r/>
            <w:r>
              <w:rPr>
                <w:rFonts w:ascii="Times New Roman" w:hAnsi="Times New Roman" w:eastAsia="Times New Roman"/>
                <w:b w:val="0"/>
                <w:sz w:val="15"/>
              </w:rPr>
              <w:t>CREATE → RESERVE → SAGA → COMPENSATION → CANCEL</w:t>
            </w:r>
          </w:p>
        </w:tc>
        <w:tc>
          <w:tcPr>
            <w:tcW w:type="dxa" w:w="1474"/>
            <w:vAlign w:val="center"/>
            <w:shd w:fill="EEF5FA"/>
          </w:tcPr>
          <w:p>
            <w:r/>
            <w:r>
              <w:rPr>
                <w:rFonts w:ascii="Times New Roman" w:hAnsi="Times New Roman" w:eastAsia="Times New Roman"/>
                <w:b w:val="0"/>
                <w:sz w:val="15"/>
              </w:rPr>
              <w:t>P1 và C2 không đổi</w:t>
            </w:r>
          </w:p>
        </w:tc>
      </w:tr>
      <w:tr>
        <w:tc>
          <w:tcPr>
            <w:tcW w:type="dxa" w:w="623"/>
            <w:vAlign w:val="center"/>
          </w:tcPr>
          <w:p>
            <w:r/>
            <w:r>
              <w:rPr>
                <w:rFonts w:ascii="Times New Roman" w:hAnsi="Times New Roman" w:eastAsia="Times New Roman"/>
                <w:b w:val="0"/>
                <w:sz w:val="15"/>
              </w:rPr>
              <w:t>KB3</w:t>
            </w:r>
          </w:p>
        </w:tc>
        <w:tc>
          <w:tcPr>
            <w:tcW w:type="dxa" w:w="1927"/>
            <w:vAlign w:val="center"/>
          </w:tcPr>
          <w:p>
            <w:r/>
            <w:r>
              <w:rPr>
                <w:rFonts w:ascii="Times New Roman" w:hAnsi="Times New Roman" w:eastAsia="Times New Roman"/>
                <w:b w:val="0"/>
                <w:sz w:val="15"/>
              </w:rPr>
              <w:t>C1, P2, qty=100, amount=2000</w:t>
            </w:r>
          </w:p>
        </w:tc>
        <w:tc>
          <w:tcPr>
            <w:tcW w:type="dxa" w:w="1134"/>
            <w:vAlign w:val="center"/>
          </w:tcPr>
          <w:p>
            <w:r/>
            <w:r>
              <w:rPr>
                <w:rFonts w:ascii="Times New Roman" w:hAnsi="Times New Roman" w:eastAsia="Times New Roman"/>
                <w:b w:val="0"/>
                <w:sz w:val="15"/>
              </w:rPr>
              <w:t>Inventory 409</w:t>
            </w:r>
          </w:p>
        </w:tc>
        <w:tc>
          <w:tcPr>
            <w:tcW w:type="dxa" w:w="1587"/>
            <w:vAlign w:val="center"/>
          </w:tcPr>
          <w:p>
            <w:r/>
            <w:r>
              <w:rPr>
                <w:rFonts w:ascii="Times New Roman" w:hAnsi="Times New Roman" w:eastAsia="Times New Roman"/>
                <w:b w:val="0"/>
                <w:sz w:val="15"/>
              </w:rPr>
              <w:t>CANCELLED / COMPENSATED</w:t>
            </w:r>
          </w:p>
        </w:tc>
        <w:tc>
          <w:tcPr>
            <w:tcW w:type="dxa" w:w="2268"/>
            <w:vAlign w:val="center"/>
          </w:tcPr>
          <w:p>
            <w:r/>
            <w:r>
              <w:rPr>
                <w:rFonts w:ascii="Times New Roman" w:hAnsi="Times New Roman" w:eastAsia="Times New Roman"/>
                <w:b w:val="0"/>
                <w:sz w:val="15"/>
              </w:rPr>
              <w:t>CREATE → SAGA → CANCEL</w:t>
            </w:r>
          </w:p>
        </w:tc>
        <w:tc>
          <w:tcPr>
            <w:tcW w:type="dxa" w:w="1474"/>
            <w:vAlign w:val="center"/>
          </w:tcPr>
          <w:p>
            <w:r/>
            <w:r>
              <w:rPr>
                <w:rFonts w:ascii="Times New Roman" w:hAnsi="Times New Roman" w:eastAsia="Times New Roman"/>
                <w:b w:val="0"/>
                <w:sz w:val="15"/>
              </w:rPr>
              <w:t>Kho/ví không đổi</w:t>
            </w:r>
          </w:p>
        </w:tc>
      </w:tr>
      <w:tr>
        <w:tc>
          <w:tcPr>
            <w:tcW w:type="dxa" w:w="623"/>
            <w:vAlign w:val="center"/>
            <w:shd w:fill="EEF5FA"/>
          </w:tcPr>
          <w:p>
            <w:r/>
            <w:r>
              <w:rPr>
                <w:rFonts w:ascii="Times New Roman" w:hAnsi="Times New Roman" w:eastAsia="Times New Roman"/>
                <w:b w:val="0"/>
                <w:sz w:val="15"/>
              </w:rPr>
              <w:t>KB4</w:t>
            </w:r>
          </w:p>
        </w:tc>
        <w:tc>
          <w:tcPr>
            <w:tcW w:type="dxa" w:w="1927"/>
            <w:vAlign w:val="center"/>
            <w:shd w:fill="EEF5FA"/>
          </w:tcPr>
          <w:p>
            <w:r/>
            <w:r>
              <w:rPr>
                <w:rFonts w:ascii="Times New Roman" w:hAnsi="Times New Roman" w:eastAsia="Times New Roman"/>
                <w:b w:val="0"/>
                <w:sz w:val="15"/>
              </w:rPr>
              <w:t>C1, P9, qty=1, amount=10</w:t>
            </w:r>
          </w:p>
        </w:tc>
        <w:tc>
          <w:tcPr>
            <w:tcW w:type="dxa" w:w="1134"/>
            <w:vAlign w:val="center"/>
            <w:shd w:fill="EEF5FA"/>
          </w:tcPr>
          <w:p>
            <w:r/>
            <w:r>
              <w:rPr>
                <w:rFonts w:ascii="Times New Roman" w:hAnsi="Times New Roman" w:eastAsia="Times New Roman"/>
                <w:b w:val="0"/>
                <w:sz w:val="15"/>
              </w:rPr>
              <w:t>Inventory 404</w:t>
            </w:r>
          </w:p>
        </w:tc>
        <w:tc>
          <w:tcPr>
            <w:tcW w:type="dxa" w:w="1587"/>
            <w:vAlign w:val="center"/>
            <w:shd w:fill="EEF5FA"/>
          </w:tcPr>
          <w:p>
            <w:r/>
            <w:r>
              <w:rPr>
                <w:rFonts w:ascii="Times New Roman" w:hAnsi="Times New Roman" w:eastAsia="Times New Roman"/>
                <w:b w:val="0"/>
                <w:sz w:val="15"/>
              </w:rPr>
              <w:t>CANCELLED / COMPENSATED</w:t>
            </w:r>
          </w:p>
        </w:tc>
        <w:tc>
          <w:tcPr>
            <w:tcW w:type="dxa" w:w="2268"/>
            <w:vAlign w:val="center"/>
            <w:shd w:fill="EEF5FA"/>
          </w:tcPr>
          <w:p>
            <w:r/>
            <w:r>
              <w:rPr>
                <w:rFonts w:ascii="Times New Roman" w:hAnsi="Times New Roman" w:eastAsia="Times New Roman"/>
                <w:b w:val="0"/>
                <w:sz w:val="15"/>
              </w:rPr>
              <w:t>CREATE → SAGA → CANCEL</w:t>
            </w:r>
          </w:p>
        </w:tc>
        <w:tc>
          <w:tcPr>
            <w:tcW w:type="dxa" w:w="1474"/>
            <w:vAlign w:val="center"/>
            <w:shd w:fill="EEF5FA"/>
          </w:tcPr>
          <w:p>
            <w:r/>
            <w:r>
              <w:rPr>
                <w:rFonts w:ascii="Times New Roman" w:hAnsi="Times New Roman" w:eastAsia="Times New Roman"/>
                <w:b w:val="0"/>
                <w:sz w:val="15"/>
              </w:rPr>
              <w:t>Kho/ví không đổi</w:t>
            </w:r>
          </w:p>
        </w:tc>
      </w:tr>
      <w:tr>
        <w:tc>
          <w:tcPr>
            <w:tcW w:type="dxa" w:w="623"/>
            <w:vAlign w:val="center"/>
          </w:tcPr>
          <w:p>
            <w:r/>
            <w:r>
              <w:rPr>
                <w:rFonts w:ascii="Times New Roman" w:hAnsi="Times New Roman" w:eastAsia="Times New Roman"/>
                <w:b w:val="0"/>
                <w:sz w:val="15"/>
              </w:rPr>
              <w:t>KB5</w:t>
            </w:r>
          </w:p>
        </w:tc>
        <w:tc>
          <w:tcPr>
            <w:tcW w:type="dxa" w:w="1927"/>
            <w:vAlign w:val="center"/>
          </w:tcPr>
          <w:p>
            <w:r/>
            <w:r>
              <w:rPr>
                <w:rFonts w:ascii="Times New Roman" w:hAnsi="Times New Roman" w:eastAsia="Times New Roman"/>
                <w:b w:val="0"/>
                <w:sz w:val="15"/>
              </w:rPr>
              <w:t>C9, P2, qty=1, amount=20</w:t>
            </w:r>
          </w:p>
        </w:tc>
        <w:tc>
          <w:tcPr>
            <w:tcW w:type="dxa" w:w="1134"/>
            <w:vAlign w:val="center"/>
          </w:tcPr>
          <w:p>
            <w:r/>
            <w:r>
              <w:rPr>
                <w:rFonts w:ascii="Times New Roman" w:hAnsi="Times New Roman" w:eastAsia="Times New Roman"/>
                <w:b w:val="0"/>
                <w:sz w:val="15"/>
              </w:rPr>
              <w:t>Payment 404</w:t>
            </w:r>
          </w:p>
        </w:tc>
        <w:tc>
          <w:tcPr>
            <w:tcW w:type="dxa" w:w="1587"/>
            <w:vAlign w:val="center"/>
          </w:tcPr>
          <w:p>
            <w:r/>
            <w:r>
              <w:rPr>
                <w:rFonts w:ascii="Times New Roman" w:hAnsi="Times New Roman" w:eastAsia="Times New Roman"/>
                <w:b w:val="0"/>
                <w:sz w:val="15"/>
              </w:rPr>
              <w:t>CANCELLED / COMPENSATED</w:t>
            </w:r>
          </w:p>
        </w:tc>
        <w:tc>
          <w:tcPr>
            <w:tcW w:type="dxa" w:w="2268"/>
            <w:vAlign w:val="center"/>
          </w:tcPr>
          <w:p>
            <w:r/>
            <w:r>
              <w:rPr>
                <w:rFonts w:ascii="Times New Roman" w:hAnsi="Times New Roman" w:eastAsia="Times New Roman"/>
                <w:b w:val="0"/>
                <w:sz w:val="15"/>
              </w:rPr>
              <w:t>CREATE → RESERVE → SAGA → COMPENSATION → CANCEL</w:t>
            </w:r>
          </w:p>
        </w:tc>
        <w:tc>
          <w:tcPr>
            <w:tcW w:type="dxa" w:w="1474"/>
            <w:vAlign w:val="center"/>
          </w:tcPr>
          <w:p>
            <w:r/>
            <w:r>
              <w:rPr>
                <w:rFonts w:ascii="Times New Roman" w:hAnsi="Times New Roman" w:eastAsia="Times New Roman"/>
                <w:b w:val="0"/>
                <w:sz w:val="15"/>
              </w:rPr>
              <w:t>P2 được hoàn</w:t>
            </w:r>
          </w:p>
        </w:tc>
      </w:tr>
      <w:tr>
        <w:tc>
          <w:tcPr>
            <w:tcW w:type="dxa" w:w="623"/>
            <w:vAlign w:val="center"/>
            <w:shd w:fill="EEF5FA"/>
          </w:tcPr>
          <w:p>
            <w:r/>
            <w:r>
              <w:rPr>
                <w:rFonts w:ascii="Times New Roman" w:hAnsi="Times New Roman" w:eastAsia="Times New Roman"/>
                <w:b w:val="0"/>
                <w:sz w:val="15"/>
              </w:rPr>
              <w:t>KB6</w:t>
            </w:r>
          </w:p>
        </w:tc>
        <w:tc>
          <w:tcPr>
            <w:tcW w:type="dxa" w:w="1927"/>
            <w:vAlign w:val="center"/>
            <w:shd w:fill="EEF5FA"/>
          </w:tcPr>
          <w:p>
            <w:r/>
            <w:r>
              <w:rPr>
                <w:rFonts w:ascii="Times New Roman" w:hAnsi="Times New Roman" w:eastAsia="Times New Roman"/>
                <w:b w:val="0"/>
                <w:sz w:val="15"/>
              </w:rPr>
              <w:t>C1, P2, qty=1, amount=20; payment tắt</w:t>
            </w:r>
          </w:p>
        </w:tc>
        <w:tc>
          <w:tcPr>
            <w:tcW w:type="dxa" w:w="1134"/>
            <w:vAlign w:val="center"/>
            <w:shd w:fill="EEF5FA"/>
          </w:tcPr>
          <w:p>
            <w:r/>
            <w:r>
              <w:rPr>
                <w:rFonts w:ascii="Times New Roman" w:hAnsi="Times New Roman" w:eastAsia="Times New Roman"/>
                <w:b w:val="0"/>
                <w:sz w:val="15"/>
              </w:rPr>
              <w:t>Network</w:t>
            </w:r>
          </w:p>
        </w:tc>
        <w:tc>
          <w:tcPr>
            <w:tcW w:type="dxa" w:w="1587"/>
            <w:vAlign w:val="center"/>
            <w:shd w:fill="EEF5FA"/>
          </w:tcPr>
          <w:p>
            <w:r/>
            <w:r>
              <w:rPr>
                <w:rFonts w:ascii="Times New Roman" w:hAnsi="Times New Roman" w:eastAsia="Times New Roman"/>
                <w:b w:val="0"/>
                <w:sz w:val="15"/>
              </w:rPr>
              <w:t>CANCELLED / COMPENSATED</w:t>
            </w:r>
          </w:p>
        </w:tc>
        <w:tc>
          <w:tcPr>
            <w:tcW w:type="dxa" w:w="2268"/>
            <w:vAlign w:val="center"/>
            <w:shd w:fill="EEF5FA"/>
          </w:tcPr>
          <w:p>
            <w:r/>
            <w:r>
              <w:rPr>
                <w:rFonts w:ascii="Times New Roman" w:hAnsi="Times New Roman" w:eastAsia="Times New Roman"/>
                <w:b w:val="0"/>
                <w:sz w:val="15"/>
              </w:rPr>
              <w:t>CREATE → RESERVE → SAGA → COMPENSATION → CANCEL</w:t>
            </w:r>
          </w:p>
        </w:tc>
        <w:tc>
          <w:tcPr>
            <w:tcW w:type="dxa" w:w="1474"/>
            <w:vAlign w:val="center"/>
            <w:shd w:fill="EEF5FA"/>
          </w:tcPr>
          <w:p>
            <w:r/>
            <w:r>
              <w:rPr>
                <w:rFonts w:ascii="Times New Roman" w:hAnsi="Times New Roman" w:eastAsia="Times New Roman"/>
                <w:b w:val="0"/>
                <w:sz w:val="15"/>
              </w:rPr>
              <w:t>P2 được hoàn</w:t>
            </w:r>
          </w:p>
        </w:tc>
      </w:tr>
      <w:tr>
        <w:tc>
          <w:tcPr>
            <w:tcW w:type="dxa" w:w="623"/>
            <w:vAlign w:val="center"/>
          </w:tcPr>
          <w:p>
            <w:r/>
            <w:r>
              <w:rPr>
                <w:rFonts w:ascii="Times New Roman" w:hAnsi="Times New Roman" w:eastAsia="Times New Roman"/>
                <w:b w:val="0"/>
                <w:sz w:val="15"/>
              </w:rPr>
              <w:t>KB7</w:t>
            </w:r>
          </w:p>
        </w:tc>
        <w:tc>
          <w:tcPr>
            <w:tcW w:type="dxa" w:w="1927"/>
            <w:vAlign w:val="center"/>
          </w:tcPr>
          <w:p>
            <w:r/>
            <w:r>
              <w:rPr>
                <w:rFonts w:ascii="Times New Roman" w:hAnsi="Times New Roman" w:eastAsia="Times New Roman"/>
                <w:b w:val="0"/>
                <w:sz w:val="15"/>
              </w:rPr>
              <w:t>Gọi lặp reserve/pay/release/refund</w:t>
            </w:r>
          </w:p>
        </w:tc>
        <w:tc>
          <w:tcPr>
            <w:tcW w:type="dxa" w:w="1134"/>
            <w:vAlign w:val="center"/>
          </w:tcPr>
          <w:p>
            <w:r/>
            <w:r>
              <w:rPr>
                <w:rFonts w:ascii="Times New Roman" w:hAnsi="Times New Roman" w:eastAsia="Times New Roman"/>
                <w:b w:val="0"/>
                <w:sz w:val="15"/>
              </w:rPr>
              <w:t>Không lỗi</w:t>
            </w:r>
          </w:p>
        </w:tc>
        <w:tc>
          <w:tcPr>
            <w:tcW w:type="dxa" w:w="1587"/>
            <w:vAlign w:val="center"/>
          </w:tcPr>
          <w:p>
            <w:r/>
            <w:r>
              <w:rPr>
                <w:rFonts w:ascii="Times New Roman" w:hAnsi="Times New Roman" w:eastAsia="Times New Roman"/>
                <w:b w:val="0"/>
                <w:sz w:val="15"/>
              </w:rPr>
              <w:t>Theo dữ liệu KB1/KB2</w:t>
            </w:r>
          </w:p>
        </w:tc>
        <w:tc>
          <w:tcPr>
            <w:tcW w:type="dxa" w:w="2268"/>
            <w:vAlign w:val="center"/>
          </w:tcPr>
          <w:p>
            <w:r/>
            <w:r>
              <w:rPr>
                <w:rFonts w:ascii="Times New Roman" w:hAnsi="Times New Roman" w:eastAsia="Times New Roman"/>
                <w:b w:val="0"/>
                <w:sz w:val="15"/>
              </w:rPr>
              <w:t>Log service báo bỏ qua/không có gì hoàn tác</w:t>
            </w:r>
          </w:p>
        </w:tc>
        <w:tc>
          <w:tcPr>
            <w:tcW w:type="dxa" w:w="1474"/>
            <w:vAlign w:val="center"/>
          </w:tcPr>
          <w:p>
            <w:r/>
            <w:r>
              <w:rPr>
                <w:rFonts w:ascii="Times New Roman" w:hAnsi="Times New Roman" w:eastAsia="Times New Roman"/>
                <w:b w:val="0"/>
                <w:sz w:val="15"/>
              </w:rPr>
              <w:t>Kho/ví không đổi</w:t>
            </w:r>
          </w:p>
        </w:tc>
      </w:tr>
      <w:tr>
        <w:tc>
          <w:tcPr>
            <w:tcW w:type="dxa" w:w="623"/>
            <w:vAlign w:val="center"/>
            <w:shd w:fill="EEF5FA"/>
          </w:tcPr>
          <w:p>
            <w:r/>
            <w:r>
              <w:rPr>
                <w:rFonts w:ascii="Times New Roman" w:hAnsi="Times New Roman" w:eastAsia="Times New Roman"/>
                <w:b w:val="0"/>
                <w:sz w:val="15"/>
              </w:rPr>
              <w:t>KB8</w:t>
            </w:r>
          </w:p>
        </w:tc>
        <w:tc>
          <w:tcPr>
            <w:tcW w:type="dxa" w:w="1927"/>
            <w:vAlign w:val="center"/>
            <w:shd w:fill="EEF5FA"/>
          </w:tcPr>
          <w:p>
            <w:r/>
            <w:r>
              <w:rPr>
                <w:rFonts w:ascii="Times New Roman" w:hAnsi="Times New Roman" w:eastAsia="Times New Roman"/>
                <w:b w:val="0"/>
                <w:sz w:val="15"/>
              </w:rPr>
              <w:t>C1, P2; tắt payment + inventory lúc delay</w:t>
            </w:r>
          </w:p>
        </w:tc>
        <w:tc>
          <w:tcPr>
            <w:tcW w:type="dxa" w:w="1134"/>
            <w:vAlign w:val="center"/>
            <w:shd w:fill="EEF5FA"/>
          </w:tcPr>
          <w:p>
            <w:r/>
            <w:r>
              <w:rPr>
                <w:rFonts w:ascii="Times New Roman" w:hAnsi="Times New Roman" w:eastAsia="Times New Roman"/>
                <w:b w:val="0"/>
                <w:sz w:val="15"/>
              </w:rPr>
              <w:t>Network + compensation lỗi</w:t>
            </w:r>
          </w:p>
        </w:tc>
        <w:tc>
          <w:tcPr>
            <w:tcW w:type="dxa" w:w="1587"/>
            <w:vAlign w:val="center"/>
            <w:shd w:fill="EEF5FA"/>
          </w:tcPr>
          <w:p>
            <w:r/>
            <w:r>
              <w:rPr>
                <w:rFonts w:ascii="Times New Roman" w:hAnsi="Times New Roman" w:eastAsia="Times New Roman"/>
                <w:b w:val="0"/>
                <w:sz w:val="15"/>
              </w:rPr>
              <w:t>PENDING / COMPENSATING</w:t>
            </w:r>
          </w:p>
        </w:tc>
        <w:tc>
          <w:tcPr>
            <w:tcW w:type="dxa" w:w="2268"/>
            <w:vAlign w:val="center"/>
            <w:shd w:fill="EEF5FA"/>
          </w:tcPr>
          <w:p>
            <w:r/>
            <w:r>
              <w:rPr>
                <w:rFonts w:ascii="Times New Roman" w:hAnsi="Times New Roman" w:eastAsia="Times New Roman"/>
                <w:b w:val="0"/>
                <w:sz w:val="15"/>
              </w:rPr>
              <w:t>3 COMPENSATION FAILED; không CANCEL</w:t>
            </w:r>
          </w:p>
        </w:tc>
        <w:tc>
          <w:tcPr>
            <w:tcW w:type="dxa" w:w="1474"/>
            <w:vAlign w:val="center"/>
            <w:shd w:fill="EEF5FA"/>
          </w:tcPr>
          <w:p>
            <w:r/>
            <w:r>
              <w:rPr>
                <w:rFonts w:ascii="Times New Roman" w:hAnsi="Times New Roman" w:eastAsia="Times New Roman"/>
                <w:b w:val="0"/>
                <w:sz w:val="15"/>
              </w:rPr>
              <w:t>P2 bị giữ, cần recovery</w:t>
            </w:r>
          </w:p>
        </w:tc>
      </w:tr>
    </w:tbl>
    <w:p>
      <w:pPr>
        <w:spacing w:after="0"/>
      </w:pPr>
    </w:p>
    <w:p>
      <w:pPr>
        <w:pStyle w:val="Heading1"/>
        <w:keepNext/>
      </w:pPr>
      <w:r>
        <w:t>5. HƯỚNG DẪN KIỂM THỬ TỪNG KỊCH BẢN</w:t>
      </w:r>
    </w:p>
    <w:p>
      <w:pPr>
        <w:pStyle w:val="Heading2"/>
        <w:keepNext/>
      </w:pPr>
      <w:r>
        <w:t>5.1. KB1 – Happy path</w:t>
      </w:r>
    </w:p>
    <w:tbl>
      <w:tblPr>
        <w:tblW w:type="auto" w:w="0"/>
        <w:jc w:val="center"/>
        <w:tblLayout w:type="fixed"/>
        <w:tblLook w:firstColumn="1" w:firstRow="1" w:lastColumn="0" w:lastRow="0" w:noHBand="0" w:noVBand="1" w:val="04A0"/>
      </w:tblPr>
      <w:tblGrid>
        <w:gridCol w:w="10086"/>
      </w:tblGrid>
      <w:tr>
        <w:tc>
          <w:tcPr>
            <w:tcW w:type="dxa" w:w="10086"/>
            <w:shd w:fill="F2F2F2"/>
          </w:tcPr>
          <w:p>
            <w:pPr>
              <w:spacing w:after="0" w:line="240" w:lineRule="auto"/>
            </w:pPr>
            <w:r/>
            <w:r>
              <w:rPr>
                <w:rFonts w:ascii="Consolas" w:hAnsi="Consolas" w:eastAsia="Consolas"/>
                <w:sz w:val="17"/>
              </w:rPr>
              <w:t>POST http://localhost:8081/api/orders</w:t>
            </w:r>
          </w:p>
          <w:p>
            <w:pPr>
              <w:spacing w:after="0" w:line="240" w:lineRule="auto"/>
            </w:pPr>
            <w:r>
              <w:rPr>
                <w:rFonts w:ascii="Consolas" w:hAnsi="Consolas" w:eastAsia="Consolas"/>
                <w:sz w:val="17"/>
              </w:rPr>
              <w:t>Content-Type: application/json</w:t>
            </w:r>
          </w:p>
          <w:p>
            <w:pPr>
              <w:spacing w:after="0" w:line="240" w:lineRule="auto"/>
            </w:pPr>
            <w:r>
              <w:rPr>
                <w:rFonts w:ascii="Consolas" w:hAnsi="Consolas" w:eastAsia="Consolas"/>
                <w:sz w:val="17"/>
              </w:rPr>
            </w:r>
          </w:p>
          <w:p>
            <w:pPr>
              <w:spacing w:after="0" w:line="240" w:lineRule="auto"/>
            </w:pPr>
            <w:r>
              <w:rPr>
                <w:rFonts w:ascii="Consolas" w:hAnsi="Consolas" w:eastAsia="Consolas"/>
                <w:sz w:val="17"/>
              </w:rPr>
              <w:t>{</w:t>
            </w:r>
          </w:p>
          <w:p>
            <w:pPr>
              <w:spacing w:after="0" w:line="240" w:lineRule="auto"/>
            </w:pPr>
            <w:r>
              <w:rPr>
                <w:rFonts w:ascii="Consolas" w:hAnsi="Consolas" w:eastAsia="Consolas"/>
                <w:sz w:val="17"/>
              </w:rPr>
              <w:t xml:space="preserve">  "customerId": "C1",</w:t>
            </w:r>
          </w:p>
          <w:p>
            <w:pPr>
              <w:spacing w:after="0" w:line="240" w:lineRule="auto"/>
            </w:pPr>
            <w:r>
              <w:rPr>
                <w:rFonts w:ascii="Consolas" w:hAnsi="Consolas" w:eastAsia="Consolas"/>
                <w:sz w:val="17"/>
              </w:rPr>
              <w:t xml:space="preserve">  "productId": "P1",</w:t>
            </w:r>
          </w:p>
          <w:p>
            <w:pPr>
              <w:spacing w:after="0" w:line="240" w:lineRule="auto"/>
            </w:pPr>
            <w:r>
              <w:rPr>
                <w:rFonts w:ascii="Consolas" w:hAnsi="Consolas" w:eastAsia="Consolas"/>
                <w:sz w:val="17"/>
              </w:rPr>
              <w:t xml:space="preserve">  "quantity": 2,</w:t>
            </w:r>
          </w:p>
          <w:p>
            <w:pPr>
              <w:spacing w:after="0" w:line="240" w:lineRule="auto"/>
            </w:pPr>
            <w:r>
              <w:rPr>
                <w:rFonts w:ascii="Consolas" w:hAnsi="Consolas" w:eastAsia="Consolas"/>
                <w:sz w:val="17"/>
              </w:rPr>
              <w:t xml:space="preserve">  "amount": 2000</w:t>
            </w:r>
          </w:p>
          <w:p>
            <w:pPr>
              <w:spacing w:after="0" w:line="240" w:lineRule="auto"/>
            </w:pPr>
            <w:r>
              <w:rPr>
                <w:rFonts w:ascii="Consolas" w:hAnsi="Consolas" w:eastAsia="Consolas"/>
                <w:sz w:val="17"/>
              </w:rPr>
              <w:t>}</w:t>
            </w:r>
          </w:p>
        </w:tc>
      </w:tr>
    </w:tbl>
    <w:p>
      <w:pPr>
        <w:spacing w:after="20"/>
      </w:pPr>
    </w:p>
    <w:p>
      <w:pPr>
        <w:pStyle w:val="ListNumber"/>
        <w:spacing w:after="60"/>
      </w:pPr>
      <w:r>
        <w:t>GET inventory/products và payments/wallets; lưu stock P1 và balance C1 trước test.</w:t>
      </w:r>
    </w:p>
    <w:p>
      <w:pPr>
        <w:pStyle w:val="ListNumber"/>
        <w:spacing w:after="60"/>
      </w:pPr>
      <w:r>
        <w:t>Gửi request đặt hàng. Kỳ vọng HTTP 200, status=CONFIRMED, sagaStatus=COMPLETED, failureReason=null.</w:t>
      </w:r>
    </w:p>
    <w:p>
      <w:pPr>
        <w:pStyle w:val="ListNumber"/>
        <w:spacing w:after="60"/>
      </w:pPr>
      <w:r>
        <w:t>Đọc lại inventory: P1 phải giảm đúng 2. Đọc lại wallet: C1 phải giảm đúng 2000.</w:t>
      </w:r>
    </w:p>
    <w:p>
      <w:pPr>
        <w:pStyle w:val="ListNumber"/>
        <w:spacing w:after="60"/>
      </w:pPr>
      <w:r>
        <w:t>GET /api/orders/{id}/saga-logs; thứ tự phải là CREATE_ORDER → RESERVE_INVENTORY → PROCESS_PAYMENT → CONFIRM_ORDER.</w:t>
      </w:r>
    </w:p>
    <w:p>
      <w:pPr>
        <w:pStyle w:val="ListNumber"/>
        <w:spacing w:after="60"/>
      </w:pPr>
      <w:r>
        <w:t>Kiểm tra reservation ở trạng thái RESERVED và payment ở trạng thái PAID.</w:t>
      </w:r>
    </w:p>
    <w:tbl>
      <w:tblPr>
        <w:tblW w:type="auto" w:w="0"/>
        <w:jc w:val="center"/>
        <w:tblLook w:firstColumn="1" w:firstRow="1" w:lastColumn="0" w:lastRow="0" w:noHBand="0" w:noVBand="1" w:val="04A0"/>
      </w:tblPr>
      <w:tblGrid>
        <w:gridCol w:w="10086"/>
      </w:tblGrid>
      <w:tr>
        <w:tc>
          <w:tcPr>
            <w:tcW w:type="dxa" w:w="10086"/>
            <w:shd w:fill="E2F0D9"/>
          </w:tcPr>
          <w:p>
            <w:pPr>
              <w:spacing w:after="40"/>
            </w:pPr>
            <w:r/>
            <w:r>
              <w:rPr>
                <w:b/>
                <w:color w:val="1F4E78"/>
              </w:rPr>
              <w:t>Tiêu chí PASS KB1</w:t>
            </w:r>
          </w:p>
          <w:p>
            <w:pPr>
              <w:spacing w:after="0"/>
            </w:pPr>
            <w:r>
              <w:t>Tất cả bước đi tới thành công; không có SAGA FAILED hoặc COMPENSATION; biến động kho/ví đúng một lần.</w:t>
            </w:r>
          </w:p>
        </w:tc>
      </w:tr>
    </w:tbl>
    <w:p>
      <w:pPr>
        <w:spacing w:after="20"/>
      </w:pPr>
    </w:p>
    <w:p>
      <w:pPr>
        <w:pStyle w:val="Heading2"/>
        <w:keepNext/>
      </w:pPr>
      <w:r>
        <w:t>5.2. KB2 – Thanh toán thất bại (402)</w:t>
      </w:r>
    </w:p>
    <w:tbl>
      <w:tblPr>
        <w:tblW w:type="auto" w:w="0"/>
        <w:jc w:val="center"/>
        <w:tblLayout w:type="fixed"/>
        <w:tblLook w:firstColumn="1" w:firstRow="1" w:lastColumn="0" w:lastRow="0" w:noHBand="0" w:noVBand="1" w:val="04A0"/>
      </w:tblPr>
      <w:tblGrid>
        <w:gridCol w:w="10086"/>
      </w:tblGrid>
      <w:tr>
        <w:tc>
          <w:tcPr>
            <w:tcW w:type="dxa" w:w="10086"/>
            <w:shd w:fill="F2F2F2"/>
          </w:tcPr>
          <w:p>
            <w:pPr>
              <w:spacing w:after="0" w:line="240" w:lineRule="auto"/>
            </w:pPr>
            <w:r/>
            <w:r>
              <w:rPr>
                <w:rFonts w:ascii="Consolas" w:hAnsi="Consolas" w:eastAsia="Consolas"/>
                <w:sz w:val="17"/>
              </w:rPr>
              <w:t>POST http://localhost:8081/api/orders</w:t>
            </w:r>
          </w:p>
          <w:p>
            <w:pPr>
              <w:spacing w:after="0" w:line="240" w:lineRule="auto"/>
            </w:pPr>
            <w:r>
              <w:rPr>
                <w:rFonts w:ascii="Consolas" w:hAnsi="Consolas" w:eastAsia="Consolas"/>
                <w:sz w:val="17"/>
              </w:rPr>
              <w:t>Content-Type: application/json</w:t>
            </w:r>
          </w:p>
          <w:p>
            <w:pPr>
              <w:spacing w:after="0" w:line="240" w:lineRule="auto"/>
            </w:pPr>
            <w:r>
              <w:rPr>
                <w:rFonts w:ascii="Consolas" w:hAnsi="Consolas" w:eastAsia="Consolas"/>
                <w:sz w:val="17"/>
              </w:rPr>
            </w:r>
          </w:p>
          <w:p>
            <w:pPr>
              <w:spacing w:after="0" w:line="240" w:lineRule="auto"/>
            </w:pPr>
            <w:r>
              <w:rPr>
                <w:rFonts w:ascii="Consolas" w:hAnsi="Consolas" w:eastAsia="Consolas"/>
                <w:sz w:val="17"/>
              </w:rPr>
              <w:t>{</w:t>
            </w:r>
          </w:p>
          <w:p>
            <w:pPr>
              <w:spacing w:after="0" w:line="240" w:lineRule="auto"/>
            </w:pPr>
            <w:r>
              <w:rPr>
                <w:rFonts w:ascii="Consolas" w:hAnsi="Consolas" w:eastAsia="Consolas"/>
                <w:sz w:val="17"/>
              </w:rPr>
              <w:t xml:space="preserve">  "customerId": "C2",</w:t>
            </w:r>
          </w:p>
          <w:p>
            <w:pPr>
              <w:spacing w:after="0" w:line="240" w:lineRule="auto"/>
            </w:pPr>
            <w:r>
              <w:rPr>
                <w:rFonts w:ascii="Consolas" w:hAnsi="Consolas" w:eastAsia="Consolas"/>
                <w:sz w:val="17"/>
              </w:rPr>
              <w:t xml:space="preserve">  "productId": "P1",</w:t>
            </w:r>
          </w:p>
          <w:p>
            <w:pPr>
              <w:spacing w:after="0" w:line="240" w:lineRule="auto"/>
            </w:pPr>
            <w:r>
              <w:rPr>
                <w:rFonts w:ascii="Consolas" w:hAnsi="Consolas" w:eastAsia="Consolas"/>
                <w:sz w:val="17"/>
              </w:rPr>
              <w:t xml:space="preserve">  "quantity": 1,</w:t>
            </w:r>
          </w:p>
          <w:p>
            <w:pPr>
              <w:spacing w:after="0" w:line="240" w:lineRule="auto"/>
            </w:pPr>
            <w:r>
              <w:rPr>
                <w:rFonts w:ascii="Consolas" w:hAnsi="Consolas" w:eastAsia="Consolas"/>
                <w:sz w:val="17"/>
              </w:rPr>
              <w:t xml:space="preserve">  "amount": 1000</w:t>
            </w:r>
          </w:p>
          <w:p>
            <w:pPr>
              <w:spacing w:after="0" w:line="240" w:lineRule="auto"/>
            </w:pPr>
            <w:r>
              <w:rPr>
                <w:rFonts w:ascii="Consolas" w:hAnsi="Consolas" w:eastAsia="Consolas"/>
                <w:sz w:val="17"/>
              </w:rPr>
              <w:t>}</w:t>
            </w:r>
          </w:p>
        </w:tc>
      </w:tr>
    </w:tbl>
    <w:p>
      <w:pPr>
        <w:spacing w:after="20"/>
      </w:pPr>
    </w:p>
    <w:p>
      <w:pPr>
        <w:pStyle w:val="ListNumber"/>
        <w:spacing w:after="60"/>
      </w:pPr>
      <w:r>
        <w:t>Snapshot stock P1 và balance C2.</w:t>
      </w:r>
    </w:p>
    <w:p>
      <w:pPr>
        <w:pStyle w:val="ListNumber"/>
        <w:spacing w:after="60"/>
      </w:pPr>
      <w:r>
        <w:t>Gửi request. Endpoint order trả HTTP 200; body phải là status=CANCELLED, sagaStatus=COMPENSATED; failureReason bắt đầu bằng “402 - Số dư không đủ”.</w:t>
      </w:r>
    </w:p>
    <w:p>
      <w:pPr>
        <w:pStyle w:val="ListNumber"/>
        <w:spacing w:after="60"/>
      </w:pPr>
      <w:r>
        <w:t>Kiểm tra P1 sau test bằng trước test: inventory đã trừ 1 rồi release 1. Balance C2 vẫn bằng 100.</w:t>
      </w:r>
    </w:p>
    <w:p>
      <w:pPr>
        <w:pStyle w:val="ListNumber"/>
        <w:spacing w:after="60"/>
      </w:pPr>
      <w:r>
        <w:t>GET reservations: reservation của order có status=RELEASED. GET payments: không có bản ghi payment cho order này.</w:t>
      </w:r>
    </w:p>
    <w:p>
      <w:pPr>
        <w:pStyle w:val="ListNumber"/>
        <w:spacing w:after="60"/>
      </w:pPr>
      <w:r>
        <w:t>Saga logs phải đúng: CREATE_ORDER → RESERVE_INVENTORY → SAGA → COMPENSATION → CANCEL_ORDER.</w:t>
      </w:r>
    </w:p>
    <w:p>
      <w:pPr>
        <w:pStyle w:val="ListNumber"/>
        <w:spacing w:after="60"/>
      </w:pPr>
      <w:r>
        <w:t>Docker logs phải có RESERVE và RELEASE cùng orderId; order-service phải ghi lý do 402.</w:t>
      </w:r>
    </w:p>
    <w:p>
      <w:pPr>
        <w:spacing w:after="40"/>
      </w:pPr>
      <w:r>
        <w:rPr>
          <w:b/>
        </w:rPr>
        <w:t>Lệnh kiểm tra log</w:t>
      </w:r>
    </w:p>
    <w:tbl>
      <w:tblPr>
        <w:tblW w:type="auto" w:w="0"/>
        <w:jc w:val="center"/>
        <w:tblLayout w:type="fixed"/>
        <w:tblLook w:firstColumn="1" w:firstRow="1" w:lastColumn="0" w:lastRow="0" w:noHBand="0" w:noVBand="1" w:val="04A0"/>
      </w:tblPr>
      <w:tblGrid>
        <w:gridCol w:w="10086"/>
      </w:tblGrid>
      <w:tr>
        <w:tc>
          <w:tcPr>
            <w:tcW w:type="dxa" w:w="10086"/>
            <w:shd w:fill="F2F2F2"/>
          </w:tcPr>
          <w:p>
            <w:pPr>
              <w:spacing w:after="0" w:line="240" w:lineRule="auto"/>
            </w:pPr>
            <w:r/>
            <w:r>
              <w:rPr>
                <w:rFonts w:ascii="Consolas" w:hAnsi="Consolas" w:eastAsia="Consolas"/>
                <w:sz w:val="17"/>
              </w:rPr>
              <w:t>docker compose logs --since 10m order-service inventory-service payment-service</w:t>
            </w:r>
          </w:p>
        </w:tc>
      </w:tr>
    </w:tbl>
    <w:p>
      <w:pPr>
        <w:spacing w:after="20"/>
      </w:pPr>
    </w:p>
    <w:tbl>
      <w:tblPr>
        <w:tblW w:type="auto" w:w="0"/>
        <w:jc w:val="center"/>
        <w:tblLook w:firstColumn="1" w:firstRow="1" w:lastColumn="0" w:lastRow="0" w:noHBand="0" w:noVBand="1" w:val="04A0"/>
      </w:tblPr>
      <w:tblGrid>
        <w:gridCol w:w="10086"/>
      </w:tblGrid>
      <w:tr>
        <w:tc>
          <w:tcPr>
            <w:tcW w:type="dxa" w:w="10086"/>
            <w:shd w:fill="E2F0D9"/>
          </w:tcPr>
          <w:p>
            <w:pPr>
              <w:spacing w:after="40"/>
            </w:pPr>
            <w:r/>
            <w:r>
              <w:rPr>
                <w:b/>
                <w:color w:val="1F4E78"/>
              </w:rPr>
              <w:t>Tiêu chí PASS KB2</w:t>
            </w:r>
          </w:p>
          <w:p>
            <w:pPr>
              <w:spacing w:after="0"/>
            </w:pPr>
            <w:r>
              <w:t>Không chỉ nhìn CANCELLED. Phải chứng minh inventory được hoàn, ví không bị trừ, reservation RELEASED, không có payment và log compensation thành công.</w:t>
            </w:r>
          </w:p>
        </w:tc>
      </w:tr>
    </w:tbl>
    <w:p>
      <w:pPr>
        <w:spacing w:after="20"/>
      </w:pPr>
    </w:p>
    <w:p>
      <w:pPr>
        <w:pStyle w:val="Heading2"/>
        <w:keepNext/>
      </w:pPr>
      <w:r>
        <w:t>5.3. KB3 – Hết hàng (409)</w:t>
      </w:r>
    </w:p>
    <w:tbl>
      <w:tblPr>
        <w:tblW w:type="auto" w:w="0"/>
        <w:jc w:val="center"/>
        <w:tblLayout w:type="fixed"/>
        <w:tblLook w:firstColumn="1" w:firstRow="1" w:lastColumn="0" w:lastRow="0" w:noHBand="0" w:noVBand="1" w:val="04A0"/>
      </w:tblPr>
      <w:tblGrid>
        <w:gridCol w:w="10086"/>
      </w:tblGrid>
      <w:tr>
        <w:tc>
          <w:tcPr>
            <w:tcW w:type="dxa" w:w="10086"/>
            <w:shd w:fill="F2F2F2"/>
          </w:tcPr>
          <w:p>
            <w:pPr>
              <w:spacing w:after="0" w:line="240" w:lineRule="auto"/>
            </w:pPr>
            <w:r/>
            <w:r>
              <w:rPr>
                <w:rFonts w:ascii="Consolas" w:hAnsi="Consolas" w:eastAsia="Consolas"/>
                <w:sz w:val="17"/>
              </w:rPr>
              <w:t>POST http://localhost:8081/api/orders</w:t>
            </w:r>
          </w:p>
          <w:p>
            <w:pPr>
              <w:spacing w:after="0" w:line="240" w:lineRule="auto"/>
            </w:pPr>
            <w:r>
              <w:rPr>
                <w:rFonts w:ascii="Consolas" w:hAnsi="Consolas" w:eastAsia="Consolas"/>
                <w:sz w:val="17"/>
              </w:rPr>
              <w:t>{"customerId":"C1","productId":"P2","quantity":100,"amount":2000}</w:t>
            </w:r>
          </w:p>
        </w:tc>
      </w:tr>
    </w:tbl>
    <w:p>
      <w:pPr>
        <w:spacing w:after="20"/>
      </w:pPr>
    </w:p>
    <w:p>
      <w:pPr>
        <w:pStyle w:val="ListNumber"/>
        <w:spacing w:after="60"/>
      </w:pPr>
      <w:r>
        <w:t>Snapshot P2 và C1, rồi gửi request.</w:t>
      </w:r>
    </w:p>
    <w:p>
      <w:pPr>
        <w:pStyle w:val="ListNumber"/>
        <w:spacing w:after="60"/>
      </w:pPr>
      <w:r>
        <w:t>Kỳ vọng HTTP 200 từ order API; CANCELLED / COMPENSATED; failureReason bắt đầu 409.</w:t>
      </w:r>
    </w:p>
    <w:p>
      <w:pPr>
        <w:pStyle w:val="ListNumber"/>
        <w:spacing w:after="60"/>
      </w:pPr>
      <w:r>
        <w:t>P2 và C1 không đổi vì reserve thất bại trước khi có local transaction thành công.</w:t>
      </w:r>
    </w:p>
    <w:p>
      <w:pPr>
        <w:pStyle w:val="ListNumber"/>
        <w:spacing w:after="60"/>
      </w:pPr>
      <w:r>
        <w:t>Saga logs chỉ có CREATE_ORDER → SAGA → CANCEL_ORDER; tuyệt đối không có RESERVE_INVENTORY hay COMPENSATION.</w:t>
      </w:r>
    </w:p>
    <w:p>
      <w:pPr>
        <w:pStyle w:val="Heading2"/>
        <w:keepNext/>
      </w:pPr>
      <w:r>
        <w:t>5.4. KB4 – Sản phẩm không tồn tại (404 Inventory)</w:t>
      </w:r>
    </w:p>
    <w:tbl>
      <w:tblPr>
        <w:tblW w:type="auto" w:w="0"/>
        <w:jc w:val="center"/>
        <w:tblLayout w:type="fixed"/>
        <w:tblLook w:firstColumn="1" w:firstRow="1" w:lastColumn="0" w:lastRow="0" w:noHBand="0" w:noVBand="1" w:val="04A0"/>
      </w:tblPr>
      <w:tblGrid>
        <w:gridCol w:w="10086"/>
      </w:tblGrid>
      <w:tr>
        <w:tc>
          <w:tcPr>
            <w:tcW w:type="dxa" w:w="10086"/>
            <w:shd w:fill="F2F2F2"/>
          </w:tcPr>
          <w:p>
            <w:pPr>
              <w:spacing w:after="0" w:line="240" w:lineRule="auto"/>
            </w:pPr>
            <w:r/>
            <w:r>
              <w:rPr>
                <w:rFonts w:ascii="Consolas" w:hAnsi="Consolas" w:eastAsia="Consolas"/>
                <w:sz w:val="17"/>
              </w:rPr>
              <w:t>POST http://localhost:8081/api/orders</w:t>
            </w:r>
          </w:p>
          <w:p>
            <w:pPr>
              <w:spacing w:after="0" w:line="240" w:lineRule="auto"/>
            </w:pPr>
            <w:r>
              <w:rPr>
                <w:rFonts w:ascii="Consolas" w:hAnsi="Consolas" w:eastAsia="Consolas"/>
                <w:sz w:val="17"/>
              </w:rPr>
              <w:t>{"customerId":"C1","productId":"P9","quantity":1,"amount":10}</w:t>
            </w:r>
          </w:p>
        </w:tc>
      </w:tr>
    </w:tbl>
    <w:p>
      <w:pPr>
        <w:spacing w:after="20"/>
      </w:pPr>
    </w:p>
    <w:p>
      <w:pPr>
        <w:pStyle w:val="ListNumber"/>
        <w:spacing w:after="60"/>
      </w:pPr>
      <w:r>
        <w:t>Snapshot toàn bộ kho và ví C1.</w:t>
      </w:r>
    </w:p>
    <w:p>
      <w:pPr>
        <w:pStyle w:val="ListNumber"/>
        <w:spacing w:after="60"/>
      </w:pPr>
      <w:r>
        <w:t>Kỳ vọng CANCELLED / COMPENSATED; failureReason bắt đầu 404 và nhắc P9.</w:t>
      </w:r>
    </w:p>
    <w:p>
      <w:pPr>
        <w:pStyle w:val="ListNumber"/>
        <w:spacing w:after="60"/>
      </w:pPr>
      <w:r>
        <w:t>Kho và ví không đổi; không có reservation/payment mới.</w:t>
      </w:r>
    </w:p>
    <w:p>
      <w:pPr>
        <w:pStyle w:val="ListNumber"/>
        <w:spacing w:after="60"/>
      </w:pPr>
      <w:r>
        <w:t>Saga logs: CREATE_ORDER → SAGA → CANCEL_ORDER.</w:t>
      </w:r>
    </w:p>
    <w:p>
      <w:pPr>
        <w:pStyle w:val="Heading2"/>
        <w:keepNext/>
      </w:pPr>
      <w:r>
        <w:t>5.5. KB5 – Ví không tồn tại (404 Payment)</w:t>
      </w:r>
    </w:p>
    <w:tbl>
      <w:tblPr>
        <w:tblW w:type="auto" w:w="0"/>
        <w:jc w:val="center"/>
        <w:tblLayout w:type="fixed"/>
        <w:tblLook w:firstColumn="1" w:firstRow="1" w:lastColumn="0" w:lastRow="0" w:noHBand="0" w:noVBand="1" w:val="04A0"/>
      </w:tblPr>
      <w:tblGrid>
        <w:gridCol w:w="10086"/>
      </w:tblGrid>
      <w:tr>
        <w:tc>
          <w:tcPr>
            <w:tcW w:type="dxa" w:w="10086"/>
            <w:shd w:fill="F2F2F2"/>
          </w:tcPr>
          <w:p>
            <w:pPr>
              <w:spacing w:after="0" w:line="240" w:lineRule="auto"/>
            </w:pPr>
            <w:r/>
            <w:r>
              <w:rPr>
                <w:rFonts w:ascii="Consolas" w:hAnsi="Consolas" w:eastAsia="Consolas"/>
                <w:sz w:val="17"/>
              </w:rPr>
              <w:t>POST http://localhost:8081/api/orders</w:t>
            </w:r>
          </w:p>
          <w:p>
            <w:pPr>
              <w:spacing w:after="0" w:line="240" w:lineRule="auto"/>
            </w:pPr>
            <w:r>
              <w:rPr>
                <w:rFonts w:ascii="Consolas" w:hAnsi="Consolas" w:eastAsia="Consolas"/>
                <w:sz w:val="17"/>
              </w:rPr>
              <w:t>{"customerId":"C9","productId":"P2","quantity":1,"amount":20}</w:t>
            </w:r>
          </w:p>
        </w:tc>
      </w:tr>
    </w:tbl>
    <w:p>
      <w:pPr>
        <w:spacing w:after="20"/>
      </w:pPr>
    </w:p>
    <w:p>
      <w:pPr>
        <w:pStyle w:val="ListNumber"/>
        <w:spacing w:after="60"/>
      </w:pPr>
      <w:r>
        <w:t>Snapshot stock P2 rồi gửi request.</w:t>
      </w:r>
    </w:p>
    <w:p>
      <w:pPr>
        <w:pStyle w:val="ListNumber"/>
        <w:spacing w:after="60"/>
      </w:pPr>
      <w:r>
        <w:t>Inventory reserve thành công, Payment trả 404 vì không có ví C9.</w:t>
      </w:r>
    </w:p>
    <w:p>
      <w:pPr>
        <w:pStyle w:val="ListNumber"/>
        <w:spacing w:after="60"/>
      </w:pPr>
      <w:r>
        <w:t>Kỳ vọng CANCELLED / COMPENSATED; P2 sau test bằng trước test; reservation RELEASED; không có payment.</w:t>
      </w:r>
    </w:p>
    <w:p>
      <w:pPr>
        <w:pStyle w:val="ListNumber"/>
        <w:spacing w:after="60"/>
      </w:pPr>
      <w:r>
        <w:t>Saga logs: CREATE_ORDER → RESERVE_INVENTORY → SAGA → COMPENSATION → CANCEL_ORDER.</w:t>
      </w:r>
    </w:p>
    <w:p>
      <w:pPr>
        <w:pStyle w:val="Heading2"/>
        <w:keepNext/>
      </w:pPr>
      <w:r>
        <w:t>5.6. KB6 – payment-service không phản hồi</w:t>
      </w:r>
    </w:p>
    <w:p>
      <w:pPr>
        <w:pStyle w:val="ListNumber"/>
        <w:spacing w:after="60"/>
      </w:pPr>
      <w:r>
        <w:t>Snapshot stock P2 và giữ inventory/order service đang chạy.</w:t>
      </w:r>
    </w:p>
    <w:p>
      <w:pPr>
        <w:pStyle w:val="ListNumber"/>
        <w:spacing w:after="60"/>
      </w:pPr>
      <w:r>
        <w:t>Chạy docker compose stop payment-service.</w:t>
      </w:r>
    </w:p>
    <w:p>
      <w:pPr>
        <w:pStyle w:val="ListNumber"/>
        <w:spacing w:after="60"/>
      </w:pPr>
      <w:r>
        <w:t>Gửi order C1/P2/1/20. Kỳ vọng CANCELLED / COMPENSATED; failureReason bắt đầu “Service không phản hồi”.</w:t>
      </w:r>
    </w:p>
    <w:p>
      <w:pPr>
        <w:pStyle w:val="ListNumber"/>
        <w:spacing w:after="60"/>
      </w:pPr>
      <w:r>
        <w:t>Kiểm tra P2 được hoàn, reservation RELEASED và saga logs có COMPENSATION.</w:t>
      </w:r>
    </w:p>
    <w:p>
      <w:pPr>
        <w:pStyle w:val="ListNumber"/>
        <w:spacing w:after="60"/>
      </w:pPr>
      <w:r>
        <w:t>Bật lại bằng docker compose start payment-service, đợi API 8083 sẵn sàng.</w:t>
      </w:r>
    </w:p>
    <w:tbl>
      <w:tblPr>
        <w:tblW w:type="auto" w:w="0"/>
        <w:jc w:val="center"/>
        <w:tblLook w:firstColumn="1" w:firstRow="1" w:lastColumn="0" w:lastRow="0" w:noHBand="0" w:noVBand="1" w:val="04A0"/>
      </w:tblPr>
      <w:tblGrid>
        <w:gridCol w:w="10086"/>
      </w:tblGrid>
      <w:tr>
        <w:tc>
          <w:tcPr>
            <w:tcW w:type="dxa" w:w="10086"/>
            <w:shd w:fill="FFF2CC"/>
          </w:tcPr>
          <w:p>
            <w:pPr>
              <w:spacing w:after="40"/>
            </w:pPr>
            <w:r/>
            <w:r>
              <w:rPr>
                <w:b/>
                <w:color w:val="1F4E78"/>
              </w:rPr>
              <w:t>Lưu ý</w:t>
            </w:r>
          </w:p>
          <w:p>
            <w:pPr>
              <w:spacing w:after="0"/>
            </w:pPr>
            <w:r>
              <w:t>KB6 phải được chạy thủ công. Nếu chạy trong Runner mà không điều phối việc stop/start service, kết quả sẽ không đại diện cho network failure.</w:t>
            </w:r>
          </w:p>
        </w:tc>
      </w:tr>
    </w:tbl>
    <w:p>
      <w:pPr>
        <w:spacing w:after="20"/>
      </w:pPr>
    </w:p>
    <w:p>
      <w:pPr>
        <w:pStyle w:val="Heading2"/>
        <w:keepNext/>
      </w:pPr>
      <w:r>
        <w:t>5.7. KB7 – Idempotent</w:t>
      </w:r>
    </w:p>
    <w:p>
      <w:pPr>
        <w:pStyle w:val="ListNumber"/>
        <w:spacing w:after="60"/>
      </w:pPr>
      <w:r>
        <w:t>Cần có kb1OrderId (đã PAID/RESERVED) và kb2OrderId (đã RELEASED, chưa PAID). Snapshot kho/ví.</w:t>
      </w:r>
    </w:p>
    <w:p>
      <w:pPr>
        <w:pStyle w:val="ListNumber"/>
        <w:spacing w:after="60"/>
      </w:pPr>
      <w:r>
        <w:t>Gọi release/{kb2OrderId} hai lần: response vẫn RELEASED, kho không tăng thêm.</w:t>
      </w:r>
    </w:p>
    <w:p>
      <w:pPr>
        <w:pStyle w:val="ListNumber"/>
        <w:spacing w:after="60"/>
      </w:pPr>
      <w:r>
        <w:t>Gọi lại reserve với kb1OrderId: trả reservation cũ, không trừ kho lần hai.</w:t>
      </w:r>
    </w:p>
    <w:p>
      <w:pPr>
        <w:pStyle w:val="ListNumber"/>
        <w:spacing w:after="60"/>
      </w:pPr>
      <w:r>
        <w:t>Gọi lại pay với kb1OrderId: trả payment cũ, không trừ ví lần hai.</w:t>
      </w:r>
    </w:p>
    <w:p>
      <w:pPr>
        <w:pStyle w:val="ListNumber"/>
        <w:spacing w:after="60"/>
      </w:pPr>
      <w:r>
        <w:t>Gọi refund/{kb2OrderId}: không lỗi và không cộng tiền vì order này chưa PAID.</w:t>
      </w:r>
    </w:p>
    <w:p>
      <w:pPr>
        <w:pStyle w:val="ListNumber"/>
        <w:spacing w:after="60"/>
      </w:pPr>
      <w:r>
        <w:t>Đọc lại kho/ví; mọi giá trị phải bằng snapshot.</w:t>
      </w:r>
    </w:p>
    <w:tbl>
      <w:tblPr>
        <w:tblW w:type="auto" w:w="0"/>
        <w:jc w:val="center"/>
        <w:tblLook w:firstColumn="1" w:firstRow="1" w:lastColumn="0" w:lastRow="0" w:noHBand="0" w:noVBand="1" w:val="04A0"/>
      </w:tblPr>
      <w:tblGrid>
        <w:gridCol w:w="10086"/>
      </w:tblGrid>
      <w:tr>
        <w:tc>
          <w:tcPr>
            <w:tcW w:type="dxa" w:w="10086"/>
            <w:shd w:fill="E2F0D9"/>
          </w:tcPr>
          <w:p>
            <w:pPr>
              <w:spacing w:after="40"/>
            </w:pPr>
            <w:r/>
            <w:r>
              <w:rPr>
                <w:b/>
                <w:color w:val="1F4E78"/>
              </w:rPr>
              <w:t>Tiêu chí PASS KB7</w:t>
            </w:r>
          </w:p>
          <w:p>
            <w:pPr>
              <w:spacing w:after="0"/>
            </w:pPr>
            <w:r>
              <w:t>Mọi endpoint có thể gọi lặp mà không tạo hiệu ứng tài chính/tồn kho lần hai.</w:t>
            </w:r>
          </w:p>
        </w:tc>
      </w:tr>
    </w:tbl>
    <w:p>
      <w:pPr>
        <w:spacing w:after="20"/>
      </w:pPr>
    </w:p>
    <w:p>
      <w:pPr>
        <w:pStyle w:val="Heading2"/>
        <w:keepNext/>
      </w:pPr>
      <w:r>
        <w:t>5.8. KB8 – Compensation cũng lỗi (tùy chọn)</w:t>
      </w:r>
    </w:p>
    <w:tbl>
      <w:tblPr>
        <w:tblW w:type="auto" w:w="0"/>
        <w:jc w:val="center"/>
        <w:tblLayout w:type="fixed"/>
        <w:tblLook w:firstColumn="1" w:firstRow="1" w:lastColumn="0" w:lastRow="0" w:noHBand="0" w:noVBand="1" w:val="04A0"/>
      </w:tblPr>
      <w:tblGrid>
        <w:gridCol w:w="10086"/>
      </w:tblGrid>
      <w:tr>
        <w:tc>
          <w:tcPr>
            <w:tcW w:type="dxa" w:w="10086"/>
            <w:shd w:fill="F2F2F2"/>
          </w:tcPr>
          <w:p>
            <w:pPr>
              <w:spacing w:after="0" w:line="240" w:lineRule="auto"/>
            </w:pPr>
            <w:r/>
            <w:r>
              <w:rPr>
                <w:rFonts w:ascii="Consolas" w:hAnsi="Consolas" w:eastAsia="Consolas"/>
                <w:sz w:val="17"/>
              </w:rPr>
              <w:t># PowerShell</w:t>
            </w:r>
          </w:p>
          <w:p>
            <w:pPr>
              <w:spacing w:after="0" w:line="240" w:lineRule="auto"/>
            </w:pPr>
            <w:r>
              <w:rPr>
                <w:rFonts w:ascii="Consolas" w:hAnsi="Consolas" w:eastAsia="Consolas"/>
                <w:sz w:val="17"/>
              </w:rPr>
              <w:t>$env:PAYMENT_DELAY_MS=15000</w:t>
            </w:r>
          </w:p>
          <w:p>
            <w:pPr>
              <w:spacing w:after="0" w:line="240" w:lineRule="auto"/>
            </w:pPr>
            <w:r>
              <w:rPr>
                <w:rFonts w:ascii="Consolas" w:hAnsi="Consolas" w:eastAsia="Consolas"/>
                <w:sz w:val="17"/>
              </w:rPr>
              <w:t>docker compose up -d order-service</w:t>
            </w:r>
          </w:p>
          <w:p>
            <w:pPr>
              <w:spacing w:after="0" w:line="240" w:lineRule="auto"/>
            </w:pPr>
            <w:r>
              <w:rPr>
                <w:rFonts w:ascii="Consolas" w:hAnsi="Consolas" w:eastAsia="Consolas"/>
                <w:sz w:val="17"/>
              </w:rPr>
            </w:r>
          </w:p>
          <w:p>
            <w:pPr>
              <w:spacing w:after="0" w:line="240" w:lineRule="auto"/>
            </w:pPr>
            <w:r>
              <w:rPr>
                <w:rFonts w:ascii="Consolas" w:hAnsi="Consolas" w:eastAsia="Consolas"/>
                <w:sz w:val="17"/>
              </w:rPr>
              <w:t># Trong 15 giây sau khi gửi order:</w:t>
            </w:r>
          </w:p>
          <w:p>
            <w:pPr>
              <w:spacing w:after="0" w:line="240" w:lineRule="auto"/>
            </w:pPr>
            <w:r>
              <w:rPr>
                <w:rFonts w:ascii="Consolas" w:hAnsi="Consolas" w:eastAsia="Consolas"/>
                <w:sz w:val="17"/>
              </w:rPr>
              <w:t>docker compose stop payment-service inventory-service</w:t>
            </w:r>
          </w:p>
        </w:tc>
      </w:tr>
    </w:tbl>
    <w:p>
      <w:pPr>
        <w:spacing w:after="20"/>
      </w:pPr>
    </w:p>
    <w:p>
      <w:pPr>
        <w:pStyle w:val="ListNumber"/>
        <w:spacing w:after="60"/>
      </w:pPr>
      <w:r>
        <w:t>Snapshot P2. Khởi động order-service với PAYMENT_DELAY_MS=15000.</w:t>
      </w:r>
    </w:p>
    <w:p>
      <w:pPr>
        <w:pStyle w:val="ListNumber"/>
        <w:spacing w:after="60"/>
      </w:pPr>
      <w:r>
        <w:t>Gửi order C1/P2/1/20; trong khoảng chờ, dừng payment-service và inventory-service.</w:t>
      </w:r>
    </w:p>
    <w:p>
      <w:pPr>
        <w:pStyle w:val="ListNumber"/>
        <w:spacing w:after="60"/>
      </w:pPr>
      <w:r>
        <w:t>Payment không phản hồi; compensation release cũng không phản hồi. RetryPolicy maxRetries=2 nghĩa là tổng cộng 3 lần gọi.</w:t>
      </w:r>
    </w:p>
    <w:p>
      <w:pPr>
        <w:pStyle w:val="ListNumber"/>
        <w:spacing w:after="60"/>
      </w:pPr>
      <w:r>
        <w:t>Kỳ vọng order status=PENDING, sagaStatus=COMPENSATING; có đúng 3 COMPENSATION FAILED; không có CANCEL_ORDER.</w:t>
      </w:r>
    </w:p>
    <w:p>
      <w:pPr>
        <w:pStyle w:val="ListNumber"/>
        <w:spacing w:after="60"/>
      </w:pPr>
      <w:r>
        <w:t>Bật lại inventory/payment, bỏ delay ở order-service. Gọi tay POST /api/inventory/release/{orderId} để recovery; endpoint an toàn nhờ idempotency.</w:t>
      </w:r>
    </w:p>
    <w:tbl>
      <w:tblPr>
        <w:tblW w:type="auto" w:w="0"/>
        <w:jc w:val="center"/>
        <w:tblLook w:firstColumn="1" w:firstRow="1" w:lastColumn="0" w:lastRow="0" w:noHBand="0" w:noVBand="1" w:val="04A0"/>
      </w:tblPr>
      <w:tblGrid>
        <w:gridCol w:w="10086"/>
      </w:tblGrid>
      <w:tr>
        <w:tc>
          <w:tcPr>
            <w:tcW w:type="dxa" w:w="10086"/>
            <w:shd w:fill="FCE4D6"/>
          </w:tcPr>
          <w:p>
            <w:pPr>
              <w:spacing w:after="40"/>
            </w:pPr>
            <w:r/>
            <w:r>
              <w:rPr>
                <w:b/>
                <w:color w:val="1F4E78"/>
              </w:rPr>
              <w:t>Ý nghĩa KB8</w:t>
            </w:r>
          </w:p>
          <w:p>
            <w:pPr>
              <w:spacing w:after="0"/>
            </w:pPr>
            <w:r>
              <w:t>Đây là minh họa giới hạn hiện tại: khi compensation thất bại, Saga giữ trạng thái COMPENSATING để cảnh báo cần cơ chế recovery/durable retry hoặc xử lý thủ công.</w:t>
            </w:r>
          </w:p>
        </w:tc>
      </w:tr>
    </w:tbl>
    <w:p>
      <w:pPr>
        <w:spacing w:after="20"/>
      </w:pPr>
    </w:p>
    <w:p>
      <w:pPr>
        <w:pStyle w:val="Heading1"/>
        <w:keepNext/>
      </w:pPr>
      <w:r>
        <w:t>6. KẾT QUẢ THỰC THI CHI TIẾT – KB1 VÀ KB2</w:t>
      </w:r>
    </w:p>
    <w:p>
      <w:pPr>
        <w:pStyle w:val="Heading2"/>
        <w:keepNext/>
      </w:pPr>
      <w:r>
        <w:t>6.1. Môi trường và kết quả nền</w:t>
      </w:r>
    </w:p>
    <w:tbl>
      <w:tblPr>
        <w:tblStyle w:val="TableGrid"/>
        <w:tblW w:type="auto" w:w="0"/>
        <w:jc w:val="center"/>
        <w:tblLayout w:type="fixed"/>
        <w:tblLook w:firstColumn="1" w:firstRow="1" w:lastColumn="0" w:lastRow="0" w:noHBand="0" w:noVBand="1" w:val="04A0"/>
      </w:tblPr>
      <w:tblGrid>
        <w:gridCol w:w="5043"/>
        <w:gridCol w:w="5043"/>
      </w:tblGrid>
      <w:tr>
        <w:trPr>
          <w:tblHeader w:val="true"/>
        </w:trPr>
        <w:tc>
          <w:tcPr>
            <w:tcW w:type="dxa" w:w="2835"/>
            <w:vAlign w:val="center"/>
            <w:shd w:fill="1F4E78"/>
          </w:tcPr>
          <w:p>
            <w:pPr>
              <w:jc w:val="center"/>
            </w:pPr>
            <w:r/>
            <w:r>
              <w:rPr>
                <w:rFonts w:ascii="Times New Roman" w:hAnsi="Times New Roman" w:eastAsia="Times New Roman"/>
                <w:b/>
                <w:color w:val="FFFFFF"/>
                <w:sz w:val="19"/>
              </w:rPr>
              <w:t>Thông tin</w:t>
            </w:r>
          </w:p>
        </w:tc>
        <w:tc>
          <w:tcPr>
            <w:tcW w:type="dxa" w:w="5953"/>
            <w:vAlign w:val="center"/>
            <w:shd w:fill="1F4E78"/>
          </w:tcPr>
          <w:p>
            <w:pPr>
              <w:jc w:val="center"/>
            </w:pPr>
            <w:r/>
            <w:r>
              <w:rPr>
                <w:rFonts w:ascii="Times New Roman" w:hAnsi="Times New Roman" w:eastAsia="Times New Roman"/>
                <w:b/>
                <w:color w:val="FFFFFF"/>
                <w:sz w:val="19"/>
              </w:rPr>
              <w:t>Giá trị</w:t>
            </w:r>
          </w:p>
        </w:tc>
      </w:tr>
      <w:tr>
        <w:tc>
          <w:tcPr>
            <w:tcW w:type="dxa" w:w="2835"/>
            <w:vAlign w:val="center"/>
          </w:tcPr>
          <w:p>
            <w:r/>
            <w:r>
              <w:rPr>
                <w:rFonts w:ascii="Times New Roman" w:hAnsi="Times New Roman" w:eastAsia="Times New Roman"/>
                <w:b w:val="0"/>
                <w:sz w:val="19"/>
              </w:rPr>
              <w:t>Hệ điều hành / timezone</w:t>
            </w:r>
          </w:p>
        </w:tc>
        <w:tc>
          <w:tcPr>
            <w:tcW w:type="dxa" w:w="5953"/>
            <w:vAlign w:val="center"/>
          </w:tcPr>
          <w:p>
            <w:r/>
            <w:r>
              <w:rPr>
                <w:rFonts w:ascii="Times New Roman" w:hAnsi="Times New Roman" w:eastAsia="Times New Roman"/>
                <w:b w:val="0"/>
                <w:sz w:val="19"/>
              </w:rPr>
              <w:t>Windows / Asia/Bangkok (UTC+7)</w:t>
            </w:r>
          </w:p>
        </w:tc>
      </w:tr>
      <w:tr>
        <w:tc>
          <w:tcPr>
            <w:tcW w:type="dxa" w:w="2835"/>
            <w:vAlign w:val="center"/>
            <w:shd w:fill="EEF5FA"/>
          </w:tcPr>
          <w:p>
            <w:r/>
            <w:r>
              <w:rPr>
                <w:rFonts w:ascii="Times New Roman" w:hAnsi="Times New Roman" w:eastAsia="Times New Roman"/>
                <w:b w:val="0"/>
                <w:sz w:val="19"/>
              </w:rPr>
              <w:t>JDK</w:t>
            </w:r>
          </w:p>
        </w:tc>
        <w:tc>
          <w:tcPr>
            <w:tcW w:type="dxa" w:w="5953"/>
            <w:vAlign w:val="center"/>
            <w:shd w:fill="EEF5FA"/>
          </w:tcPr>
          <w:p>
            <w:r/>
            <w:r>
              <w:rPr>
                <w:rFonts w:ascii="Times New Roman" w:hAnsi="Times New Roman" w:eastAsia="Times New Roman"/>
                <w:b w:val="0"/>
                <w:sz w:val="19"/>
              </w:rPr>
              <w:t>Java 21</w:t>
            </w:r>
          </w:p>
        </w:tc>
      </w:tr>
      <w:tr>
        <w:tc>
          <w:tcPr>
            <w:tcW w:type="dxa" w:w="2835"/>
            <w:vAlign w:val="center"/>
          </w:tcPr>
          <w:p>
            <w:r/>
            <w:r>
              <w:rPr>
                <w:rFonts w:ascii="Times New Roman" w:hAnsi="Times New Roman" w:eastAsia="Times New Roman"/>
                <w:b w:val="0"/>
                <w:sz w:val="19"/>
              </w:rPr>
              <w:t>Framework</w:t>
            </w:r>
          </w:p>
        </w:tc>
        <w:tc>
          <w:tcPr>
            <w:tcW w:type="dxa" w:w="5953"/>
            <w:vAlign w:val="center"/>
          </w:tcPr>
          <w:p>
            <w:r/>
            <w:r>
              <w:rPr>
                <w:rFonts w:ascii="Times New Roman" w:hAnsi="Times New Roman" w:eastAsia="Times New Roman"/>
                <w:b w:val="0"/>
                <w:sz w:val="19"/>
              </w:rPr>
              <w:t>Spring Boot 4.1.1</w:t>
            </w:r>
          </w:p>
        </w:tc>
      </w:tr>
      <w:tr>
        <w:tc>
          <w:tcPr>
            <w:tcW w:type="dxa" w:w="2835"/>
            <w:vAlign w:val="center"/>
            <w:shd w:fill="EEF5FA"/>
          </w:tcPr>
          <w:p>
            <w:r/>
            <w:r>
              <w:rPr>
                <w:rFonts w:ascii="Times New Roman" w:hAnsi="Times New Roman" w:eastAsia="Times New Roman"/>
                <w:b w:val="0"/>
                <w:sz w:val="19"/>
              </w:rPr>
              <w:t>Kiểm thử unit chạy lại</w:t>
            </w:r>
          </w:p>
        </w:tc>
        <w:tc>
          <w:tcPr>
            <w:tcW w:type="dxa" w:w="5953"/>
            <w:vAlign w:val="center"/>
            <w:shd w:fill="EEF5FA"/>
          </w:tcPr>
          <w:p>
            <w:r/>
            <w:r>
              <w:rPr>
                <w:rFonts w:ascii="Times New Roman" w:hAnsi="Times New Roman" w:eastAsia="Times New Roman"/>
                <w:b w:val="0"/>
                <w:sz w:val="19"/>
              </w:rPr>
              <w:t>26/10/2026 13:52; BUILD SUCCESS; 17/17 pass</w:t>
            </w:r>
          </w:p>
        </w:tc>
      </w:tr>
      <w:tr>
        <w:tc>
          <w:tcPr>
            <w:tcW w:type="dxa" w:w="2835"/>
            <w:vAlign w:val="center"/>
          </w:tcPr>
          <w:p>
            <w:r/>
            <w:r>
              <w:rPr>
                <w:rFonts w:ascii="Times New Roman" w:hAnsi="Times New Roman" w:eastAsia="Times New Roman"/>
                <w:b w:val="0"/>
                <w:sz w:val="19"/>
              </w:rPr>
              <w:t>Integration evidence</w:t>
            </w:r>
          </w:p>
        </w:tc>
        <w:tc>
          <w:tcPr>
            <w:tcW w:type="dxa" w:w="5953"/>
            <w:vAlign w:val="center"/>
          </w:tcPr>
          <w:p>
            <w:r/>
            <w:r>
              <w:rPr>
                <w:rFonts w:ascii="Times New Roman" w:hAnsi="Times New Roman" w:eastAsia="Times New Roman"/>
                <w:b w:val="0"/>
                <w:sz w:val="19"/>
              </w:rPr>
              <w:t>23/10/2026; Newman 41 request, 62 assertion, 0 failed</w:t>
            </w:r>
          </w:p>
        </w:tc>
      </w:tr>
      <w:tr>
        <w:tc>
          <w:tcPr>
            <w:tcW w:type="dxa" w:w="2835"/>
            <w:vAlign w:val="center"/>
            <w:shd w:fill="EEF5FA"/>
          </w:tcPr>
          <w:p>
            <w:r/>
            <w:r>
              <w:rPr>
                <w:rFonts w:ascii="Times New Roman" w:hAnsi="Times New Roman" w:eastAsia="Times New Roman"/>
                <w:b w:val="0"/>
                <w:sz w:val="19"/>
              </w:rPr>
              <w:t>KB2 live re-test</w:t>
            </w:r>
          </w:p>
        </w:tc>
        <w:tc>
          <w:tcPr>
            <w:tcW w:type="dxa" w:w="5953"/>
            <w:vAlign w:val="center"/>
            <w:shd w:fill="EEF5FA"/>
          </w:tcPr>
          <w:p>
            <w:r/>
            <w:r>
              <w:rPr>
                <w:rFonts w:ascii="Times New Roman" w:hAnsi="Times New Roman" w:eastAsia="Times New Roman"/>
                <w:b w:val="0"/>
                <w:sz w:val="19"/>
              </w:rPr>
              <w:t>26/10/2026 13:54; orderId=12</w:t>
            </w:r>
          </w:p>
        </w:tc>
      </w:tr>
    </w:tbl>
    <w:p>
      <w:pPr>
        <w:spacing w:after="0"/>
      </w:pPr>
    </w:p>
    <w:p>
      <w:pPr>
        <w:spacing w:after="100" w:line="276" w:lineRule="auto"/>
      </w:pPr>
      <w:r>
        <w:t>Phân bổ 17 unit test: InventoryServiceTest 3; PaymentServiceTest 4; OrderServiceTest 4; OrderSagaOrchestratorTest 4; OrderControllerTest 2.</w:t>
      </w:r>
    </w:p>
    <w:p>
      <w:pPr>
        <w:pStyle w:val="Heading2"/>
        <w:keepNext/>
      </w:pPr>
      <w:r>
        <w:t>6.2. KB1 – Happy path: kết quả</w:t>
      </w:r>
    </w:p>
    <w:tbl>
      <w:tblPr>
        <w:tblStyle w:val="TableGrid"/>
        <w:tblW w:type="auto" w:w="0"/>
        <w:jc w:val="center"/>
        <w:tblLayout w:type="fixed"/>
        <w:tblLook w:firstColumn="1" w:firstRow="1" w:lastColumn="0" w:lastRow="0" w:noHBand="0" w:noVBand="1" w:val="04A0"/>
      </w:tblPr>
      <w:tblGrid>
        <w:gridCol w:w="2521"/>
        <w:gridCol w:w="2521"/>
        <w:gridCol w:w="2521"/>
        <w:gridCol w:w="2521"/>
      </w:tblGrid>
      <w:tr>
        <w:trPr>
          <w:tblHeader w:val="true"/>
        </w:trPr>
        <w:tc>
          <w:tcPr>
            <w:tcW w:type="dxa" w:w="2381"/>
            <w:vAlign w:val="center"/>
            <w:shd w:fill="1F4E78"/>
          </w:tcPr>
          <w:p>
            <w:pPr>
              <w:jc w:val="center"/>
            </w:pPr>
            <w:r/>
            <w:r>
              <w:rPr>
                <w:rFonts w:ascii="Times New Roman" w:hAnsi="Times New Roman" w:eastAsia="Times New Roman"/>
                <w:b/>
                <w:color w:val="FFFFFF"/>
                <w:sz w:val="18"/>
              </w:rPr>
              <w:t>Hạng mục</w:t>
            </w:r>
          </w:p>
        </w:tc>
        <w:tc>
          <w:tcPr>
            <w:tcW w:type="dxa" w:w="2381"/>
            <w:vAlign w:val="center"/>
            <w:shd w:fill="1F4E78"/>
          </w:tcPr>
          <w:p>
            <w:pPr>
              <w:jc w:val="center"/>
            </w:pPr>
            <w:r/>
            <w:r>
              <w:rPr>
                <w:rFonts w:ascii="Times New Roman" w:hAnsi="Times New Roman" w:eastAsia="Times New Roman"/>
                <w:b/>
                <w:color w:val="FFFFFF"/>
                <w:sz w:val="18"/>
              </w:rPr>
              <w:t>Expected</w:t>
            </w:r>
          </w:p>
        </w:tc>
        <w:tc>
          <w:tcPr>
            <w:tcW w:type="dxa" w:w="2381"/>
            <w:vAlign w:val="center"/>
            <w:shd w:fill="1F4E78"/>
          </w:tcPr>
          <w:p>
            <w:pPr>
              <w:jc w:val="center"/>
            </w:pPr>
            <w:r/>
            <w:r>
              <w:rPr>
                <w:rFonts w:ascii="Times New Roman" w:hAnsi="Times New Roman" w:eastAsia="Times New Roman"/>
                <w:b/>
                <w:color w:val="FFFFFF"/>
                <w:sz w:val="18"/>
              </w:rPr>
              <w:t>Actual</w:t>
            </w:r>
          </w:p>
        </w:tc>
        <w:tc>
          <w:tcPr>
            <w:tcW w:type="dxa" w:w="1020"/>
            <w:vAlign w:val="center"/>
            <w:shd w:fill="1F4E78"/>
          </w:tcPr>
          <w:p>
            <w:pPr>
              <w:jc w:val="center"/>
            </w:pPr>
            <w:r/>
            <w:r>
              <w:rPr>
                <w:rFonts w:ascii="Times New Roman" w:hAnsi="Times New Roman" w:eastAsia="Times New Roman"/>
                <w:b/>
                <w:color w:val="FFFFFF"/>
                <w:sz w:val="18"/>
              </w:rPr>
              <w:t>KQ</w:t>
            </w:r>
          </w:p>
        </w:tc>
      </w:tr>
      <w:tr>
        <w:tc>
          <w:tcPr>
            <w:tcW w:type="dxa" w:w="2381"/>
            <w:vAlign w:val="center"/>
          </w:tcPr>
          <w:p>
            <w:r/>
            <w:r>
              <w:rPr>
                <w:rFonts w:ascii="Times New Roman" w:hAnsi="Times New Roman" w:eastAsia="Times New Roman"/>
                <w:b w:val="0"/>
                <w:sz w:val="18"/>
              </w:rPr>
              <w:t>HTTP order API</w:t>
            </w:r>
          </w:p>
        </w:tc>
        <w:tc>
          <w:tcPr>
            <w:tcW w:type="dxa" w:w="2381"/>
            <w:vAlign w:val="center"/>
          </w:tcPr>
          <w:p>
            <w:r/>
            <w:r>
              <w:rPr>
                <w:rFonts w:ascii="Times New Roman" w:hAnsi="Times New Roman" w:eastAsia="Times New Roman"/>
                <w:b w:val="0"/>
                <w:sz w:val="18"/>
              </w:rPr>
              <w:t>200</w:t>
            </w:r>
          </w:p>
        </w:tc>
        <w:tc>
          <w:tcPr>
            <w:tcW w:type="dxa" w:w="2381"/>
            <w:vAlign w:val="center"/>
          </w:tcPr>
          <w:p>
            <w:r/>
            <w:r>
              <w:rPr>
                <w:rFonts w:ascii="Times New Roman" w:hAnsi="Times New Roman" w:eastAsia="Times New Roman"/>
                <w:b w:val="0"/>
                <w:sz w:val="18"/>
              </w:rPr>
              <w:t>200</w:t>
            </w:r>
          </w:p>
        </w:tc>
        <w:tc>
          <w:tcPr>
            <w:tcW w:type="dxa" w:w="1020"/>
            <w:vAlign w:val="center"/>
          </w:tcPr>
          <w:p>
            <w:r/>
            <w:r>
              <w:rPr>
                <w:rFonts w:ascii="Times New Roman" w:hAnsi="Times New Roman" w:eastAsia="Times New Roman"/>
                <w:b w:val="0"/>
                <w:sz w:val="18"/>
              </w:rPr>
              <w:t>PASS</w:t>
            </w:r>
          </w:p>
        </w:tc>
      </w:tr>
      <w:tr>
        <w:tc>
          <w:tcPr>
            <w:tcW w:type="dxa" w:w="2381"/>
            <w:vAlign w:val="center"/>
            <w:shd w:fill="EEF5FA"/>
          </w:tcPr>
          <w:p>
            <w:r/>
            <w:r>
              <w:rPr>
                <w:rFonts w:ascii="Times New Roman" w:hAnsi="Times New Roman" w:eastAsia="Times New Roman"/>
                <w:b w:val="0"/>
                <w:sz w:val="18"/>
              </w:rPr>
              <w:t>Order status</w:t>
            </w:r>
          </w:p>
        </w:tc>
        <w:tc>
          <w:tcPr>
            <w:tcW w:type="dxa" w:w="2381"/>
            <w:vAlign w:val="center"/>
            <w:shd w:fill="EEF5FA"/>
          </w:tcPr>
          <w:p>
            <w:r/>
            <w:r>
              <w:rPr>
                <w:rFonts w:ascii="Times New Roman" w:hAnsi="Times New Roman" w:eastAsia="Times New Roman"/>
                <w:b w:val="0"/>
                <w:sz w:val="18"/>
              </w:rPr>
              <w:t>CONFIRMED</w:t>
            </w:r>
          </w:p>
        </w:tc>
        <w:tc>
          <w:tcPr>
            <w:tcW w:type="dxa" w:w="2381"/>
            <w:vAlign w:val="center"/>
            <w:shd w:fill="EEF5FA"/>
          </w:tcPr>
          <w:p>
            <w:r/>
            <w:r>
              <w:rPr>
                <w:rFonts w:ascii="Times New Roman" w:hAnsi="Times New Roman" w:eastAsia="Times New Roman"/>
                <w:b w:val="0"/>
                <w:sz w:val="18"/>
              </w:rPr>
              <w:t>CONFIRMED</w:t>
            </w:r>
          </w:p>
        </w:tc>
        <w:tc>
          <w:tcPr>
            <w:tcW w:type="dxa" w:w="1020"/>
            <w:vAlign w:val="center"/>
            <w:shd w:fill="EEF5FA"/>
          </w:tcPr>
          <w:p>
            <w:r/>
            <w:r>
              <w:rPr>
                <w:rFonts w:ascii="Times New Roman" w:hAnsi="Times New Roman" w:eastAsia="Times New Roman"/>
                <w:b w:val="0"/>
                <w:sz w:val="18"/>
              </w:rPr>
              <w:t>PASS</w:t>
            </w:r>
          </w:p>
        </w:tc>
      </w:tr>
      <w:tr>
        <w:tc>
          <w:tcPr>
            <w:tcW w:type="dxa" w:w="2381"/>
            <w:vAlign w:val="center"/>
          </w:tcPr>
          <w:p>
            <w:r/>
            <w:r>
              <w:rPr>
                <w:rFonts w:ascii="Times New Roman" w:hAnsi="Times New Roman" w:eastAsia="Times New Roman"/>
                <w:b w:val="0"/>
                <w:sz w:val="18"/>
              </w:rPr>
              <w:t>Saga status</w:t>
            </w:r>
          </w:p>
        </w:tc>
        <w:tc>
          <w:tcPr>
            <w:tcW w:type="dxa" w:w="2381"/>
            <w:vAlign w:val="center"/>
          </w:tcPr>
          <w:p>
            <w:r/>
            <w:r>
              <w:rPr>
                <w:rFonts w:ascii="Times New Roman" w:hAnsi="Times New Roman" w:eastAsia="Times New Roman"/>
                <w:b w:val="0"/>
                <w:sz w:val="18"/>
              </w:rPr>
              <w:t>COMPLETED</w:t>
            </w:r>
          </w:p>
        </w:tc>
        <w:tc>
          <w:tcPr>
            <w:tcW w:type="dxa" w:w="2381"/>
            <w:vAlign w:val="center"/>
          </w:tcPr>
          <w:p>
            <w:r/>
            <w:r>
              <w:rPr>
                <w:rFonts w:ascii="Times New Roman" w:hAnsi="Times New Roman" w:eastAsia="Times New Roman"/>
                <w:b w:val="0"/>
                <w:sz w:val="18"/>
              </w:rPr>
              <w:t>COMPLETED</w:t>
            </w:r>
          </w:p>
        </w:tc>
        <w:tc>
          <w:tcPr>
            <w:tcW w:type="dxa" w:w="1020"/>
            <w:vAlign w:val="center"/>
          </w:tcPr>
          <w:p>
            <w:r/>
            <w:r>
              <w:rPr>
                <w:rFonts w:ascii="Times New Roman" w:hAnsi="Times New Roman" w:eastAsia="Times New Roman"/>
                <w:b w:val="0"/>
                <w:sz w:val="18"/>
              </w:rPr>
              <w:t>PASS</w:t>
            </w:r>
          </w:p>
        </w:tc>
      </w:tr>
      <w:tr>
        <w:tc>
          <w:tcPr>
            <w:tcW w:type="dxa" w:w="2381"/>
            <w:vAlign w:val="center"/>
            <w:shd w:fill="EEF5FA"/>
          </w:tcPr>
          <w:p>
            <w:r/>
            <w:r>
              <w:rPr>
                <w:rFonts w:ascii="Times New Roman" w:hAnsi="Times New Roman" w:eastAsia="Times New Roman"/>
                <w:b w:val="0"/>
                <w:sz w:val="18"/>
              </w:rPr>
              <w:t>failureReason</w:t>
            </w:r>
          </w:p>
        </w:tc>
        <w:tc>
          <w:tcPr>
            <w:tcW w:type="dxa" w:w="2381"/>
            <w:vAlign w:val="center"/>
            <w:shd w:fill="EEF5FA"/>
          </w:tcPr>
          <w:p>
            <w:r/>
            <w:r>
              <w:rPr>
                <w:rFonts w:ascii="Times New Roman" w:hAnsi="Times New Roman" w:eastAsia="Times New Roman"/>
                <w:b w:val="0"/>
                <w:sz w:val="18"/>
              </w:rPr>
              <w:t>null</w:t>
            </w:r>
          </w:p>
        </w:tc>
        <w:tc>
          <w:tcPr>
            <w:tcW w:type="dxa" w:w="2381"/>
            <w:vAlign w:val="center"/>
            <w:shd w:fill="EEF5FA"/>
          </w:tcPr>
          <w:p>
            <w:r/>
            <w:r>
              <w:rPr>
                <w:rFonts w:ascii="Times New Roman" w:hAnsi="Times New Roman" w:eastAsia="Times New Roman"/>
                <w:b w:val="0"/>
                <w:sz w:val="18"/>
              </w:rPr>
              <w:t>null</w:t>
            </w:r>
          </w:p>
        </w:tc>
        <w:tc>
          <w:tcPr>
            <w:tcW w:type="dxa" w:w="1020"/>
            <w:vAlign w:val="center"/>
            <w:shd w:fill="EEF5FA"/>
          </w:tcPr>
          <w:p>
            <w:r/>
            <w:r>
              <w:rPr>
                <w:rFonts w:ascii="Times New Roman" w:hAnsi="Times New Roman" w:eastAsia="Times New Roman"/>
                <w:b w:val="0"/>
                <w:sz w:val="18"/>
              </w:rPr>
              <w:t>PASS</w:t>
            </w:r>
          </w:p>
        </w:tc>
      </w:tr>
      <w:tr>
        <w:tc>
          <w:tcPr>
            <w:tcW w:type="dxa" w:w="2381"/>
            <w:vAlign w:val="center"/>
          </w:tcPr>
          <w:p>
            <w:r/>
            <w:r>
              <w:rPr>
                <w:rFonts w:ascii="Times New Roman" w:hAnsi="Times New Roman" w:eastAsia="Times New Roman"/>
                <w:b w:val="0"/>
                <w:sz w:val="18"/>
              </w:rPr>
              <w:t>P1 (dữ liệu seed sạch)</w:t>
            </w:r>
          </w:p>
        </w:tc>
        <w:tc>
          <w:tcPr>
            <w:tcW w:type="dxa" w:w="2381"/>
            <w:vAlign w:val="center"/>
          </w:tcPr>
          <w:p>
            <w:r/>
            <w:r>
              <w:rPr>
                <w:rFonts w:ascii="Times New Roman" w:hAnsi="Times New Roman" w:eastAsia="Times New Roman"/>
                <w:b w:val="0"/>
                <w:sz w:val="18"/>
              </w:rPr>
              <w:t>10 → 8</w:t>
            </w:r>
          </w:p>
        </w:tc>
        <w:tc>
          <w:tcPr>
            <w:tcW w:type="dxa" w:w="2381"/>
            <w:vAlign w:val="center"/>
          </w:tcPr>
          <w:p>
            <w:r/>
            <w:r>
              <w:rPr>
                <w:rFonts w:ascii="Times New Roman" w:hAnsi="Times New Roman" w:eastAsia="Times New Roman"/>
                <w:b w:val="0"/>
                <w:sz w:val="18"/>
              </w:rPr>
              <w:t>10 → 8</w:t>
            </w:r>
          </w:p>
        </w:tc>
        <w:tc>
          <w:tcPr>
            <w:tcW w:type="dxa" w:w="1020"/>
            <w:vAlign w:val="center"/>
          </w:tcPr>
          <w:p>
            <w:r/>
            <w:r>
              <w:rPr>
                <w:rFonts w:ascii="Times New Roman" w:hAnsi="Times New Roman" w:eastAsia="Times New Roman"/>
                <w:b w:val="0"/>
                <w:sz w:val="18"/>
              </w:rPr>
              <w:t>PASS</w:t>
            </w:r>
          </w:p>
        </w:tc>
      </w:tr>
      <w:tr>
        <w:tc>
          <w:tcPr>
            <w:tcW w:type="dxa" w:w="2381"/>
            <w:vAlign w:val="center"/>
            <w:shd w:fill="EEF5FA"/>
          </w:tcPr>
          <w:p>
            <w:r/>
            <w:r>
              <w:rPr>
                <w:rFonts w:ascii="Times New Roman" w:hAnsi="Times New Roman" w:eastAsia="Times New Roman"/>
                <w:b w:val="0"/>
                <w:sz w:val="18"/>
              </w:rPr>
              <w:t>C1 (dữ liệu seed sạch)</w:t>
            </w:r>
          </w:p>
        </w:tc>
        <w:tc>
          <w:tcPr>
            <w:tcW w:type="dxa" w:w="2381"/>
            <w:vAlign w:val="center"/>
            <w:shd w:fill="EEF5FA"/>
          </w:tcPr>
          <w:p>
            <w:r/>
            <w:r>
              <w:rPr>
                <w:rFonts w:ascii="Times New Roman" w:hAnsi="Times New Roman" w:eastAsia="Times New Roman"/>
                <w:b w:val="0"/>
                <w:sz w:val="18"/>
              </w:rPr>
              <w:t>5000 → 3000</w:t>
            </w:r>
          </w:p>
        </w:tc>
        <w:tc>
          <w:tcPr>
            <w:tcW w:type="dxa" w:w="2381"/>
            <w:vAlign w:val="center"/>
            <w:shd w:fill="EEF5FA"/>
          </w:tcPr>
          <w:p>
            <w:r/>
            <w:r>
              <w:rPr>
                <w:rFonts w:ascii="Times New Roman" w:hAnsi="Times New Roman" w:eastAsia="Times New Roman"/>
                <w:b w:val="0"/>
                <w:sz w:val="18"/>
              </w:rPr>
              <w:t>5000 → 3000</w:t>
            </w:r>
          </w:p>
        </w:tc>
        <w:tc>
          <w:tcPr>
            <w:tcW w:type="dxa" w:w="1020"/>
            <w:vAlign w:val="center"/>
            <w:shd w:fill="EEF5FA"/>
          </w:tcPr>
          <w:p>
            <w:r/>
            <w:r>
              <w:rPr>
                <w:rFonts w:ascii="Times New Roman" w:hAnsi="Times New Roman" w:eastAsia="Times New Roman"/>
                <w:b w:val="0"/>
                <w:sz w:val="18"/>
              </w:rPr>
              <w:t>PASS</w:t>
            </w:r>
          </w:p>
        </w:tc>
      </w:tr>
      <w:tr>
        <w:tc>
          <w:tcPr>
            <w:tcW w:type="dxa" w:w="2381"/>
            <w:vAlign w:val="center"/>
          </w:tcPr>
          <w:p>
            <w:r/>
            <w:r>
              <w:rPr>
                <w:rFonts w:ascii="Times New Roman" w:hAnsi="Times New Roman" w:eastAsia="Times New Roman"/>
                <w:b w:val="0"/>
                <w:sz w:val="18"/>
              </w:rPr>
              <w:t>Saga log</w:t>
            </w:r>
          </w:p>
        </w:tc>
        <w:tc>
          <w:tcPr>
            <w:tcW w:type="dxa" w:w="2381"/>
            <w:vAlign w:val="center"/>
          </w:tcPr>
          <w:p>
            <w:r/>
            <w:r>
              <w:rPr>
                <w:rFonts w:ascii="Times New Roman" w:hAnsi="Times New Roman" w:eastAsia="Times New Roman"/>
                <w:b w:val="0"/>
                <w:sz w:val="18"/>
              </w:rPr>
              <w:t>4 bước đúng thứ tự</w:t>
            </w:r>
          </w:p>
        </w:tc>
        <w:tc>
          <w:tcPr>
            <w:tcW w:type="dxa" w:w="2381"/>
            <w:vAlign w:val="center"/>
          </w:tcPr>
          <w:p>
            <w:r/>
            <w:r>
              <w:rPr>
                <w:rFonts w:ascii="Times New Roman" w:hAnsi="Times New Roman" w:eastAsia="Times New Roman"/>
                <w:b w:val="0"/>
                <w:sz w:val="18"/>
              </w:rPr>
              <w:t>4 bước đúng thứ tự</w:t>
            </w:r>
          </w:p>
        </w:tc>
        <w:tc>
          <w:tcPr>
            <w:tcW w:type="dxa" w:w="1020"/>
            <w:vAlign w:val="center"/>
          </w:tcPr>
          <w:p>
            <w:r/>
            <w:r>
              <w:rPr>
                <w:rFonts w:ascii="Times New Roman" w:hAnsi="Times New Roman" w:eastAsia="Times New Roman"/>
                <w:b w:val="0"/>
                <w:sz w:val="18"/>
              </w:rPr>
              <w:t>PASS</w:t>
            </w:r>
          </w:p>
        </w:tc>
      </w:tr>
    </w:tbl>
    <w:p>
      <w:pPr>
        <w:spacing w:after="0"/>
      </w:pPr>
    </w:p>
    <w:p>
      <w:pPr>
        <w:spacing w:after="40"/>
      </w:pPr>
      <w:r>
        <w:rPr>
          <w:b/>
        </w:rPr>
        <w:t>Response chính</w:t>
      </w:r>
    </w:p>
    <w:tbl>
      <w:tblPr>
        <w:tblW w:type="auto" w:w="0"/>
        <w:jc w:val="center"/>
        <w:tblLayout w:type="fixed"/>
        <w:tblLook w:firstColumn="1" w:firstRow="1" w:lastColumn="0" w:lastRow="0" w:noHBand="0" w:noVBand="1" w:val="04A0"/>
      </w:tblPr>
      <w:tblGrid>
        <w:gridCol w:w="10086"/>
      </w:tblGrid>
      <w:tr>
        <w:tc>
          <w:tcPr>
            <w:tcW w:type="dxa" w:w="10086"/>
            <w:shd w:fill="F2F2F2"/>
          </w:tcPr>
          <w:p>
            <w:pPr>
              <w:spacing w:after="0" w:line="240" w:lineRule="auto"/>
            </w:pPr>
            <w:r/>
            <w:r>
              <w:rPr>
                <w:rFonts w:ascii="Consolas" w:hAnsi="Consolas" w:eastAsia="Consolas"/>
                <w:sz w:val="17"/>
              </w:rPr>
              <w:t>{</w:t>
            </w:r>
          </w:p>
          <w:p>
            <w:pPr>
              <w:spacing w:after="0" w:line="240" w:lineRule="auto"/>
            </w:pPr>
            <w:r>
              <w:rPr>
                <w:rFonts w:ascii="Consolas" w:hAnsi="Consolas" w:eastAsia="Consolas"/>
                <w:sz w:val="17"/>
              </w:rPr>
              <w:t xml:space="preserve">  "id": 1,</w:t>
            </w:r>
          </w:p>
          <w:p>
            <w:pPr>
              <w:spacing w:after="0" w:line="240" w:lineRule="auto"/>
            </w:pPr>
            <w:r>
              <w:rPr>
                <w:rFonts w:ascii="Consolas" w:hAnsi="Consolas" w:eastAsia="Consolas"/>
                <w:sz w:val="17"/>
              </w:rPr>
              <w:t xml:space="preserve">  "customerId": "C1",</w:t>
            </w:r>
          </w:p>
          <w:p>
            <w:pPr>
              <w:spacing w:after="0" w:line="240" w:lineRule="auto"/>
            </w:pPr>
            <w:r>
              <w:rPr>
                <w:rFonts w:ascii="Consolas" w:hAnsi="Consolas" w:eastAsia="Consolas"/>
                <w:sz w:val="17"/>
              </w:rPr>
              <w:t xml:space="preserve">  "productId": "P1",</w:t>
            </w:r>
          </w:p>
          <w:p>
            <w:pPr>
              <w:spacing w:after="0" w:line="240" w:lineRule="auto"/>
            </w:pPr>
            <w:r>
              <w:rPr>
                <w:rFonts w:ascii="Consolas" w:hAnsi="Consolas" w:eastAsia="Consolas"/>
                <w:sz w:val="17"/>
              </w:rPr>
              <w:t xml:space="preserve">  "quantity": 2,</w:t>
            </w:r>
          </w:p>
          <w:p>
            <w:pPr>
              <w:spacing w:after="0" w:line="240" w:lineRule="auto"/>
            </w:pPr>
            <w:r>
              <w:rPr>
                <w:rFonts w:ascii="Consolas" w:hAnsi="Consolas" w:eastAsia="Consolas"/>
                <w:sz w:val="17"/>
              </w:rPr>
              <w:t xml:space="preserve">  "amount": 2000.0,</w:t>
            </w:r>
          </w:p>
          <w:p>
            <w:pPr>
              <w:spacing w:after="0" w:line="240" w:lineRule="auto"/>
            </w:pPr>
            <w:r>
              <w:rPr>
                <w:rFonts w:ascii="Consolas" w:hAnsi="Consolas" w:eastAsia="Consolas"/>
                <w:sz w:val="17"/>
              </w:rPr>
              <w:t xml:space="preserve">  "status": "CONFIRMED",</w:t>
            </w:r>
          </w:p>
          <w:p>
            <w:pPr>
              <w:spacing w:after="0" w:line="240" w:lineRule="auto"/>
            </w:pPr>
            <w:r>
              <w:rPr>
                <w:rFonts w:ascii="Consolas" w:hAnsi="Consolas" w:eastAsia="Consolas"/>
                <w:sz w:val="17"/>
              </w:rPr>
              <w:t xml:space="preserve">  "sagaStatus": "COMPLETED",</w:t>
            </w:r>
          </w:p>
          <w:p>
            <w:pPr>
              <w:spacing w:after="0" w:line="240" w:lineRule="auto"/>
            </w:pPr>
            <w:r>
              <w:rPr>
                <w:rFonts w:ascii="Consolas" w:hAnsi="Consolas" w:eastAsia="Consolas"/>
                <w:sz w:val="17"/>
              </w:rPr>
              <w:t xml:space="preserve">  "failureReason": null</w:t>
            </w:r>
          </w:p>
          <w:p>
            <w:pPr>
              <w:spacing w:after="0" w:line="240" w:lineRule="auto"/>
            </w:pPr>
            <w:r>
              <w:rPr>
                <w:rFonts w:ascii="Consolas" w:hAnsi="Consolas" w:eastAsia="Consolas"/>
                <w:sz w:val="17"/>
              </w:rPr>
              <w:t>}</w:t>
            </w:r>
          </w:p>
        </w:tc>
      </w:tr>
    </w:tbl>
    <w:p>
      <w:pPr>
        <w:spacing w:after="20"/>
      </w:pPr>
    </w:p>
    <w:tbl>
      <w:tblPr>
        <w:tblStyle w:val="TableGrid"/>
        <w:tblW w:type="auto" w:w="0"/>
        <w:jc w:val="center"/>
        <w:tblLayout w:type="fixed"/>
        <w:tblLook w:firstColumn="1" w:firstRow="1" w:lastColumn="0" w:lastRow="0" w:noHBand="0" w:noVBand="1" w:val="04A0"/>
      </w:tblPr>
      <w:tblGrid>
        <w:gridCol w:w="2521"/>
        <w:gridCol w:w="2521"/>
        <w:gridCol w:w="2521"/>
        <w:gridCol w:w="2521"/>
      </w:tblGrid>
      <w:tr>
        <w:trPr>
          <w:tblHeader w:val="true"/>
        </w:trPr>
        <w:tc>
          <w:tcPr>
            <w:tcW w:type="dxa" w:w="567"/>
            <w:vAlign w:val="center"/>
            <w:shd w:fill="1F4E78"/>
          </w:tcPr>
          <w:p>
            <w:pPr>
              <w:jc w:val="center"/>
            </w:pPr>
            <w:r/>
            <w:r>
              <w:rPr>
                <w:rFonts w:ascii="Times New Roman" w:hAnsi="Times New Roman" w:eastAsia="Times New Roman"/>
                <w:b/>
                <w:color w:val="FFFFFF"/>
                <w:sz w:val="18"/>
              </w:rPr>
              <w:t>#</w:t>
            </w:r>
          </w:p>
        </w:tc>
        <w:tc>
          <w:tcPr>
            <w:tcW w:type="dxa" w:w="2551"/>
            <w:vAlign w:val="center"/>
            <w:shd w:fill="1F4E78"/>
          </w:tcPr>
          <w:p>
            <w:pPr>
              <w:jc w:val="center"/>
            </w:pPr>
            <w:r/>
            <w:r>
              <w:rPr>
                <w:rFonts w:ascii="Times New Roman" w:hAnsi="Times New Roman" w:eastAsia="Times New Roman"/>
                <w:b/>
                <w:color w:val="FFFFFF"/>
                <w:sz w:val="18"/>
              </w:rPr>
              <w:t>step</w:t>
            </w:r>
          </w:p>
        </w:tc>
        <w:tc>
          <w:tcPr>
            <w:tcW w:type="dxa" w:w="1530"/>
            <w:vAlign w:val="center"/>
            <w:shd w:fill="1F4E78"/>
          </w:tcPr>
          <w:p>
            <w:pPr>
              <w:jc w:val="center"/>
            </w:pPr>
            <w:r/>
            <w:r>
              <w:rPr>
                <w:rFonts w:ascii="Times New Roman" w:hAnsi="Times New Roman" w:eastAsia="Times New Roman"/>
                <w:b/>
                <w:color w:val="FFFFFF"/>
                <w:sz w:val="18"/>
              </w:rPr>
              <w:t>result</w:t>
            </w:r>
          </w:p>
        </w:tc>
        <w:tc>
          <w:tcPr>
            <w:tcW w:type="dxa" w:w="3969"/>
            <w:vAlign w:val="center"/>
            <w:shd w:fill="1F4E78"/>
          </w:tcPr>
          <w:p>
            <w:pPr>
              <w:jc w:val="center"/>
            </w:pPr>
            <w:r/>
            <w:r>
              <w:rPr>
                <w:rFonts w:ascii="Times New Roman" w:hAnsi="Times New Roman" w:eastAsia="Times New Roman"/>
                <w:b/>
                <w:color w:val="FFFFFF"/>
                <w:sz w:val="18"/>
              </w:rPr>
              <w:t>message</w:t>
            </w:r>
          </w:p>
        </w:tc>
      </w:tr>
      <w:tr>
        <w:tc>
          <w:tcPr>
            <w:tcW w:type="dxa" w:w="567"/>
            <w:vAlign w:val="center"/>
          </w:tcPr>
          <w:p>
            <w:r/>
            <w:r>
              <w:rPr>
                <w:rFonts w:ascii="Times New Roman" w:hAnsi="Times New Roman" w:eastAsia="Times New Roman"/>
                <w:b w:val="0"/>
                <w:sz w:val="18"/>
              </w:rPr>
              <w:t>1</w:t>
            </w:r>
          </w:p>
        </w:tc>
        <w:tc>
          <w:tcPr>
            <w:tcW w:type="dxa" w:w="2551"/>
            <w:vAlign w:val="center"/>
          </w:tcPr>
          <w:p>
            <w:r/>
            <w:r>
              <w:rPr>
                <w:rFonts w:ascii="Times New Roman" w:hAnsi="Times New Roman" w:eastAsia="Times New Roman"/>
                <w:b w:val="0"/>
                <w:sz w:val="18"/>
              </w:rPr>
              <w:t>CREATE_ORDER</w:t>
            </w:r>
          </w:p>
        </w:tc>
        <w:tc>
          <w:tcPr>
            <w:tcW w:type="dxa" w:w="1530"/>
            <w:vAlign w:val="center"/>
          </w:tcPr>
          <w:p>
            <w:r/>
            <w:r>
              <w:rPr>
                <w:rFonts w:ascii="Times New Roman" w:hAnsi="Times New Roman" w:eastAsia="Times New Roman"/>
                <w:b w:val="0"/>
                <w:sz w:val="18"/>
              </w:rPr>
              <w:t>SUCCESS</w:t>
            </w:r>
          </w:p>
        </w:tc>
        <w:tc>
          <w:tcPr>
            <w:tcW w:type="dxa" w:w="3969"/>
            <w:vAlign w:val="center"/>
          </w:tcPr>
          <w:p>
            <w:r/>
            <w:r>
              <w:rPr>
                <w:rFonts w:ascii="Times New Roman" w:hAnsi="Times New Roman" w:eastAsia="Times New Roman"/>
                <w:b w:val="0"/>
                <w:sz w:val="18"/>
              </w:rPr>
              <w:t>Order PENDING</w:t>
            </w:r>
          </w:p>
        </w:tc>
      </w:tr>
      <w:tr>
        <w:tc>
          <w:tcPr>
            <w:tcW w:type="dxa" w:w="567"/>
            <w:vAlign w:val="center"/>
            <w:shd w:fill="EEF5FA"/>
          </w:tcPr>
          <w:p>
            <w:r/>
            <w:r>
              <w:rPr>
                <w:rFonts w:ascii="Times New Roman" w:hAnsi="Times New Roman" w:eastAsia="Times New Roman"/>
                <w:b w:val="0"/>
                <w:sz w:val="18"/>
              </w:rPr>
              <w:t>2</w:t>
            </w:r>
          </w:p>
        </w:tc>
        <w:tc>
          <w:tcPr>
            <w:tcW w:type="dxa" w:w="2551"/>
            <w:vAlign w:val="center"/>
            <w:shd w:fill="EEF5FA"/>
          </w:tcPr>
          <w:p>
            <w:r/>
            <w:r>
              <w:rPr>
                <w:rFonts w:ascii="Times New Roman" w:hAnsi="Times New Roman" w:eastAsia="Times New Roman"/>
                <w:b w:val="0"/>
                <w:sz w:val="18"/>
              </w:rPr>
              <w:t>RESERVE_INVENTORY</w:t>
            </w:r>
          </w:p>
        </w:tc>
        <w:tc>
          <w:tcPr>
            <w:tcW w:type="dxa" w:w="1530"/>
            <w:vAlign w:val="center"/>
            <w:shd w:fill="EEF5FA"/>
          </w:tcPr>
          <w:p>
            <w:r/>
            <w:r>
              <w:rPr>
                <w:rFonts w:ascii="Times New Roman" w:hAnsi="Times New Roman" w:eastAsia="Times New Roman"/>
                <w:b w:val="0"/>
                <w:sz w:val="18"/>
              </w:rPr>
              <w:t>SUCCESS</w:t>
            </w:r>
          </w:p>
        </w:tc>
        <w:tc>
          <w:tcPr>
            <w:tcW w:type="dxa" w:w="3969"/>
            <w:vAlign w:val="center"/>
            <w:shd w:fill="EEF5FA"/>
          </w:tcPr>
          <w:p>
            <w:r/>
            <w:r>
              <w:rPr>
                <w:rFonts w:ascii="Times New Roman" w:hAnsi="Times New Roman" w:eastAsia="Times New Roman"/>
                <w:b w:val="0"/>
                <w:sz w:val="18"/>
              </w:rPr>
              <w:t>Đã giữ 2 P1</w:t>
            </w:r>
          </w:p>
        </w:tc>
      </w:tr>
      <w:tr>
        <w:tc>
          <w:tcPr>
            <w:tcW w:type="dxa" w:w="567"/>
            <w:vAlign w:val="center"/>
          </w:tcPr>
          <w:p>
            <w:r/>
            <w:r>
              <w:rPr>
                <w:rFonts w:ascii="Times New Roman" w:hAnsi="Times New Roman" w:eastAsia="Times New Roman"/>
                <w:b w:val="0"/>
                <w:sz w:val="18"/>
              </w:rPr>
              <w:t>3</w:t>
            </w:r>
          </w:p>
        </w:tc>
        <w:tc>
          <w:tcPr>
            <w:tcW w:type="dxa" w:w="2551"/>
            <w:vAlign w:val="center"/>
          </w:tcPr>
          <w:p>
            <w:r/>
            <w:r>
              <w:rPr>
                <w:rFonts w:ascii="Times New Roman" w:hAnsi="Times New Roman" w:eastAsia="Times New Roman"/>
                <w:b w:val="0"/>
                <w:sz w:val="18"/>
              </w:rPr>
              <w:t>PROCESS_PAYMENT</w:t>
            </w:r>
          </w:p>
        </w:tc>
        <w:tc>
          <w:tcPr>
            <w:tcW w:type="dxa" w:w="1530"/>
            <w:vAlign w:val="center"/>
          </w:tcPr>
          <w:p>
            <w:r/>
            <w:r>
              <w:rPr>
                <w:rFonts w:ascii="Times New Roman" w:hAnsi="Times New Roman" w:eastAsia="Times New Roman"/>
                <w:b w:val="0"/>
                <w:sz w:val="18"/>
              </w:rPr>
              <w:t>SUCCESS</w:t>
            </w:r>
          </w:p>
        </w:tc>
        <w:tc>
          <w:tcPr>
            <w:tcW w:type="dxa" w:w="3969"/>
            <w:vAlign w:val="center"/>
          </w:tcPr>
          <w:p>
            <w:r/>
            <w:r>
              <w:rPr>
                <w:rFonts w:ascii="Times New Roman" w:hAnsi="Times New Roman" w:eastAsia="Times New Roman"/>
                <w:b w:val="0"/>
                <w:sz w:val="18"/>
              </w:rPr>
              <w:t>Đã thu 2000.0</w:t>
            </w:r>
          </w:p>
        </w:tc>
      </w:tr>
      <w:tr>
        <w:tc>
          <w:tcPr>
            <w:tcW w:type="dxa" w:w="567"/>
            <w:vAlign w:val="center"/>
            <w:shd w:fill="EEF5FA"/>
          </w:tcPr>
          <w:p>
            <w:r/>
            <w:r>
              <w:rPr>
                <w:rFonts w:ascii="Times New Roman" w:hAnsi="Times New Roman" w:eastAsia="Times New Roman"/>
                <w:b w:val="0"/>
                <w:sz w:val="18"/>
              </w:rPr>
              <w:t>4</w:t>
            </w:r>
          </w:p>
        </w:tc>
        <w:tc>
          <w:tcPr>
            <w:tcW w:type="dxa" w:w="2551"/>
            <w:vAlign w:val="center"/>
            <w:shd w:fill="EEF5FA"/>
          </w:tcPr>
          <w:p>
            <w:r/>
            <w:r>
              <w:rPr>
                <w:rFonts w:ascii="Times New Roman" w:hAnsi="Times New Roman" w:eastAsia="Times New Roman"/>
                <w:b w:val="0"/>
                <w:sz w:val="18"/>
              </w:rPr>
              <w:t>CONFIRM_ORDER</w:t>
            </w:r>
          </w:p>
        </w:tc>
        <w:tc>
          <w:tcPr>
            <w:tcW w:type="dxa" w:w="1530"/>
            <w:vAlign w:val="center"/>
            <w:shd w:fill="EEF5FA"/>
          </w:tcPr>
          <w:p>
            <w:r/>
            <w:r>
              <w:rPr>
                <w:rFonts w:ascii="Times New Roman" w:hAnsi="Times New Roman" w:eastAsia="Times New Roman"/>
                <w:b w:val="0"/>
                <w:sz w:val="18"/>
              </w:rPr>
              <w:t>SUCCESS</w:t>
            </w:r>
          </w:p>
        </w:tc>
        <w:tc>
          <w:tcPr>
            <w:tcW w:type="dxa" w:w="3969"/>
            <w:vAlign w:val="center"/>
            <w:shd w:fill="EEF5FA"/>
          </w:tcPr>
          <w:p>
            <w:r/>
            <w:r>
              <w:rPr>
                <w:rFonts w:ascii="Times New Roman" w:hAnsi="Times New Roman" w:eastAsia="Times New Roman"/>
                <w:b w:val="0"/>
                <w:sz w:val="18"/>
              </w:rPr>
              <w:t>Saga COMPLETED</w:t>
            </w:r>
          </w:p>
        </w:tc>
      </w:tr>
    </w:tbl>
    <w:p>
      <w:pPr>
        <w:spacing w:after="0"/>
      </w:pPr>
    </w:p>
    <w:p>
      <w:pPr>
        <w:spacing w:after="100" w:line="276" w:lineRule="auto"/>
      </w:pPr>
      <w:r>
        <w:t>Đánh giá: KB1 PASS. Orchestrator thực hiện đủ bốn bước đi tới; không gọi compensation. Bản ghi order 1, reservation RESERVED và payment PAID vẫn tồn tại trong các database sau khi Docker được khởi động lại, chứng minh database-per-service có persistence qua volume.</w:t>
      </w:r>
    </w:p>
    <w:p>
      <w:pPr>
        <w:pStyle w:val="Heading2"/>
        <w:keepNext/>
      </w:pPr>
      <w:r>
        <w:t>6.3. KB2 – Payment 402: kết quả chạy lại</w:t>
      </w:r>
    </w:p>
    <w:p>
      <w:pPr>
        <w:spacing w:after="100" w:line="276" w:lineRule="auto"/>
      </w:pPr>
      <w:r>
        <w:t>KB2 được chạy lại trực tiếp lúc 13:54:03 ngày 26/10/2026, không reset volume. Vì Postman assertion dùng snapshot trước test, giá trị P1 hiện tại là 6 vẫn kiểm tra chính xác tính hoàn tác (trước=6, sau=6).</w:t>
      </w:r>
    </w:p>
    <w:tbl>
      <w:tblPr>
        <w:tblStyle w:val="TableGrid"/>
        <w:tblW w:type="auto" w:w="0"/>
        <w:jc w:val="center"/>
        <w:tblLayout w:type="fixed"/>
        <w:tblLook w:firstColumn="1" w:firstRow="1" w:lastColumn="0" w:lastRow="0" w:noHBand="0" w:noVBand="1" w:val="04A0"/>
      </w:tblPr>
      <w:tblGrid>
        <w:gridCol w:w="2521"/>
        <w:gridCol w:w="2521"/>
        <w:gridCol w:w="2521"/>
        <w:gridCol w:w="2521"/>
      </w:tblGrid>
      <w:tr>
        <w:trPr>
          <w:tblHeader w:val="true"/>
        </w:trPr>
        <w:tc>
          <w:tcPr>
            <w:tcW w:type="dxa" w:w="2154"/>
            <w:vAlign w:val="center"/>
            <w:shd w:fill="1F4E78"/>
          </w:tcPr>
          <w:p>
            <w:pPr>
              <w:jc w:val="center"/>
            </w:pPr>
            <w:r/>
            <w:r>
              <w:rPr>
                <w:rFonts w:ascii="Times New Roman" w:hAnsi="Times New Roman" w:eastAsia="Times New Roman"/>
                <w:b/>
                <w:color w:val="FFFFFF"/>
                <w:sz w:val="17"/>
              </w:rPr>
              <w:t>Hạng mục</w:t>
            </w:r>
          </w:p>
        </w:tc>
        <w:tc>
          <w:tcPr>
            <w:tcW w:type="dxa" w:w="2324"/>
            <w:vAlign w:val="center"/>
            <w:shd w:fill="1F4E78"/>
          </w:tcPr>
          <w:p>
            <w:pPr>
              <w:jc w:val="center"/>
            </w:pPr>
            <w:r/>
            <w:r>
              <w:rPr>
                <w:rFonts w:ascii="Times New Roman" w:hAnsi="Times New Roman" w:eastAsia="Times New Roman"/>
                <w:b/>
                <w:color w:val="FFFFFF"/>
                <w:sz w:val="17"/>
              </w:rPr>
              <w:t>Expected</w:t>
            </w:r>
          </w:p>
        </w:tc>
        <w:tc>
          <w:tcPr>
            <w:tcW w:type="dxa" w:w="3231"/>
            <w:vAlign w:val="center"/>
            <w:shd w:fill="1F4E78"/>
          </w:tcPr>
          <w:p>
            <w:pPr>
              <w:jc w:val="center"/>
            </w:pPr>
            <w:r/>
            <w:r>
              <w:rPr>
                <w:rFonts w:ascii="Times New Roman" w:hAnsi="Times New Roman" w:eastAsia="Times New Roman"/>
                <w:b/>
                <w:color w:val="FFFFFF"/>
                <w:sz w:val="17"/>
              </w:rPr>
              <w:t>Actual (order 12)</w:t>
            </w:r>
          </w:p>
        </w:tc>
        <w:tc>
          <w:tcPr>
            <w:tcW w:type="dxa" w:w="850"/>
            <w:vAlign w:val="center"/>
            <w:shd w:fill="1F4E78"/>
          </w:tcPr>
          <w:p>
            <w:pPr>
              <w:jc w:val="center"/>
            </w:pPr>
            <w:r/>
            <w:r>
              <w:rPr>
                <w:rFonts w:ascii="Times New Roman" w:hAnsi="Times New Roman" w:eastAsia="Times New Roman"/>
                <w:b/>
                <w:color w:val="FFFFFF"/>
                <w:sz w:val="17"/>
              </w:rPr>
              <w:t>KQ</w:t>
            </w:r>
          </w:p>
        </w:tc>
      </w:tr>
      <w:tr>
        <w:tc>
          <w:tcPr>
            <w:tcW w:type="dxa" w:w="2154"/>
            <w:vAlign w:val="center"/>
          </w:tcPr>
          <w:p>
            <w:r/>
            <w:r>
              <w:rPr>
                <w:rFonts w:ascii="Times New Roman" w:hAnsi="Times New Roman" w:eastAsia="Times New Roman"/>
                <w:b w:val="0"/>
                <w:sz w:val="17"/>
              </w:rPr>
              <w:t>HTTP order API</w:t>
            </w:r>
          </w:p>
        </w:tc>
        <w:tc>
          <w:tcPr>
            <w:tcW w:type="dxa" w:w="2324"/>
            <w:vAlign w:val="center"/>
          </w:tcPr>
          <w:p>
            <w:r/>
            <w:r>
              <w:rPr>
                <w:rFonts w:ascii="Times New Roman" w:hAnsi="Times New Roman" w:eastAsia="Times New Roman"/>
                <w:b w:val="0"/>
                <w:sz w:val="17"/>
              </w:rPr>
              <w:t>200</w:t>
            </w:r>
          </w:p>
        </w:tc>
        <w:tc>
          <w:tcPr>
            <w:tcW w:type="dxa" w:w="3231"/>
            <w:vAlign w:val="center"/>
          </w:tcPr>
          <w:p>
            <w:r/>
            <w:r>
              <w:rPr>
                <w:rFonts w:ascii="Times New Roman" w:hAnsi="Times New Roman" w:eastAsia="Times New Roman"/>
                <w:b w:val="0"/>
                <w:sz w:val="17"/>
              </w:rPr>
              <w:t>200</w:t>
            </w:r>
          </w:p>
        </w:tc>
        <w:tc>
          <w:tcPr>
            <w:tcW w:type="dxa" w:w="850"/>
            <w:vAlign w:val="center"/>
          </w:tcPr>
          <w:p>
            <w:r/>
            <w:r>
              <w:rPr>
                <w:rFonts w:ascii="Times New Roman" w:hAnsi="Times New Roman" w:eastAsia="Times New Roman"/>
                <w:b w:val="0"/>
                <w:sz w:val="17"/>
              </w:rPr>
              <w:t>PASS</w:t>
            </w:r>
          </w:p>
        </w:tc>
      </w:tr>
      <w:tr>
        <w:tc>
          <w:tcPr>
            <w:tcW w:type="dxa" w:w="2154"/>
            <w:vAlign w:val="center"/>
            <w:shd w:fill="EEF5FA"/>
          </w:tcPr>
          <w:p>
            <w:r/>
            <w:r>
              <w:rPr>
                <w:rFonts w:ascii="Times New Roman" w:hAnsi="Times New Roman" w:eastAsia="Times New Roman"/>
                <w:b w:val="0"/>
                <w:sz w:val="17"/>
              </w:rPr>
              <w:t>failureReason</w:t>
            </w:r>
          </w:p>
        </w:tc>
        <w:tc>
          <w:tcPr>
            <w:tcW w:type="dxa" w:w="2324"/>
            <w:vAlign w:val="center"/>
            <w:shd w:fill="EEF5FA"/>
          </w:tcPr>
          <w:p>
            <w:r/>
            <w:r>
              <w:rPr>
                <w:rFonts w:ascii="Times New Roman" w:hAnsi="Times New Roman" w:eastAsia="Times New Roman"/>
                <w:b w:val="0"/>
                <w:sz w:val="17"/>
              </w:rPr>
              <w:t>Bắt đầu 402</w:t>
            </w:r>
          </w:p>
        </w:tc>
        <w:tc>
          <w:tcPr>
            <w:tcW w:type="dxa" w:w="3231"/>
            <w:vAlign w:val="center"/>
            <w:shd w:fill="EEF5FA"/>
          </w:tcPr>
          <w:p>
            <w:r/>
            <w:r>
              <w:rPr>
                <w:rFonts w:ascii="Times New Roman" w:hAnsi="Times New Roman" w:eastAsia="Times New Roman"/>
                <w:b w:val="0"/>
                <w:sz w:val="17"/>
              </w:rPr>
              <w:t>402 - Số dư không đủ: còn 100.0, cần 1000.0</w:t>
            </w:r>
          </w:p>
        </w:tc>
        <w:tc>
          <w:tcPr>
            <w:tcW w:type="dxa" w:w="850"/>
            <w:vAlign w:val="center"/>
            <w:shd w:fill="EEF5FA"/>
          </w:tcPr>
          <w:p>
            <w:r/>
            <w:r>
              <w:rPr>
                <w:rFonts w:ascii="Times New Roman" w:hAnsi="Times New Roman" w:eastAsia="Times New Roman"/>
                <w:b w:val="0"/>
                <w:sz w:val="17"/>
              </w:rPr>
              <w:t>PASS</w:t>
            </w:r>
          </w:p>
        </w:tc>
      </w:tr>
      <w:tr>
        <w:tc>
          <w:tcPr>
            <w:tcW w:type="dxa" w:w="2154"/>
            <w:vAlign w:val="center"/>
          </w:tcPr>
          <w:p>
            <w:r/>
            <w:r>
              <w:rPr>
                <w:rFonts w:ascii="Times New Roman" w:hAnsi="Times New Roman" w:eastAsia="Times New Roman"/>
                <w:b w:val="0"/>
                <w:sz w:val="17"/>
              </w:rPr>
              <w:t>Order / Saga</w:t>
            </w:r>
          </w:p>
        </w:tc>
        <w:tc>
          <w:tcPr>
            <w:tcW w:type="dxa" w:w="2324"/>
            <w:vAlign w:val="center"/>
          </w:tcPr>
          <w:p>
            <w:r/>
            <w:r>
              <w:rPr>
                <w:rFonts w:ascii="Times New Roman" w:hAnsi="Times New Roman" w:eastAsia="Times New Roman"/>
                <w:b w:val="0"/>
                <w:sz w:val="17"/>
              </w:rPr>
              <w:t>CANCELLED / COMPENSATED</w:t>
            </w:r>
          </w:p>
        </w:tc>
        <w:tc>
          <w:tcPr>
            <w:tcW w:type="dxa" w:w="3231"/>
            <w:vAlign w:val="center"/>
          </w:tcPr>
          <w:p>
            <w:r/>
            <w:r>
              <w:rPr>
                <w:rFonts w:ascii="Times New Roman" w:hAnsi="Times New Roman" w:eastAsia="Times New Roman"/>
                <w:b w:val="0"/>
                <w:sz w:val="17"/>
              </w:rPr>
              <w:t>CANCELLED / COMPENSATED</w:t>
            </w:r>
          </w:p>
        </w:tc>
        <w:tc>
          <w:tcPr>
            <w:tcW w:type="dxa" w:w="850"/>
            <w:vAlign w:val="center"/>
          </w:tcPr>
          <w:p>
            <w:r/>
            <w:r>
              <w:rPr>
                <w:rFonts w:ascii="Times New Roman" w:hAnsi="Times New Roman" w:eastAsia="Times New Roman"/>
                <w:b w:val="0"/>
                <w:sz w:val="17"/>
              </w:rPr>
              <w:t>PASS</w:t>
            </w:r>
          </w:p>
        </w:tc>
      </w:tr>
      <w:tr>
        <w:tc>
          <w:tcPr>
            <w:tcW w:type="dxa" w:w="2154"/>
            <w:vAlign w:val="center"/>
            <w:shd w:fill="EEF5FA"/>
          </w:tcPr>
          <w:p>
            <w:r/>
            <w:r>
              <w:rPr>
                <w:rFonts w:ascii="Times New Roman" w:hAnsi="Times New Roman" w:eastAsia="Times New Roman"/>
                <w:b w:val="0"/>
                <w:sz w:val="17"/>
              </w:rPr>
              <w:t>P1 trước / sau</w:t>
            </w:r>
          </w:p>
        </w:tc>
        <w:tc>
          <w:tcPr>
            <w:tcW w:type="dxa" w:w="2324"/>
            <w:vAlign w:val="center"/>
            <w:shd w:fill="EEF5FA"/>
          </w:tcPr>
          <w:p>
            <w:r/>
            <w:r>
              <w:rPr>
                <w:rFonts w:ascii="Times New Roman" w:hAnsi="Times New Roman" w:eastAsia="Times New Roman"/>
                <w:b w:val="0"/>
                <w:sz w:val="17"/>
              </w:rPr>
              <w:t>Không đổi</w:t>
            </w:r>
          </w:p>
        </w:tc>
        <w:tc>
          <w:tcPr>
            <w:tcW w:type="dxa" w:w="3231"/>
            <w:vAlign w:val="center"/>
            <w:shd w:fill="EEF5FA"/>
          </w:tcPr>
          <w:p>
            <w:r/>
            <w:r>
              <w:rPr>
                <w:rFonts w:ascii="Times New Roman" w:hAnsi="Times New Roman" w:eastAsia="Times New Roman"/>
                <w:b w:val="0"/>
                <w:sz w:val="17"/>
              </w:rPr>
              <w:t>6 / 6</w:t>
            </w:r>
          </w:p>
        </w:tc>
        <w:tc>
          <w:tcPr>
            <w:tcW w:type="dxa" w:w="850"/>
            <w:vAlign w:val="center"/>
            <w:shd w:fill="EEF5FA"/>
          </w:tcPr>
          <w:p>
            <w:r/>
            <w:r>
              <w:rPr>
                <w:rFonts w:ascii="Times New Roman" w:hAnsi="Times New Roman" w:eastAsia="Times New Roman"/>
                <w:b w:val="0"/>
                <w:sz w:val="17"/>
              </w:rPr>
              <w:t>PASS</w:t>
            </w:r>
          </w:p>
        </w:tc>
      </w:tr>
      <w:tr>
        <w:tc>
          <w:tcPr>
            <w:tcW w:type="dxa" w:w="2154"/>
            <w:vAlign w:val="center"/>
          </w:tcPr>
          <w:p>
            <w:r/>
            <w:r>
              <w:rPr>
                <w:rFonts w:ascii="Times New Roman" w:hAnsi="Times New Roman" w:eastAsia="Times New Roman"/>
                <w:b w:val="0"/>
                <w:sz w:val="17"/>
              </w:rPr>
              <w:t>C2 trước / sau</w:t>
            </w:r>
          </w:p>
        </w:tc>
        <w:tc>
          <w:tcPr>
            <w:tcW w:type="dxa" w:w="2324"/>
            <w:vAlign w:val="center"/>
          </w:tcPr>
          <w:p>
            <w:r/>
            <w:r>
              <w:rPr>
                <w:rFonts w:ascii="Times New Roman" w:hAnsi="Times New Roman" w:eastAsia="Times New Roman"/>
                <w:b w:val="0"/>
                <w:sz w:val="17"/>
              </w:rPr>
              <w:t>Không đổi</w:t>
            </w:r>
          </w:p>
        </w:tc>
        <w:tc>
          <w:tcPr>
            <w:tcW w:type="dxa" w:w="3231"/>
            <w:vAlign w:val="center"/>
          </w:tcPr>
          <w:p>
            <w:r/>
            <w:r>
              <w:rPr>
                <w:rFonts w:ascii="Times New Roman" w:hAnsi="Times New Roman" w:eastAsia="Times New Roman"/>
                <w:b w:val="0"/>
                <w:sz w:val="17"/>
              </w:rPr>
              <w:t>100 / 100</w:t>
            </w:r>
          </w:p>
        </w:tc>
        <w:tc>
          <w:tcPr>
            <w:tcW w:type="dxa" w:w="850"/>
            <w:vAlign w:val="center"/>
          </w:tcPr>
          <w:p>
            <w:r/>
            <w:r>
              <w:rPr>
                <w:rFonts w:ascii="Times New Roman" w:hAnsi="Times New Roman" w:eastAsia="Times New Roman"/>
                <w:b w:val="0"/>
                <w:sz w:val="17"/>
              </w:rPr>
              <w:t>PASS</w:t>
            </w:r>
          </w:p>
        </w:tc>
      </w:tr>
      <w:tr>
        <w:tc>
          <w:tcPr>
            <w:tcW w:type="dxa" w:w="2154"/>
            <w:vAlign w:val="center"/>
            <w:shd w:fill="EEF5FA"/>
          </w:tcPr>
          <w:p>
            <w:r/>
            <w:r>
              <w:rPr>
                <w:rFonts w:ascii="Times New Roman" w:hAnsi="Times New Roman" w:eastAsia="Times New Roman"/>
                <w:b w:val="0"/>
                <w:sz w:val="17"/>
              </w:rPr>
              <w:t>Reservation</w:t>
            </w:r>
          </w:p>
        </w:tc>
        <w:tc>
          <w:tcPr>
            <w:tcW w:type="dxa" w:w="2324"/>
            <w:vAlign w:val="center"/>
            <w:shd w:fill="EEF5FA"/>
          </w:tcPr>
          <w:p>
            <w:r/>
            <w:r>
              <w:rPr>
                <w:rFonts w:ascii="Times New Roman" w:hAnsi="Times New Roman" w:eastAsia="Times New Roman"/>
                <w:b w:val="0"/>
                <w:sz w:val="17"/>
              </w:rPr>
              <w:t>RELEASED</w:t>
            </w:r>
          </w:p>
        </w:tc>
        <w:tc>
          <w:tcPr>
            <w:tcW w:type="dxa" w:w="3231"/>
            <w:vAlign w:val="center"/>
            <w:shd w:fill="EEF5FA"/>
          </w:tcPr>
          <w:p>
            <w:r/>
            <w:r>
              <w:rPr>
                <w:rFonts w:ascii="Times New Roman" w:hAnsi="Times New Roman" w:eastAsia="Times New Roman"/>
                <w:b w:val="0"/>
                <w:sz w:val="17"/>
              </w:rPr>
              <w:t>RELEASED</w:t>
            </w:r>
          </w:p>
        </w:tc>
        <w:tc>
          <w:tcPr>
            <w:tcW w:type="dxa" w:w="850"/>
            <w:vAlign w:val="center"/>
            <w:shd w:fill="EEF5FA"/>
          </w:tcPr>
          <w:p>
            <w:r/>
            <w:r>
              <w:rPr>
                <w:rFonts w:ascii="Times New Roman" w:hAnsi="Times New Roman" w:eastAsia="Times New Roman"/>
                <w:b w:val="0"/>
                <w:sz w:val="17"/>
              </w:rPr>
              <w:t>PASS</w:t>
            </w:r>
          </w:p>
        </w:tc>
      </w:tr>
      <w:tr>
        <w:tc>
          <w:tcPr>
            <w:tcW w:type="dxa" w:w="2154"/>
            <w:vAlign w:val="center"/>
          </w:tcPr>
          <w:p>
            <w:r/>
            <w:r>
              <w:rPr>
                <w:rFonts w:ascii="Times New Roman" w:hAnsi="Times New Roman" w:eastAsia="Times New Roman"/>
                <w:b w:val="0"/>
                <w:sz w:val="17"/>
              </w:rPr>
              <w:t>Payment order 12</w:t>
            </w:r>
          </w:p>
        </w:tc>
        <w:tc>
          <w:tcPr>
            <w:tcW w:type="dxa" w:w="2324"/>
            <w:vAlign w:val="center"/>
          </w:tcPr>
          <w:p>
            <w:r/>
            <w:r>
              <w:rPr>
                <w:rFonts w:ascii="Times New Roman" w:hAnsi="Times New Roman" w:eastAsia="Times New Roman"/>
                <w:b w:val="0"/>
                <w:sz w:val="17"/>
              </w:rPr>
              <w:t>Không tồn tại</w:t>
            </w:r>
          </w:p>
        </w:tc>
        <w:tc>
          <w:tcPr>
            <w:tcW w:type="dxa" w:w="3231"/>
            <w:vAlign w:val="center"/>
          </w:tcPr>
          <w:p>
            <w:r/>
            <w:r>
              <w:rPr>
                <w:rFonts w:ascii="Times New Roman" w:hAnsi="Times New Roman" w:eastAsia="Times New Roman"/>
                <w:b w:val="0"/>
                <w:sz w:val="17"/>
              </w:rPr>
              <w:t>Không tồn tại</w:t>
            </w:r>
          </w:p>
        </w:tc>
        <w:tc>
          <w:tcPr>
            <w:tcW w:type="dxa" w:w="850"/>
            <w:vAlign w:val="center"/>
          </w:tcPr>
          <w:p>
            <w:r/>
            <w:r>
              <w:rPr>
                <w:rFonts w:ascii="Times New Roman" w:hAnsi="Times New Roman" w:eastAsia="Times New Roman"/>
                <w:b w:val="0"/>
                <w:sz w:val="17"/>
              </w:rPr>
              <w:t>PASS</w:t>
            </w:r>
          </w:p>
        </w:tc>
      </w:tr>
      <w:tr>
        <w:tc>
          <w:tcPr>
            <w:tcW w:type="dxa" w:w="2154"/>
            <w:vAlign w:val="center"/>
            <w:shd w:fill="EEF5FA"/>
          </w:tcPr>
          <w:p>
            <w:r/>
            <w:r>
              <w:rPr>
                <w:rFonts w:ascii="Times New Roman" w:hAnsi="Times New Roman" w:eastAsia="Times New Roman"/>
                <w:b w:val="0"/>
                <w:sz w:val="17"/>
              </w:rPr>
              <w:t>Saga log</w:t>
            </w:r>
          </w:p>
        </w:tc>
        <w:tc>
          <w:tcPr>
            <w:tcW w:type="dxa" w:w="2324"/>
            <w:vAlign w:val="center"/>
            <w:shd w:fill="EEF5FA"/>
          </w:tcPr>
          <w:p>
            <w:r/>
            <w:r>
              <w:rPr>
                <w:rFonts w:ascii="Times New Roman" w:hAnsi="Times New Roman" w:eastAsia="Times New Roman"/>
                <w:b w:val="0"/>
                <w:sz w:val="17"/>
              </w:rPr>
              <w:t>5 bước đúng thứ tự</w:t>
            </w:r>
          </w:p>
        </w:tc>
        <w:tc>
          <w:tcPr>
            <w:tcW w:type="dxa" w:w="3231"/>
            <w:vAlign w:val="center"/>
            <w:shd w:fill="EEF5FA"/>
          </w:tcPr>
          <w:p>
            <w:r/>
            <w:r>
              <w:rPr>
                <w:rFonts w:ascii="Times New Roman" w:hAnsi="Times New Roman" w:eastAsia="Times New Roman"/>
                <w:b w:val="0"/>
                <w:sz w:val="17"/>
              </w:rPr>
              <w:t>5 bước đúng thứ tự</w:t>
            </w:r>
          </w:p>
        </w:tc>
        <w:tc>
          <w:tcPr>
            <w:tcW w:type="dxa" w:w="850"/>
            <w:vAlign w:val="center"/>
            <w:shd w:fill="EEF5FA"/>
          </w:tcPr>
          <w:p>
            <w:r/>
            <w:r>
              <w:rPr>
                <w:rFonts w:ascii="Times New Roman" w:hAnsi="Times New Roman" w:eastAsia="Times New Roman"/>
                <w:b w:val="0"/>
                <w:sz w:val="17"/>
              </w:rPr>
              <w:t>PASS</w:t>
            </w:r>
          </w:p>
        </w:tc>
      </w:tr>
    </w:tbl>
    <w:p>
      <w:pPr>
        <w:spacing w:after="0"/>
      </w:pPr>
    </w:p>
    <w:p>
      <w:pPr>
        <w:spacing w:after="40"/>
      </w:pPr>
      <w:r>
        <w:rPr>
          <w:b/>
        </w:rPr>
        <w:t>Response chính</w:t>
      </w:r>
    </w:p>
    <w:tbl>
      <w:tblPr>
        <w:tblW w:type="auto" w:w="0"/>
        <w:jc w:val="center"/>
        <w:tblLayout w:type="fixed"/>
        <w:tblLook w:firstColumn="1" w:firstRow="1" w:lastColumn="0" w:lastRow="0" w:noHBand="0" w:noVBand="1" w:val="04A0"/>
      </w:tblPr>
      <w:tblGrid>
        <w:gridCol w:w="10086"/>
      </w:tblGrid>
      <w:tr>
        <w:tc>
          <w:tcPr>
            <w:tcW w:type="dxa" w:w="10086"/>
            <w:shd w:fill="F2F2F2"/>
          </w:tcPr>
          <w:p>
            <w:pPr>
              <w:spacing w:after="0" w:line="240" w:lineRule="auto"/>
            </w:pPr>
            <w:r/>
            <w:r>
              <w:rPr>
                <w:rFonts w:ascii="Consolas" w:hAnsi="Consolas" w:eastAsia="Consolas"/>
                <w:sz w:val="17"/>
              </w:rPr>
              <w:t>{</w:t>
            </w:r>
          </w:p>
          <w:p>
            <w:pPr>
              <w:spacing w:after="0" w:line="240" w:lineRule="auto"/>
            </w:pPr>
            <w:r>
              <w:rPr>
                <w:rFonts w:ascii="Consolas" w:hAnsi="Consolas" w:eastAsia="Consolas"/>
                <w:sz w:val="17"/>
              </w:rPr>
              <w:t xml:space="preserve">  "id": 12,</w:t>
            </w:r>
          </w:p>
          <w:p>
            <w:pPr>
              <w:spacing w:after="0" w:line="240" w:lineRule="auto"/>
            </w:pPr>
            <w:r>
              <w:rPr>
                <w:rFonts w:ascii="Consolas" w:hAnsi="Consolas" w:eastAsia="Consolas"/>
                <w:sz w:val="17"/>
              </w:rPr>
              <w:t xml:space="preserve">  "customerId": "C2",</w:t>
            </w:r>
          </w:p>
          <w:p>
            <w:pPr>
              <w:spacing w:after="0" w:line="240" w:lineRule="auto"/>
            </w:pPr>
            <w:r>
              <w:rPr>
                <w:rFonts w:ascii="Consolas" w:hAnsi="Consolas" w:eastAsia="Consolas"/>
                <w:sz w:val="17"/>
              </w:rPr>
              <w:t xml:space="preserve">  "productId": "P1",</w:t>
            </w:r>
          </w:p>
          <w:p>
            <w:pPr>
              <w:spacing w:after="0" w:line="240" w:lineRule="auto"/>
            </w:pPr>
            <w:r>
              <w:rPr>
                <w:rFonts w:ascii="Consolas" w:hAnsi="Consolas" w:eastAsia="Consolas"/>
                <w:sz w:val="17"/>
              </w:rPr>
              <w:t xml:space="preserve">  "quantity": 1,</w:t>
            </w:r>
          </w:p>
          <w:p>
            <w:pPr>
              <w:spacing w:after="0" w:line="240" w:lineRule="auto"/>
            </w:pPr>
            <w:r>
              <w:rPr>
                <w:rFonts w:ascii="Consolas" w:hAnsi="Consolas" w:eastAsia="Consolas"/>
                <w:sz w:val="17"/>
              </w:rPr>
              <w:t xml:space="preserve">  "amount": 1000.0,</w:t>
            </w:r>
          </w:p>
          <w:p>
            <w:pPr>
              <w:spacing w:after="0" w:line="240" w:lineRule="auto"/>
            </w:pPr>
            <w:r>
              <w:rPr>
                <w:rFonts w:ascii="Consolas" w:hAnsi="Consolas" w:eastAsia="Consolas"/>
                <w:sz w:val="17"/>
              </w:rPr>
              <w:t xml:space="preserve">  "status": "CANCELLED",</w:t>
            </w:r>
          </w:p>
          <w:p>
            <w:pPr>
              <w:spacing w:after="0" w:line="240" w:lineRule="auto"/>
            </w:pPr>
            <w:r>
              <w:rPr>
                <w:rFonts w:ascii="Consolas" w:hAnsi="Consolas" w:eastAsia="Consolas"/>
                <w:sz w:val="17"/>
              </w:rPr>
              <w:t xml:space="preserve">  "sagaStatus": "COMPENSATED",</w:t>
            </w:r>
          </w:p>
          <w:p>
            <w:pPr>
              <w:spacing w:after="0" w:line="240" w:lineRule="auto"/>
            </w:pPr>
            <w:r>
              <w:rPr>
                <w:rFonts w:ascii="Consolas" w:hAnsi="Consolas" w:eastAsia="Consolas"/>
                <w:sz w:val="17"/>
              </w:rPr>
              <w:t xml:space="preserve">  "failureReason": "402 - Số dư không đủ: còn 100.0, cần 1000.0"</w:t>
            </w:r>
          </w:p>
          <w:p>
            <w:pPr>
              <w:spacing w:after="0" w:line="240" w:lineRule="auto"/>
            </w:pPr>
            <w:r>
              <w:rPr>
                <w:rFonts w:ascii="Consolas" w:hAnsi="Consolas" w:eastAsia="Consolas"/>
                <w:sz w:val="17"/>
              </w:rPr>
              <w:t>}</w:t>
            </w:r>
          </w:p>
        </w:tc>
      </w:tr>
    </w:tbl>
    <w:p>
      <w:pPr>
        <w:spacing w:after="20"/>
      </w:pPr>
    </w:p>
    <w:tbl>
      <w:tblPr>
        <w:tblStyle w:val="TableGrid"/>
        <w:tblW w:type="auto" w:w="0"/>
        <w:jc w:val="center"/>
        <w:tblLayout w:type="fixed"/>
        <w:tblLook w:firstColumn="1" w:firstRow="1" w:lastColumn="0" w:lastRow="0" w:noHBand="0" w:noVBand="1" w:val="04A0"/>
      </w:tblPr>
      <w:tblGrid>
        <w:gridCol w:w="2521"/>
        <w:gridCol w:w="2521"/>
        <w:gridCol w:w="2521"/>
        <w:gridCol w:w="2521"/>
      </w:tblGrid>
      <w:tr>
        <w:trPr>
          <w:tblHeader w:val="true"/>
        </w:trPr>
        <w:tc>
          <w:tcPr>
            <w:tcW w:type="dxa" w:w="567"/>
            <w:vAlign w:val="center"/>
            <w:shd w:fill="1F4E78"/>
          </w:tcPr>
          <w:p>
            <w:pPr>
              <w:jc w:val="center"/>
            </w:pPr>
            <w:r/>
            <w:r>
              <w:rPr>
                <w:rFonts w:ascii="Times New Roman" w:hAnsi="Times New Roman" w:eastAsia="Times New Roman"/>
                <w:b/>
                <w:color w:val="FFFFFF"/>
                <w:sz w:val="17"/>
              </w:rPr>
              <w:t>#</w:t>
            </w:r>
          </w:p>
        </w:tc>
        <w:tc>
          <w:tcPr>
            <w:tcW w:type="dxa" w:w="2494"/>
            <w:vAlign w:val="center"/>
            <w:shd w:fill="1F4E78"/>
          </w:tcPr>
          <w:p>
            <w:pPr>
              <w:jc w:val="center"/>
            </w:pPr>
            <w:r/>
            <w:r>
              <w:rPr>
                <w:rFonts w:ascii="Times New Roman" w:hAnsi="Times New Roman" w:eastAsia="Times New Roman"/>
                <w:b/>
                <w:color w:val="FFFFFF"/>
                <w:sz w:val="17"/>
              </w:rPr>
              <w:t>step</w:t>
            </w:r>
          </w:p>
        </w:tc>
        <w:tc>
          <w:tcPr>
            <w:tcW w:type="dxa" w:w="1530"/>
            <w:vAlign w:val="center"/>
            <w:shd w:fill="1F4E78"/>
          </w:tcPr>
          <w:p>
            <w:pPr>
              <w:jc w:val="center"/>
            </w:pPr>
            <w:r/>
            <w:r>
              <w:rPr>
                <w:rFonts w:ascii="Times New Roman" w:hAnsi="Times New Roman" w:eastAsia="Times New Roman"/>
                <w:b/>
                <w:color w:val="FFFFFF"/>
                <w:sz w:val="17"/>
              </w:rPr>
              <w:t>result</w:t>
            </w:r>
          </w:p>
        </w:tc>
        <w:tc>
          <w:tcPr>
            <w:tcW w:type="dxa" w:w="4025"/>
            <w:vAlign w:val="center"/>
            <w:shd w:fill="1F4E78"/>
          </w:tcPr>
          <w:p>
            <w:pPr>
              <w:jc w:val="center"/>
            </w:pPr>
            <w:r/>
            <w:r>
              <w:rPr>
                <w:rFonts w:ascii="Times New Roman" w:hAnsi="Times New Roman" w:eastAsia="Times New Roman"/>
                <w:b/>
                <w:color w:val="FFFFFF"/>
                <w:sz w:val="17"/>
              </w:rPr>
              <w:t>message</w:t>
            </w:r>
          </w:p>
        </w:tc>
      </w:tr>
      <w:tr>
        <w:tc>
          <w:tcPr>
            <w:tcW w:type="dxa" w:w="567"/>
            <w:vAlign w:val="center"/>
          </w:tcPr>
          <w:p>
            <w:r/>
            <w:r>
              <w:rPr>
                <w:rFonts w:ascii="Times New Roman" w:hAnsi="Times New Roman" w:eastAsia="Times New Roman"/>
                <w:b w:val="0"/>
                <w:sz w:val="17"/>
              </w:rPr>
              <w:t>1</w:t>
            </w:r>
          </w:p>
        </w:tc>
        <w:tc>
          <w:tcPr>
            <w:tcW w:type="dxa" w:w="2494"/>
            <w:vAlign w:val="center"/>
          </w:tcPr>
          <w:p>
            <w:r/>
            <w:r>
              <w:rPr>
                <w:rFonts w:ascii="Times New Roman" w:hAnsi="Times New Roman" w:eastAsia="Times New Roman"/>
                <w:b w:val="0"/>
                <w:sz w:val="17"/>
              </w:rPr>
              <w:t>CREATE_ORDER</w:t>
            </w:r>
          </w:p>
        </w:tc>
        <w:tc>
          <w:tcPr>
            <w:tcW w:type="dxa" w:w="1530"/>
            <w:vAlign w:val="center"/>
          </w:tcPr>
          <w:p>
            <w:r/>
            <w:r>
              <w:rPr>
                <w:rFonts w:ascii="Times New Roman" w:hAnsi="Times New Roman" w:eastAsia="Times New Roman"/>
                <w:b w:val="0"/>
                <w:sz w:val="17"/>
              </w:rPr>
              <w:t>SUCCESS</w:t>
            </w:r>
          </w:p>
        </w:tc>
        <w:tc>
          <w:tcPr>
            <w:tcW w:type="dxa" w:w="4025"/>
            <w:vAlign w:val="center"/>
          </w:tcPr>
          <w:p>
            <w:r/>
            <w:r>
              <w:rPr>
                <w:rFonts w:ascii="Times New Roman" w:hAnsi="Times New Roman" w:eastAsia="Times New Roman"/>
                <w:b w:val="0"/>
                <w:sz w:val="17"/>
              </w:rPr>
              <w:t>Order PENDING</w:t>
            </w:r>
          </w:p>
        </w:tc>
      </w:tr>
      <w:tr>
        <w:tc>
          <w:tcPr>
            <w:tcW w:type="dxa" w:w="567"/>
            <w:vAlign w:val="center"/>
            <w:shd w:fill="EEF5FA"/>
          </w:tcPr>
          <w:p>
            <w:r/>
            <w:r>
              <w:rPr>
                <w:rFonts w:ascii="Times New Roman" w:hAnsi="Times New Roman" w:eastAsia="Times New Roman"/>
                <w:b w:val="0"/>
                <w:sz w:val="17"/>
              </w:rPr>
              <w:t>2</w:t>
            </w:r>
          </w:p>
        </w:tc>
        <w:tc>
          <w:tcPr>
            <w:tcW w:type="dxa" w:w="2494"/>
            <w:vAlign w:val="center"/>
            <w:shd w:fill="EEF5FA"/>
          </w:tcPr>
          <w:p>
            <w:r/>
            <w:r>
              <w:rPr>
                <w:rFonts w:ascii="Times New Roman" w:hAnsi="Times New Roman" w:eastAsia="Times New Roman"/>
                <w:b w:val="0"/>
                <w:sz w:val="17"/>
              </w:rPr>
              <w:t>RESERVE_INVENTORY</w:t>
            </w:r>
          </w:p>
        </w:tc>
        <w:tc>
          <w:tcPr>
            <w:tcW w:type="dxa" w:w="1530"/>
            <w:vAlign w:val="center"/>
            <w:shd w:fill="EEF5FA"/>
          </w:tcPr>
          <w:p>
            <w:r/>
            <w:r>
              <w:rPr>
                <w:rFonts w:ascii="Times New Roman" w:hAnsi="Times New Roman" w:eastAsia="Times New Roman"/>
                <w:b w:val="0"/>
                <w:sz w:val="17"/>
              </w:rPr>
              <w:t>SUCCESS</w:t>
            </w:r>
          </w:p>
        </w:tc>
        <w:tc>
          <w:tcPr>
            <w:tcW w:type="dxa" w:w="4025"/>
            <w:vAlign w:val="center"/>
            <w:shd w:fill="EEF5FA"/>
          </w:tcPr>
          <w:p>
            <w:r/>
            <w:r>
              <w:rPr>
                <w:rFonts w:ascii="Times New Roman" w:hAnsi="Times New Roman" w:eastAsia="Times New Roman"/>
                <w:b w:val="0"/>
                <w:sz w:val="17"/>
              </w:rPr>
              <w:t>Đã giữ 1 P1</w:t>
            </w:r>
          </w:p>
        </w:tc>
      </w:tr>
      <w:tr>
        <w:tc>
          <w:tcPr>
            <w:tcW w:type="dxa" w:w="567"/>
            <w:vAlign w:val="center"/>
          </w:tcPr>
          <w:p>
            <w:r/>
            <w:r>
              <w:rPr>
                <w:rFonts w:ascii="Times New Roman" w:hAnsi="Times New Roman" w:eastAsia="Times New Roman"/>
                <w:b w:val="0"/>
                <w:sz w:val="17"/>
              </w:rPr>
              <w:t>3</w:t>
            </w:r>
          </w:p>
        </w:tc>
        <w:tc>
          <w:tcPr>
            <w:tcW w:type="dxa" w:w="2494"/>
            <w:vAlign w:val="center"/>
          </w:tcPr>
          <w:p>
            <w:r/>
            <w:r>
              <w:rPr>
                <w:rFonts w:ascii="Times New Roman" w:hAnsi="Times New Roman" w:eastAsia="Times New Roman"/>
                <w:b w:val="0"/>
                <w:sz w:val="17"/>
              </w:rPr>
              <w:t>SAGA</w:t>
            </w:r>
          </w:p>
        </w:tc>
        <w:tc>
          <w:tcPr>
            <w:tcW w:type="dxa" w:w="1530"/>
            <w:vAlign w:val="center"/>
          </w:tcPr>
          <w:p>
            <w:r/>
            <w:r>
              <w:rPr>
                <w:rFonts w:ascii="Times New Roman" w:hAnsi="Times New Roman" w:eastAsia="Times New Roman"/>
                <w:b w:val="0"/>
                <w:sz w:val="17"/>
              </w:rPr>
              <w:t>FAILED</w:t>
            </w:r>
          </w:p>
        </w:tc>
        <w:tc>
          <w:tcPr>
            <w:tcW w:type="dxa" w:w="4025"/>
            <w:vAlign w:val="center"/>
          </w:tcPr>
          <w:p>
            <w:r/>
            <w:r>
              <w:rPr>
                <w:rFonts w:ascii="Times New Roman" w:hAnsi="Times New Roman" w:eastAsia="Times New Roman"/>
                <w:b w:val="0"/>
                <w:sz w:val="17"/>
              </w:rPr>
              <w:t>402 - Số dư không đủ: còn 100.0, cần 1000.0</w:t>
            </w:r>
          </w:p>
        </w:tc>
      </w:tr>
      <w:tr>
        <w:tc>
          <w:tcPr>
            <w:tcW w:type="dxa" w:w="567"/>
            <w:vAlign w:val="center"/>
            <w:shd w:fill="EEF5FA"/>
          </w:tcPr>
          <w:p>
            <w:r/>
            <w:r>
              <w:rPr>
                <w:rFonts w:ascii="Times New Roman" w:hAnsi="Times New Roman" w:eastAsia="Times New Roman"/>
                <w:b w:val="0"/>
                <w:sz w:val="17"/>
              </w:rPr>
              <w:t>4</w:t>
            </w:r>
          </w:p>
        </w:tc>
        <w:tc>
          <w:tcPr>
            <w:tcW w:type="dxa" w:w="2494"/>
            <w:vAlign w:val="center"/>
            <w:shd w:fill="EEF5FA"/>
          </w:tcPr>
          <w:p>
            <w:r/>
            <w:r>
              <w:rPr>
                <w:rFonts w:ascii="Times New Roman" w:hAnsi="Times New Roman" w:eastAsia="Times New Roman"/>
                <w:b w:val="0"/>
                <w:sz w:val="17"/>
              </w:rPr>
              <w:t>COMPENSATION</w:t>
            </w:r>
          </w:p>
        </w:tc>
        <w:tc>
          <w:tcPr>
            <w:tcW w:type="dxa" w:w="1530"/>
            <w:vAlign w:val="center"/>
            <w:shd w:fill="EEF5FA"/>
          </w:tcPr>
          <w:p>
            <w:r/>
            <w:r>
              <w:rPr>
                <w:rFonts w:ascii="Times New Roman" w:hAnsi="Times New Roman" w:eastAsia="Times New Roman"/>
                <w:b w:val="0"/>
                <w:sz w:val="17"/>
              </w:rPr>
              <w:t>SUCCESS</w:t>
            </w:r>
          </w:p>
        </w:tc>
        <w:tc>
          <w:tcPr>
            <w:tcW w:type="dxa" w:w="4025"/>
            <w:vAlign w:val="center"/>
            <w:shd w:fill="EEF5FA"/>
          </w:tcPr>
          <w:p>
            <w:r/>
            <w:r>
              <w:rPr>
                <w:rFonts w:ascii="Times New Roman" w:hAnsi="Times New Roman" w:eastAsia="Times New Roman"/>
                <w:b w:val="0"/>
                <w:sz w:val="17"/>
              </w:rPr>
              <w:t>Lần thử 1</w:t>
            </w:r>
          </w:p>
        </w:tc>
      </w:tr>
      <w:tr>
        <w:tc>
          <w:tcPr>
            <w:tcW w:type="dxa" w:w="567"/>
            <w:vAlign w:val="center"/>
          </w:tcPr>
          <w:p>
            <w:r/>
            <w:r>
              <w:rPr>
                <w:rFonts w:ascii="Times New Roman" w:hAnsi="Times New Roman" w:eastAsia="Times New Roman"/>
                <w:b w:val="0"/>
                <w:sz w:val="17"/>
              </w:rPr>
              <w:t>5</w:t>
            </w:r>
          </w:p>
        </w:tc>
        <w:tc>
          <w:tcPr>
            <w:tcW w:type="dxa" w:w="2494"/>
            <w:vAlign w:val="center"/>
          </w:tcPr>
          <w:p>
            <w:r/>
            <w:r>
              <w:rPr>
                <w:rFonts w:ascii="Times New Roman" w:hAnsi="Times New Roman" w:eastAsia="Times New Roman"/>
                <w:b w:val="0"/>
                <w:sz w:val="17"/>
              </w:rPr>
              <w:t>CANCEL_ORDER</w:t>
            </w:r>
          </w:p>
        </w:tc>
        <w:tc>
          <w:tcPr>
            <w:tcW w:type="dxa" w:w="1530"/>
            <w:vAlign w:val="center"/>
          </w:tcPr>
          <w:p>
            <w:r/>
            <w:r>
              <w:rPr>
                <w:rFonts w:ascii="Times New Roman" w:hAnsi="Times New Roman" w:eastAsia="Times New Roman"/>
                <w:b w:val="0"/>
                <w:sz w:val="17"/>
              </w:rPr>
              <w:t>SUCCESS</w:t>
            </w:r>
          </w:p>
        </w:tc>
        <w:tc>
          <w:tcPr>
            <w:tcW w:type="dxa" w:w="4025"/>
            <w:vAlign w:val="center"/>
          </w:tcPr>
          <w:p>
            <w:r/>
            <w:r>
              <w:rPr>
                <w:rFonts w:ascii="Times New Roman" w:hAnsi="Times New Roman" w:eastAsia="Times New Roman"/>
                <w:b w:val="0"/>
                <w:sz w:val="17"/>
              </w:rPr>
              <w:t>Saga COMPENSATED</w:t>
            </w:r>
          </w:p>
        </w:tc>
      </w:tr>
    </w:tbl>
    <w:p>
      <w:pPr>
        <w:spacing w:after="0"/>
      </w:pPr>
    </w:p>
    <w:p>
      <w:pPr>
        <w:spacing w:after="40"/>
      </w:pPr>
      <w:r>
        <w:rPr>
          <w:b/>
        </w:rPr>
        <w:t>Docker logs (26/10/2026; log container ghi UTC)</w:t>
      </w:r>
    </w:p>
    <w:tbl>
      <w:tblPr>
        <w:tblW w:type="auto" w:w="0"/>
        <w:jc w:val="center"/>
        <w:tblLayout w:type="fixed"/>
        <w:tblLook w:firstColumn="1" w:firstRow="1" w:lastColumn="0" w:lastRow="0" w:noHBand="0" w:noVBand="1" w:val="04A0"/>
      </w:tblPr>
      <w:tblGrid>
        <w:gridCol w:w="10086"/>
      </w:tblGrid>
      <w:tr>
        <w:tc>
          <w:tcPr>
            <w:tcW w:type="dxa" w:w="10086"/>
            <w:shd w:fill="F2F2F2"/>
          </w:tcPr>
          <w:p>
            <w:pPr>
              <w:spacing w:after="0" w:line="240" w:lineRule="auto"/>
            </w:pPr>
            <w:r/>
            <w:r>
              <w:rPr>
                <w:rFonts w:ascii="Consolas" w:hAnsi="Consolas" w:eastAsia="Consolas"/>
                <w:sz w:val="17"/>
              </w:rPr>
              <w:t>order-service:</w:t>
            </w:r>
          </w:p>
          <w:p>
            <w:pPr>
              <w:spacing w:after="0" w:line="240" w:lineRule="auto"/>
            </w:pPr>
            <w:r>
              <w:rPr>
                <w:rFonts w:ascii="Consolas" w:hAnsi="Consolas" w:eastAsia="Consolas"/>
                <w:sz w:val="17"/>
              </w:rPr>
              <w:t>Saga order=12 thất bại: 402 - Số dư không đủ: còn 100.0, cần 1000.0</w:t>
            </w:r>
          </w:p>
          <w:p>
            <w:pPr>
              <w:spacing w:after="0" w:line="240" w:lineRule="auto"/>
            </w:pPr>
            <w:r>
              <w:rPr>
                <w:rFonts w:ascii="Consolas" w:hAnsi="Consolas" w:eastAsia="Consolas"/>
                <w:sz w:val="17"/>
              </w:rPr>
            </w:r>
          </w:p>
          <w:p>
            <w:pPr>
              <w:spacing w:after="0" w:line="240" w:lineRule="auto"/>
            </w:pPr>
            <w:r>
              <w:rPr>
                <w:rFonts w:ascii="Consolas" w:hAnsi="Consolas" w:eastAsia="Consolas"/>
                <w:sz w:val="17"/>
              </w:rPr>
              <w:t>inventory-service:</w:t>
            </w:r>
          </w:p>
          <w:p>
            <w:pPr>
              <w:spacing w:after="0" w:line="240" w:lineRule="auto"/>
            </w:pPr>
            <w:r>
              <w:rPr>
                <w:rFonts w:ascii="Consolas" w:hAnsi="Consolas" w:eastAsia="Consolas"/>
                <w:sz w:val="17"/>
              </w:rPr>
              <w:t>RESERVE order=12 product=P1 qty=1 -&gt; stock còn 5</w:t>
            </w:r>
          </w:p>
          <w:p>
            <w:pPr>
              <w:spacing w:after="0" w:line="240" w:lineRule="auto"/>
            </w:pPr>
            <w:r>
              <w:rPr>
                <w:rFonts w:ascii="Consolas" w:hAnsi="Consolas" w:eastAsia="Consolas"/>
                <w:sz w:val="17"/>
              </w:rPr>
              <w:t>RELEASE order=12 -&gt; trả lại 1 P1, stock = 6</w:t>
            </w:r>
          </w:p>
        </w:tc>
      </w:tr>
    </w:tbl>
    <w:p>
      <w:pPr>
        <w:spacing w:after="20"/>
      </w:pPr>
    </w:p>
    <w:p>
      <w:pPr>
        <w:spacing w:after="100" w:line="276" w:lineRule="auto"/>
      </w:pPr>
      <w:r>
        <w:t>Đánh giá: KB2 PASS. Payment bị từ chối trước khi tạo bản ghi PAID; compensation stack chỉ chứa release inventory, nên kho được hoàn về đúng snapshot và order được chuyển sang CANCELLED/COMPENSATED.</w:t>
      </w:r>
    </w:p>
    <w:p>
      <w:pPr>
        <w:pStyle w:val="Heading2"/>
        <w:keepNext/>
      </w:pPr>
      <w:r>
        <w:t>6.4. Bằng chứng ảnh</w:t>
      </w:r>
    </w:p>
    <w:p>
      <w:pPr>
        <w:keepNext/>
        <w:jc w:val="center"/>
      </w:pPr>
      <w:r>
        <w:drawing>
          <wp:inline xmlns:a="http://schemas.openxmlformats.org/drawingml/2006/main" xmlns:pic="http://schemas.openxmlformats.org/drawingml/2006/picture">
            <wp:extent cx="5486400" cy="7094482"/>
            <wp:docPr id="1" name="Picture 1"/>
            <wp:cNvGraphicFramePr>
              <a:graphicFrameLocks noChangeAspect="1"/>
            </wp:cNvGraphicFramePr>
            <a:graphic>
              <a:graphicData uri="http://schemas.openxmlformats.org/drawingml/2006/picture">
                <pic:pic>
                  <pic:nvPicPr>
                    <pic:cNvPr id="0" name="newman-report.png"/>
                    <pic:cNvPicPr/>
                  </pic:nvPicPr>
                  <pic:blipFill>
                    <a:blip r:embed="rId11"/>
                    <a:stretch>
                      <a:fillRect/>
                    </a:stretch>
                  </pic:blipFill>
                  <pic:spPr>
                    <a:xfrm>
                      <a:off x="0" y="0"/>
                      <a:ext cx="5486400" cy="7094482"/>
                    </a:xfrm>
                    <a:prstGeom prst="rect"/>
                  </pic:spPr>
                </pic:pic>
              </a:graphicData>
            </a:graphic>
          </wp:inline>
        </w:drawing>
      </w:r>
    </w:p>
    <w:p>
      <w:pPr>
        <w:spacing w:after="160"/>
        <w:jc w:val="center"/>
      </w:pPr>
      <w:r>
        <w:rPr>
          <w:i/>
          <w:sz w:val="18"/>
        </w:rPr>
        <w:t>Hình 1. Newman summary: 41 request, 62 assertion, 0 failed (23/10/2026).</w:t>
      </w:r>
    </w:p>
    <w:p>
      <w:pPr>
        <w:keepNext/>
        <w:jc w:val="center"/>
      </w:pPr>
      <w:r>
        <w:drawing>
          <wp:inline xmlns:a="http://schemas.openxmlformats.org/drawingml/2006/main" xmlns:pic="http://schemas.openxmlformats.org/drawingml/2006/picture">
            <wp:extent cx="5852160" cy="475488"/>
            <wp:docPr id="2" name="Picture 2"/>
            <wp:cNvGraphicFramePr>
              <a:graphicFrameLocks noChangeAspect="1"/>
            </wp:cNvGraphicFramePr>
            <a:graphic>
              <a:graphicData uri="http://schemas.openxmlformats.org/drawingml/2006/picture">
                <pic:pic>
                  <pic:nvPicPr>
                    <pic:cNvPr id="0" name="kb2-saga-logs.png"/>
                    <pic:cNvPicPr/>
                  </pic:nvPicPr>
                  <pic:blipFill>
                    <a:blip r:embed="rId12"/>
                    <a:stretch>
                      <a:fillRect/>
                    </a:stretch>
                  </pic:blipFill>
                  <pic:spPr>
                    <a:xfrm>
                      <a:off x="0" y="0"/>
                      <a:ext cx="5852160" cy="475488"/>
                    </a:xfrm>
                    <a:prstGeom prst="rect"/>
                  </pic:spPr>
                </pic:pic>
              </a:graphicData>
            </a:graphic>
          </wp:inline>
        </w:drawing>
      </w:r>
    </w:p>
    <w:p>
      <w:pPr>
        <w:spacing w:after="160"/>
        <w:jc w:val="center"/>
      </w:pPr>
      <w:r>
        <w:rPr>
          <w:i/>
          <w:sz w:val="18"/>
        </w:rPr>
        <w:t>Hình 2. Saga logs KB2, order 8: đủ 5 bước compensation (bằng chứng ngày 23/10/2026).</w:t>
      </w:r>
    </w:p>
    <w:p>
      <w:pPr>
        <w:pStyle w:val="Heading1"/>
        <w:keepNext/>
      </w:pPr>
      <w:r>
        <w:t>7. NHẬN XÉT KỸ THUẬT</w:t>
      </w:r>
    </w:p>
    <w:p>
      <w:pPr>
        <w:pStyle w:val="ListBullet"/>
        <w:spacing w:after="60"/>
        <w:ind w:left="369"/>
      </w:pPr>
      <w:r>
        <w:t>Orchestrator không gắn @Transactional; mỗi service tự quản lý local transaction đúng nguyên tắc Saga.</w:t>
      </w:r>
    </w:p>
    <w:p>
      <w:pPr>
        <w:pStyle w:val="ListBullet"/>
        <w:spacing w:after="60"/>
        <w:ind w:left="369"/>
      </w:pPr>
      <w:r>
        <w:t>Compensation được push sau khi forward step thành công. Do đó KB3/KB4 không gọi release; KB2/KB5/KB6 có gọi release.</w:t>
      </w:r>
    </w:p>
    <w:p>
      <w:pPr>
        <w:pStyle w:val="ListBullet"/>
        <w:spacing w:after="60"/>
        <w:ind w:left="369"/>
      </w:pPr>
      <w:r>
        <w:t>Deque được dùng như stack, bảo đảm hoàn tác LIFO. Nếu bước confirm lỗi sau payment, thứ tự sẽ là refund trước rồi release.</w:t>
      </w:r>
    </w:p>
    <w:p>
      <w:pPr>
        <w:pStyle w:val="ListBullet"/>
        <w:spacing w:after="60"/>
        <w:ind w:left="369"/>
      </w:pPr>
      <w:r>
        <w:t>Compensation retry tối đa tổng cộng 3 lần (maxRetries=2 là 1 lần đầu + 2 retry).</w:t>
      </w:r>
    </w:p>
    <w:p>
      <w:pPr>
        <w:pStyle w:val="ListBullet"/>
        <w:spacing w:after="60"/>
        <w:ind w:left="369"/>
      </w:pPr>
      <w:r>
        <w:t>reserve, release, pay và refund đều có logic idempotent; KB7 kiểm chứng hiệu ứng không lặp.</w:t>
      </w:r>
    </w:p>
    <w:p>
      <w:pPr>
        <w:pStyle w:val="ListBullet"/>
        <w:spacing w:after="60"/>
        <w:ind w:left="369"/>
      </w:pPr>
      <w:r>
        <w:t>SagaLog lưu lịch sử nghiệp vụ độc lập với log console, giúp truy vết sau khi container restart.</w:t>
      </w:r>
    </w:p>
    <w:p>
      <w:pPr>
        <w:pStyle w:val="ListBullet"/>
        <w:spacing w:after="60"/>
        <w:ind w:left="369"/>
      </w:pPr>
      <w:r>
        <w:t>KB8 cố ý để Saga ở COMPENSATING nếu compensation thất bại. Bản hiện tại chưa có scheduler/outbox để tự recovery; đây là điểm mở rộng hợp lý, không phải sai kết quả của KB8.</w:t>
      </w:r>
    </w:p>
    <w:tbl>
      <w:tblPr>
        <w:tblW w:type="auto" w:w="0"/>
        <w:jc w:val="center"/>
        <w:tblLook w:firstColumn="1" w:firstRow="1" w:lastColumn="0" w:lastRow="0" w:noHBand="0" w:noVBand="1" w:val="04A0"/>
      </w:tblPr>
      <w:tblGrid>
        <w:gridCol w:w="10086"/>
      </w:tblGrid>
      <w:tr>
        <w:tc>
          <w:tcPr>
            <w:tcW w:type="dxa" w:w="10086"/>
            <w:shd w:fill="FFF2CC"/>
          </w:tcPr>
          <w:p>
            <w:pPr>
              <w:spacing w:after="40"/>
            </w:pPr>
            <w:r/>
            <w:r>
              <w:rPr>
                <w:b/>
                <w:color w:val="1F4E78"/>
              </w:rPr>
              <w:t>Điểm cần trình bày khi bảo vệ</w:t>
            </w:r>
          </w:p>
          <w:p>
            <w:pPr>
              <w:spacing w:after="0"/>
            </w:pPr>
            <w:r>
              <w:t>Phân biệt HTTP response của order API với mã lỗi của bước con. Client gọi order nhận 200 cùng trạng thái Saga cuối; failureReason chứa 402/404/409. Cách thiết kế này phục vụ demo trạng thái Saga, dù hệ thống thực tế có thể chọn trả mã khác hoặc xử lý bất đồng bộ.</w:t>
            </w:r>
          </w:p>
        </w:tc>
      </w:tr>
    </w:tbl>
    <w:p>
      <w:pPr>
        <w:spacing w:after="20"/>
      </w:pPr>
    </w:p>
    <w:p>
      <w:pPr>
        <w:pStyle w:val="Heading1"/>
        <w:keepNext/>
      </w:pPr>
      <w:r>
        <w:t>8. KẾT LUẬN</w:t>
      </w:r>
    </w:p>
    <w:p>
      <w:pPr>
        <w:spacing w:after="100" w:line="276" w:lineRule="auto"/>
      </w:pPr>
      <w:r>
        <w:t>Bài tập Saga đạt yêu cầu kiểm thử đã đặt ra. Toàn bộ 17 unit test chạy lại đều pass; bộ Postman/Newman đã có 62/62 assertion pass; hai kịch bản đại diện KB1 và KB2 đều cho trạng thái, biến động dữ liệu và Saga log đúng dự kiến. KB2 còn được chạy lại trực tiếp ngày 26/10/2026 và xác nhận compensation hoàn kho chính xác.</w:t>
      </w:r>
    </w:p>
    <w:p>
      <w:pPr>
        <w:spacing w:after="100" w:line="276" w:lineRule="auto"/>
      </w:pPr>
      <w:r>
        <w:t>File này có thể nộp tại Slot 14. Khi demo lại trước lớp, nên reset dữ liệu test có chủ đích hoặc luôn dùng snapshot trước/sau như collection hiện tại để tránh phụ thuộc vào số order và số dư tồn từ lần chạy trước.</w:t>
      </w:r>
    </w:p>
    <w:sectPr w:rsidR="00FC693F" w:rsidRPr="0006063C" w:rsidSect="00034616">
      <w:headerReference w:type="default" r:id="rId9"/>
      <w:footerReference w:type="default" r:id="rId10"/>
      <w:pgSz w:w="12240" w:h="15840"/>
      <w:pgMar w:top="1020" w:right="1020" w:bottom="964" w:left="1134"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Trang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7F7F7F"/>
        <w:sz w:val="16"/>
      </w:rPr>
      <w:t>MSS301 – SAGA PATTERN – BÁO CÁO KIỂM THỬ</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1F4E78"/>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1F4E78"/>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2F5597"/>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b/>
      <w:color w:val="1F4E78"/>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Times New Roman" w:hAnsi="Times New Roman" w:eastAsia="Times New Roman"/>
      <w:b w:val="0"/>
      <w:i/>
      <w:iCs/>
      <w:color w:val="595959"/>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kiểm thử Saga Pattern KB1-KB8</dc:title>
  <dc:subject>MSS301 Slot14 – Saga test report</dc:subject>
  <dc:creator>Nguyễn Tiến Quân – DE190728</dc:creator>
  <cp:keywords>Saga, Orchestration, Postman, Newman, KB1, KB2, MSS301</cp:keywords>
  <dc:description>Generated from verified Slot13 source and test evidence.</dc:description>
  <cp:lastModifiedBy/>
  <cp:revision>1</cp:revision>
  <dcterms:created xsi:type="dcterms:W3CDTF">2013-12-23T23:15:00Z</dcterms:created>
  <dcterms:modified xsi:type="dcterms:W3CDTF">2013-12-23T23:15:00Z</dcterms:modified>
  <cp:category/>
</cp:coreProperties>
</file>