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Authentication – Thiết kế &amp; Thực thi kiểm thử (Chuẩn ISTQB)</w:t>
      </w:r>
    </w:p>
    <w:p>
      <w:pPr>
        <w:pStyle w:val="Heading2"/>
        <w:jc w:val="left"/>
      </w:pPr>
      <w:r>
        <w:t>1. Mục tiêu &amp; Phạm vi</w:t>
      </w:r>
    </w:p>
    <w:p>
      <w:pPr>
        <w:pStyle w:val="ListBullet"/>
      </w:pPr>
      <w:r>
        <w:t>Phạm vi: Đăng nhập Local, Đăng nhập OAuth2, Đăng ký, Quên mật khẩu (OTP), JWT (Access/Refresh), gửi OTP qua MailService (SMTP), kiểm soát cooldown bằng Redis.</w:t>
      </w:r>
    </w:p>
    <w:p>
      <w:pPr>
        <w:pStyle w:val="ListBullet"/>
      </w:pPr>
      <w:r>
        <w:t>Mục tiêu: Bảo đảm xác thực an toàn; thông báo lỗi chính xác; OTP/Token tuân thủ TTL; tích hợp ổn định với Spring Security, Redis, SMTP; an toàn khi regression qua JUnit/Katalon.</w:t>
      </w:r>
    </w:p>
    <w:p>
      <w:pPr>
        <w:pStyle w:val="Heading2"/>
        <w:jc w:val="left"/>
      </w:pPr>
      <w:r>
        <w:t>2. Kỹ thuật thiết kế kiểm thử</w:t>
      </w:r>
    </w:p>
    <w:p>
      <w:pPr>
        <w:pStyle w:val="ListBullet"/>
      </w:pPr>
      <w:r>
        <w:t>Equivalence Partitioning: phân hoạch dữ liệu đầu vào email/mật khẩu hợp lệ/không hợp lệ/rỗng.</w:t>
      </w:r>
    </w:p>
    <w:p>
      <w:pPr>
        <w:pStyle w:val="ListBullet"/>
      </w:pPr>
      <w:r>
        <w:t>Boundary Value Analysis: OTP dài 6 ký tự; TTL OTP = 300 giây; TTL = 0.</w:t>
      </w:r>
    </w:p>
    <w:p>
      <w:pPr>
        <w:pStyle w:val="ListBullet"/>
      </w:pPr>
      <w:r>
        <w:t>Decision Table Testing: các quy tắc Login và Forgot Password (OTP).</w:t>
      </w:r>
    </w:p>
    <w:p>
      <w:pPr>
        <w:pStyle w:val="ListBullet"/>
      </w:pPr>
      <w:r>
        <w:t>Use Case Testing: đăng nhập thành công, sai mật khẩu, quên mật khẩu đặt lại bằng OTP.</w:t>
      </w:r>
    </w:p>
    <w:p>
      <w:pPr>
        <w:pStyle w:val="ListBullet"/>
      </w:pPr>
      <w:r>
        <w:t>State Transition Testing (tuỳ chọn): trạng thái người dùng active/locked/banned (nếu có).</w:t>
      </w:r>
    </w:p>
    <w:p>
      <w:pPr>
        <w:pStyle w:val="Heading2"/>
        <w:jc w:val="left"/>
      </w:pPr>
      <w:r>
        <w:t>3. Bảng quyết định – Authentication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Điều kiện / Quy tắc</w:t>
            </w:r>
          </w:p>
        </w:tc>
        <w:tc>
          <w:tcPr>
            <w:tcW w:type="dxa" w:w="1234"/>
          </w:tcPr>
          <w:p>
            <w:r>
              <w:t>C1</w:t>
            </w:r>
          </w:p>
        </w:tc>
        <w:tc>
          <w:tcPr>
            <w:tcW w:type="dxa" w:w="1234"/>
          </w:tcPr>
          <w:p>
            <w:r>
              <w:t>C2</w:t>
            </w:r>
          </w:p>
        </w:tc>
        <w:tc>
          <w:tcPr>
            <w:tcW w:type="dxa" w:w="1234"/>
          </w:tcPr>
          <w:p>
            <w:r>
              <w:t>C3</w:t>
            </w:r>
          </w:p>
        </w:tc>
        <w:tc>
          <w:tcPr>
            <w:tcW w:type="dxa" w:w="1234"/>
          </w:tcPr>
          <w:p>
            <w:r>
              <w:t>C4</w:t>
            </w:r>
          </w:p>
        </w:tc>
        <w:tc>
          <w:tcPr>
            <w:tcW w:type="dxa" w:w="1234"/>
          </w:tcPr>
          <w:p>
            <w:r>
              <w:t>C5</w:t>
            </w:r>
          </w:p>
        </w:tc>
        <w:tc>
          <w:tcPr>
            <w:tcW w:type="dxa" w:w="1234"/>
          </w:tcPr>
          <w:p>
            <w:r>
              <w:t>C6</w:t>
            </w:r>
          </w:p>
        </w:tc>
      </w:tr>
      <w:tr>
        <w:tc>
          <w:tcPr>
            <w:tcW w:type="dxa" w:w="1234"/>
          </w:tcPr>
          <w:p>
            <w:r>
              <w:t>Email đã đăng ký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F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T</w:t>
            </w:r>
          </w:p>
        </w:tc>
      </w:tr>
      <w:tr>
        <w:tc>
          <w:tcPr>
            <w:tcW w:type="dxa" w:w="1234"/>
          </w:tcPr>
          <w:p>
            <w:r>
              <w:t>Mật khẩu đúng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F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</w:tr>
      <w:tr>
        <w:tc>
          <w:tcPr>
            <w:tcW w:type="dxa" w:w="1234"/>
          </w:tcPr>
          <w:p>
            <w:r>
              <w:t>OTP hợp lệ (Quên mật khẩu)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F</w:t>
            </w:r>
          </w:p>
        </w:tc>
      </w:tr>
      <w:tr>
        <w:tc>
          <w:tcPr>
            <w:tcW w:type="dxa" w:w="1234"/>
          </w:tcPr>
          <w:p>
            <w:r>
              <w:t>Kết quả mong đợi / Hành động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Cho phép đăng nhập (tới Dashboard)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</w:tr>
      <w:tr>
        <w:tc>
          <w:tcPr>
            <w:tcW w:type="dxa" w:w="1234"/>
          </w:tcPr>
          <w:p>
            <w:r>
              <w:t>Hiện lỗi “Invalid password”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</w:tr>
      <w:tr>
        <w:tc>
          <w:tcPr>
            <w:tcW w:type="dxa" w:w="1234"/>
          </w:tcPr>
          <w:p>
            <w:r>
              <w:t>Hiện lỗi “Email not found”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</w:tr>
      <w:tr>
        <w:tc>
          <w:tcPr>
            <w:tcW w:type="dxa" w:w="1234"/>
          </w:tcPr>
          <w:p>
            <w:r>
              <w:t>Gửi OTP &amp; cho đặt lại mật khẩu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–</w:t>
            </w:r>
          </w:p>
        </w:tc>
      </w:tr>
      <w:tr>
        <w:tc>
          <w:tcPr>
            <w:tcW w:type="dxa" w:w="1234"/>
          </w:tcPr>
          <w:p>
            <w:r>
              <w:t>Hiện lỗi “Invalid/Expired OTP”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</w:tbl>
    <w:p>
      <w:r>
        <w:t>Mapping thực thi: C1–C3 → Katalon TS_LoginFlow (3/3 Passed); C4–C6 → Katalon TS_ForgotPasswordFlow (1/1 Passed).</w:t>
      </w:r>
    </w:p>
    <w:p>
      <w:pPr>
        <w:pStyle w:val="Heading2"/>
        <w:jc w:val="left"/>
      </w:pPr>
      <w:r>
        <w:t>4. Use Case Testing</w:t>
      </w:r>
    </w:p>
    <w:p>
      <w:pPr>
        <w:pStyle w:val="ListNumber"/>
      </w:pPr>
      <w:r>
        <w:t>UC01 – Đăng nhập thành công (Local)</w:t>
      </w:r>
    </w:p>
    <w:p>
      <w:pPr>
        <w:pStyle w:val="ListBullet"/>
      </w:pPr>
      <w:r>
        <w:t>Tiền điều kiện: Người dùng đã tồn tại.</w:t>
      </w:r>
    </w:p>
    <w:p>
      <w:pPr>
        <w:pStyle w:val="ListBullet"/>
      </w:pPr>
      <w:r>
        <w:t>Bước: /view/signin → nhập email &amp; mật khẩu đúng → Login.</w:t>
      </w:r>
    </w:p>
    <w:p>
      <w:pPr>
        <w:pStyle w:val="ListBullet"/>
      </w:pPr>
      <w:r>
        <w:t>Kỳ vọng: Điều hướng Dashboard, hiển thị tên người dùng.</w:t>
      </w:r>
    </w:p>
    <w:p>
      <w:pPr>
        <w:pStyle w:val="ListBullet"/>
      </w:pPr>
      <w:r>
        <w:t>Bằng chứng: Katalon TS_LoginFlow / Login_Success_Local – Passed.</w:t>
      </w:r>
    </w:p>
    <w:p>
      <w:pPr>
        <w:pStyle w:val="ListNumber"/>
      </w:pPr>
      <w:r>
        <w:t>UC02 – Đăng nhập sai mật khẩu</w:t>
      </w:r>
    </w:p>
    <w:p>
      <w:pPr>
        <w:pStyle w:val="ListBullet"/>
      </w:pPr>
      <w:r>
        <w:t>Bước: nhập email hợp lệ &amp; mật khẩu sai → Login.</w:t>
      </w:r>
    </w:p>
    <w:p>
      <w:pPr>
        <w:pStyle w:val="ListBullet"/>
      </w:pPr>
      <w:r>
        <w:t>Kỳ vọng: Hiển thị “Invalid password”.</w:t>
      </w:r>
    </w:p>
    <w:p>
      <w:pPr>
        <w:pStyle w:val="ListBullet"/>
      </w:pPr>
      <w:r>
        <w:t>Bằng chứng: Katalon TS_LoginFlow / TC02_Login_Invalid_Password – Passed.</w:t>
      </w:r>
    </w:p>
    <w:p>
      <w:pPr>
        <w:pStyle w:val="ListNumber"/>
      </w:pPr>
      <w:r>
        <w:t>UC03 – Quên mật khẩu (OTP Flow)</w:t>
      </w:r>
    </w:p>
    <w:p>
      <w:pPr>
        <w:pStyle w:val="ListBullet"/>
      </w:pPr>
      <w:r>
        <w:t>Bước: Forgot Password → nhập email → nhập OTP → nhập mật khẩu mới → Reset.</w:t>
      </w:r>
    </w:p>
    <w:p>
      <w:pPr>
        <w:pStyle w:val="ListBullet"/>
      </w:pPr>
      <w:r>
        <w:t>Kỳ vọng: Đặt lại mật khẩu thành công, hiển thị thông báo.</w:t>
      </w:r>
    </w:p>
    <w:p>
      <w:pPr>
        <w:pStyle w:val="ListBullet"/>
      </w:pPr>
      <w:r>
        <w:t>Bằng chứng: Katalon TS_ForgotPasswordFlow / TC04_ForgotPassword_SendOTP_Success – Passed.</w:t>
      </w:r>
    </w:p>
    <w:p>
      <w:pPr>
        <w:pStyle w:val="ListNumber"/>
      </w:pPr>
      <w:r>
        <w:t>UC04 – Xác thực JWT (Service)</w:t>
      </w:r>
    </w:p>
    <w:p>
      <w:pPr>
        <w:pStyle w:val="ListBullet"/>
      </w:pPr>
      <w:r>
        <w:t>Phạm vi: sinh token, trích xuất (email/roles), isValid, token giả mạo/hết hạn, refresh.</w:t>
      </w:r>
    </w:p>
    <w:p>
      <w:pPr>
        <w:pStyle w:val="ListBullet"/>
      </w:pPr>
      <w:r>
        <w:t>Kỳ vọng: token hợp lệ → truy cập; token giả mạo/hết hạn → từ chối/refresh.</w:t>
      </w:r>
    </w:p>
    <w:p>
      <w:pPr>
        <w:pStyle w:val="ListBullet"/>
      </w:pPr>
      <w:r>
        <w:t>Bằng chứng: JwtServiceTest TC01–TC10 – All Passed.</w:t>
      </w:r>
    </w:p>
    <w:p>
      <w:pPr>
        <w:pStyle w:val="Heading2"/>
        <w:jc w:val="left"/>
      </w:pPr>
      <w:r>
        <w:t>5. Ma trận Test Case (Tóm tắt)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Mã nhóm</w:t>
            </w:r>
          </w:p>
        </w:tc>
        <w:tc>
          <w:tcPr>
            <w:tcW w:type="dxa" w:w="1728"/>
          </w:tcPr>
          <w:p>
            <w:r>
              <w:t>Mục tiêu</w:t>
            </w:r>
          </w:p>
        </w:tc>
        <w:tc>
          <w:tcPr>
            <w:tcW w:type="dxa" w:w="1728"/>
          </w:tcPr>
          <w:p>
            <w:r>
              <w:t>Kết quả mong đợi</w:t>
            </w:r>
          </w:p>
        </w:tc>
        <w:tc>
          <w:tcPr>
            <w:tcW w:type="dxa" w:w="1728"/>
          </w:tcPr>
          <w:p>
            <w:r>
              <w:t>Công cụ</w:t>
            </w:r>
          </w:p>
        </w:tc>
        <w:tc>
          <w:tcPr>
            <w:tcW w:type="dxa" w:w="1728"/>
          </w:tcPr>
          <w:p>
            <w:r>
              <w:t>Trạng thái</w:t>
            </w:r>
          </w:p>
        </w:tc>
      </w:tr>
      <w:tr>
        <w:tc>
          <w:tcPr>
            <w:tcW w:type="dxa" w:w="1728"/>
          </w:tcPr>
          <w:p>
            <w:r>
              <w:t>AS-01..10</w:t>
            </w:r>
          </w:p>
        </w:tc>
        <w:tc>
          <w:tcPr>
            <w:tcW w:type="dxa" w:w="1728"/>
          </w:tcPr>
          <w:p>
            <w:r>
              <w:t>AuthServiceImpl (auth null/not, OAuth2 existing/new/missing, local found/not, principal null/unsupported, name fallback)</w:t>
            </w:r>
          </w:p>
        </w:tc>
        <w:tc>
          <w:tcPr>
            <w:tcW w:type="dxa" w:w="1728"/>
          </w:tcPr>
          <w:p>
            <w:r>
              <w:t>Trả DTO hoặc ném ngoại lệ đúng loại</w:t>
            </w:r>
          </w:p>
        </w:tc>
        <w:tc>
          <w:tcPr>
            <w:tcW w:type="dxa" w:w="1728"/>
          </w:tcPr>
          <w:p>
            <w:r>
              <w:t>JUnit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JS-01..10</w:t>
            </w:r>
          </w:p>
        </w:tc>
        <w:tc>
          <w:tcPr>
            <w:tcW w:type="dxa" w:w="1728"/>
          </w:tcPr>
          <w:p>
            <w:r>
              <w:t>JwtService (gen access/refresh, extract email/roles, default roles, isValid true/false, malformed)</w:t>
            </w:r>
          </w:p>
        </w:tc>
        <w:tc>
          <w:tcPr>
            <w:tcW w:type="dxa" w:w="1728"/>
          </w:tcPr>
          <w:p>
            <w:r>
              <w:t>Xử lý token đúng</w:t>
            </w:r>
          </w:p>
        </w:tc>
        <w:tc>
          <w:tcPr>
            <w:tcW w:type="dxa" w:w="1728"/>
          </w:tcPr>
          <w:p>
            <w:r>
              <w:t>JUnit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OS-01..11</w:t>
            </w:r>
          </w:p>
        </w:tc>
        <w:tc>
          <w:tcPr>
            <w:tcW w:type="dxa" w:w="1728"/>
          </w:tcPr>
          <w:p>
            <w:r>
              <w:t>OtpService (generate 6 digits, store TTL+cooldown, cooldown true/false, verify ok/fail/null, normalize keys, TTL=0, otpLength=0)</w:t>
            </w:r>
          </w:p>
        </w:tc>
        <w:tc>
          <w:tcPr>
            <w:tcW w:type="dxa" w:w="1728"/>
          </w:tcPr>
          <w:p>
            <w:r>
              <w:t>Logic OTP &amp; key Redis chính xác</w:t>
            </w:r>
          </w:p>
        </w:tc>
        <w:tc>
          <w:tcPr>
            <w:tcW w:type="dxa" w:w="1728"/>
          </w:tcPr>
          <w:p>
            <w:r>
              <w:t>JUnit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MS-01..02</w:t>
            </w:r>
          </w:p>
        </w:tc>
        <w:tc>
          <w:tcPr>
            <w:tcW w:type="dxa" w:w="1728"/>
          </w:tcPr>
          <w:p>
            <w:r>
              <w:t>MailService (gửi OK, xử lý lỗi SMTP)</w:t>
            </w:r>
          </w:p>
        </w:tc>
        <w:tc>
          <w:tcPr>
            <w:tcW w:type="dxa" w:w="1728"/>
          </w:tcPr>
          <w:p>
            <w:r>
              <w:t>Gửi 1 lần / không gửi khi lỗi</w:t>
            </w:r>
          </w:p>
        </w:tc>
        <w:tc>
          <w:tcPr>
            <w:tcW w:type="dxa" w:w="1728"/>
          </w:tcPr>
          <w:p>
            <w:r>
              <w:t>JUnit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UI-01..03</w:t>
            </w:r>
          </w:p>
        </w:tc>
        <w:tc>
          <w:tcPr>
            <w:tcW w:type="dxa" w:w="1728"/>
          </w:tcPr>
          <w:p>
            <w:r>
              <w:t>Luồng Login (thành công/ sai mật khẩu/ email chưa đăng ký)</w:t>
            </w:r>
          </w:p>
        </w:tc>
        <w:tc>
          <w:tcPr>
            <w:tcW w:type="dxa" w:w="1728"/>
          </w:tcPr>
          <w:p>
            <w:r>
              <w:t>Đi Dashboard / hiện lỗi phù hợp</w:t>
            </w:r>
          </w:p>
        </w:tc>
        <w:tc>
          <w:tcPr>
            <w:tcW w:type="dxa" w:w="1728"/>
          </w:tcPr>
          <w:p>
            <w:r>
              <w:t>Katalon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UI-04</w:t>
            </w:r>
          </w:p>
        </w:tc>
        <w:tc>
          <w:tcPr>
            <w:tcW w:type="dxa" w:w="1728"/>
          </w:tcPr>
          <w:p>
            <w:r>
              <w:t>ForgotPassword_SendOTP_Success</w:t>
            </w:r>
          </w:p>
        </w:tc>
        <w:tc>
          <w:tcPr>
            <w:tcW w:type="dxa" w:w="1728"/>
          </w:tcPr>
          <w:p>
            <w:r>
              <w:t>Đặt lại mật khẩu thành công</w:t>
            </w:r>
          </w:p>
        </w:tc>
        <w:tc>
          <w:tcPr>
            <w:tcW w:type="dxa" w:w="1728"/>
          </w:tcPr>
          <w:p>
            <w:r>
              <w:t>Katalon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</w:tbl>
    <w:p>
      <w:r>
        <w:t>Tổng: 37 test case (33 JUnit + 4 Katalon) — 100% Passed.</w:t>
      </w:r>
    </w:p>
    <w:p>
      <w:pPr>
        <w:pStyle w:val="Heading2"/>
        <w:jc w:val="left"/>
      </w:pPr>
      <w:r>
        <w:t>6. Bằng chứng tự động hoá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Công cụ</w:t>
            </w:r>
          </w:p>
        </w:tc>
        <w:tc>
          <w:tcPr>
            <w:tcW w:type="dxa" w:w="1440"/>
          </w:tcPr>
          <w:p>
            <w:r>
              <w:t>Suite</w:t>
            </w:r>
          </w:p>
        </w:tc>
        <w:tc>
          <w:tcPr>
            <w:tcW w:type="dxa" w:w="1440"/>
          </w:tcPr>
          <w:p>
            <w:r>
              <w:t>#TC</w:t>
            </w:r>
          </w:p>
        </w:tc>
        <w:tc>
          <w:tcPr>
            <w:tcW w:type="dxa" w:w="1440"/>
          </w:tcPr>
          <w:p>
            <w:r>
              <w:t>Kết quả</w:t>
            </w:r>
          </w:p>
        </w:tc>
        <w:tc>
          <w:tcPr>
            <w:tcW w:type="dxa" w:w="1440"/>
          </w:tcPr>
          <w:p>
            <w:r>
              <w:t>Thời gian</w:t>
            </w:r>
          </w:p>
        </w:tc>
        <w:tc>
          <w:tcPr>
            <w:tcW w:type="dxa" w:w="1440"/>
          </w:tcPr>
          <w:p>
            <w:r>
              <w:t>Ghi chú</w:t>
            </w:r>
          </w:p>
        </w:tc>
      </w:tr>
      <w:tr>
        <w:tc>
          <w:tcPr>
            <w:tcW w:type="dxa" w:w="1440"/>
          </w:tcPr>
          <w:p>
            <w:r>
              <w:t>Katalon 10.4.1</w:t>
            </w:r>
          </w:p>
        </w:tc>
        <w:tc>
          <w:tcPr>
            <w:tcW w:type="dxa" w:w="1440"/>
          </w:tcPr>
          <w:p>
            <w:r>
              <w:t>TS_LoginFlow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3/3 Passed</w:t>
            </w:r>
          </w:p>
        </w:tc>
        <w:tc>
          <w:tcPr>
            <w:tcW w:type="dxa" w:w="1440"/>
          </w:tcPr>
          <w:p>
            <w:r>
              <w:t>~17.9s</w:t>
            </w:r>
          </w:p>
        </w:tc>
        <w:tc>
          <w:tcPr>
            <w:tcW w:type="dxa" w:w="1440"/>
          </w:tcPr>
          <w:p>
            <w:r>
              <w:t>Windows 11, Chrome 142</w:t>
            </w:r>
          </w:p>
        </w:tc>
      </w:tr>
      <w:tr>
        <w:tc>
          <w:tcPr>
            <w:tcW w:type="dxa" w:w="1440"/>
          </w:tcPr>
          <w:p>
            <w:r>
              <w:t>Katalon 10.4.1</w:t>
            </w:r>
          </w:p>
        </w:tc>
        <w:tc>
          <w:tcPr>
            <w:tcW w:type="dxa" w:w="1440"/>
          </w:tcPr>
          <w:p>
            <w:r>
              <w:t>TS_ForgotPasswordFlow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1/1 Passed</w:t>
            </w:r>
          </w:p>
        </w:tc>
        <w:tc>
          <w:tcPr>
            <w:tcW w:type="dxa" w:w="1440"/>
          </w:tcPr>
          <w:p>
            <w:r>
              <w:t>~44.9s</w:t>
            </w:r>
          </w:p>
        </w:tc>
        <w:tc>
          <w:tcPr>
            <w:tcW w:type="dxa" w:w="1440"/>
          </w:tcPr>
          <w:p>
            <w:r>
              <w:t>12 bước UI</w:t>
            </w:r>
          </w:p>
        </w:tc>
      </w:tr>
      <w:tr>
        <w:tc>
          <w:tcPr>
            <w:tcW w:type="dxa" w:w="1440"/>
          </w:tcPr>
          <w:p>
            <w:r>
              <w:t>JUnit 5 + Mockito</w:t>
            </w:r>
          </w:p>
        </w:tc>
        <w:tc>
          <w:tcPr>
            <w:tcW w:type="dxa" w:w="1440"/>
          </w:tcPr>
          <w:p>
            <w:r>
              <w:t>Auth/Jwt/Otp/Mail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33/33 Passed</w:t>
            </w:r>
          </w:p>
        </w:tc>
        <w:tc>
          <w:tcPr>
            <w:tcW w:type="dxa" w:w="1440"/>
          </w:tcPr>
          <w:p>
            <w:r>
              <w:t>~2.6s</w:t>
            </w:r>
          </w:p>
        </w:tc>
        <w:tc>
          <w:tcPr>
            <w:tcW w:type="dxa" w:w="1440"/>
          </w:tcPr>
          <w:p>
            <w:r>
              <w:t>Unit tests với Mockito</w:t>
            </w:r>
          </w:p>
        </w:tc>
      </w:tr>
      <w:tr>
        <w:tc>
          <w:tcPr>
            <w:tcW w:type="dxa" w:w="1440"/>
          </w:tcPr>
          <w:p>
            <w:r>
              <w:t>Jacoco</w:t>
            </w:r>
          </w:p>
        </w:tc>
        <w:tc>
          <w:tcPr>
            <w:tcW w:type="dxa" w:w="1440"/>
          </w:tcPr>
          <w:p>
            <w:r>
              <w:t>OTP/JWT/Auth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OTP 100%, JWT 96%, Auth 69%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Theo báo cáo Jacoco</w:t>
            </w:r>
          </w:p>
        </w:tc>
      </w:tr>
    </w:tbl>
    <w:p>
      <w:pPr>
        <w:pStyle w:val="Heading2"/>
        <w:jc w:val="left"/>
      </w:pPr>
      <w:r>
        <w:t>7. Độ bao phủ (Jacoco – trích yếu)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Thành phần</w:t>
            </w:r>
          </w:p>
        </w:tc>
        <w:tc>
          <w:tcPr>
            <w:tcW w:type="dxa" w:w="2880"/>
          </w:tcPr>
          <w:p>
            <w:r>
              <w:t>Coverage (Instr.)</w:t>
            </w:r>
          </w:p>
        </w:tc>
        <w:tc>
          <w:tcPr>
            <w:tcW w:type="dxa" w:w="2880"/>
          </w:tcPr>
          <w:p>
            <w:r>
              <w:t>Coverage (Branch)</w:t>
            </w:r>
          </w:p>
        </w:tc>
      </w:tr>
      <w:tr>
        <w:tc>
          <w:tcPr>
            <w:tcW w:type="dxa" w:w="2880"/>
          </w:tcPr>
          <w:p>
            <w:r>
              <w:t>OtpService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JwtService</w:t>
            </w:r>
          </w:p>
        </w:tc>
        <w:tc>
          <w:tcPr>
            <w:tcW w:type="dxa" w:w="2880"/>
          </w:tcPr>
          <w:p>
            <w:r>
              <w:t>96%</w:t>
            </w:r>
          </w:p>
        </w:tc>
        <w:tc>
          <w:tcPr>
            <w:tcW w:type="dxa" w:w="2880"/>
          </w:tcPr>
          <w:p>
            <w:r>
              <w:t>83%</w:t>
            </w:r>
          </w:p>
        </w:tc>
      </w:tr>
      <w:tr>
        <w:tc>
          <w:tcPr>
            <w:tcW w:type="dxa" w:w="2880"/>
          </w:tcPr>
          <w:p>
            <w:r>
              <w:t>AuthServiceImpl</w:t>
            </w:r>
          </w:p>
        </w:tc>
        <w:tc>
          <w:tcPr>
            <w:tcW w:type="dxa" w:w="2880"/>
          </w:tcPr>
          <w:p>
            <w:r>
              <w:t>69%</w:t>
            </w:r>
          </w:p>
        </w:tc>
        <w:tc>
          <w:tcPr>
            <w:tcW w:type="dxa" w:w="2880"/>
          </w:tcPr>
          <w:p>
            <w:r>
              <w:t>59%</w:t>
            </w:r>
          </w:p>
        </w:tc>
      </w:tr>
      <w:tr>
        <w:tc>
          <w:tcPr>
            <w:tcW w:type="dxa" w:w="2880"/>
          </w:tcPr>
          <w:p>
            <w:r>
              <w:t>MailService (OTP)</w:t>
            </w:r>
          </w:p>
        </w:tc>
        <w:tc>
          <w:tcPr>
            <w:tcW w:type="dxa" w:w="2880"/>
          </w:tcPr>
          <w:p>
            <w:r>
              <w:t>18%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pPr>
        <w:pStyle w:val="Heading2"/>
        <w:jc w:val="left"/>
      </w:pPr>
      <w:r>
        <w:t>8. Tiêu chí Pass/Fail (cho Authentication)</w:t>
      </w:r>
    </w:p>
    <w:p>
      <w:pPr>
        <w:pStyle w:val="ListBullet"/>
      </w:pPr>
      <w:r>
        <w:t>Pass: Hệ thống khớp kết quả mong đợi theo bảng quyết định &amp; Use Case; token/OTP đạt tiêu chí TTL/định dạng.</w:t>
      </w:r>
    </w:p>
    <w:p>
      <w:pPr>
        <w:pStyle w:val="ListBullet"/>
      </w:pPr>
      <w:r>
        <w:t>Fail: Cho login khi mật khẩu sai; chấp nhận OTP hết hạn; token giả mạo vẫn hợp lệ; SMTP lỗi nhưng hiển thị 'sent'.</w:t>
      </w:r>
    </w:p>
    <w:p>
      <w:pPr>
        <w:pStyle w:val="Heading2"/>
        <w:jc w:val="left"/>
      </w:pPr>
      <w:r>
        <w:t>9. Rủi ro &amp; Biện pháp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Rủi ro</w:t>
            </w:r>
          </w:p>
        </w:tc>
        <w:tc>
          <w:tcPr>
            <w:tcW w:type="dxa" w:w="2880"/>
          </w:tcPr>
          <w:p>
            <w:r>
              <w:t>Tác động</w:t>
            </w:r>
          </w:p>
        </w:tc>
        <w:tc>
          <w:tcPr>
            <w:tcW w:type="dxa" w:w="2880"/>
          </w:tcPr>
          <w:p>
            <w:r>
              <w:t>Biện pháp</w:t>
            </w:r>
          </w:p>
        </w:tc>
      </w:tr>
      <w:tr>
        <w:tc>
          <w:tcPr>
            <w:tcW w:type="dxa" w:w="2880"/>
          </w:tcPr>
          <w:p>
            <w:r>
              <w:t>Coverage AuthServiceImpl &lt; 80%</w:t>
            </w:r>
          </w:p>
        </w:tc>
        <w:tc>
          <w:tcPr>
            <w:tcW w:type="dxa" w:w="2880"/>
          </w:tcPr>
          <w:p>
            <w:r>
              <w:t>Trung bình</w:t>
            </w:r>
          </w:p>
        </w:tc>
        <w:tc>
          <w:tcPr>
            <w:tcW w:type="dxa" w:w="2880"/>
          </w:tcPr>
          <w:p>
            <w:r>
              <w:t>Bổ sung case OAuth2 thiếu picture; user locked; provider không hỗ trợ.</w:t>
            </w:r>
          </w:p>
        </w:tc>
      </w:tr>
      <w:tr>
        <w:tc>
          <w:tcPr>
            <w:tcW w:type="dxa" w:w="2880"/>
          </w:tcPr>
          <w:p>
            <w:r>
              <w:t>Phụ thuộc SMTP thực</w:t>
            </w:r>
          </w:p>
        </w:tc>
        <w:tc>
          <w:tcPr>
            <w:tcW w:type="dxa" w:w="2880"/>
          </w:tcPr>
          <w:p>
            <w:r>
              <w:t>Thấp</w:t>
            </w:r>
          </w:p>
        </w:tc>
        <w:tc>
          <w:tcPr>
            <w:tcW w:type="dxa" w:w="2880"/>
          </w:tcPr>
          <w:p>
            <w:r>
              <w:t>Dùng SMTP sandbox/mock; đảm bảo không propagate exception ra ngoài.</w:t>
            </w:r>
          </w:p>
        </w:tc>
      </w:tr>
      <w:tr>
        <w:tc>
          <w:tcPr>
            <w:tcW w:type="dxa" w:w="2880"/>
          </w:tcPr>
          <w:p>
            <w:r>
              <w:t>Redis không khả dụng khi test</w:t>
            </w:r>
          </w:p>
        </w:tc>
        <w:tc>
          <w:tcPr>
            <w:tcW w:type="dxa" w:w="2880"/>
          </w:tcPr>
          <w:p>
            <w:r>
              <w:t>Thấp</w:t>
            </w:r>
          </w:p>
        </w:tc>
        <w:tc>
          <w:tcPr>
            <w:tcW w:type="dxa" w:w="2880"/>
          </w:tcPr>
          <w:p>
            <w:r>
              <w:t>Mock RedisTemplate (đã dùng) + integration test riêng khi cần.</w:t>
            </w:r>
          </w:p>
        </w:tc>
      </w:tr>
    </w:tbl>
    <w:p>
      <w:pPr>
        <w:pStyle w:val="Heading2"/>
        <w:jc w:val="left"/>
      </w:pPr>
      <w:r>
        <w:t>10. Môi trường kiểm thử (Auth)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11 64-bit</w:t>
            </w:r>
          </w:p>
        </w:tc>
      </w:tr>
      <w:tr>
        <w:tc>
          <w:tcPr>
            <w:tcW w:type="dxa" w:w="4320"/>
          </w:tcPr>
          <w:p>
            <w:r>
              <w:t>Java / Framework</w:t>
            </w:r>
          </w:p>
        </w:tc>
        <w:tc>
          <w:tcPr>
            <w:tcW w:type="dxa" w:w="4320"/>
          </w:tcPr>
          <w:p>
            <w:r>
              <w:t>Java 17, Spring Boot 3.x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 Server 2022 (DevCollab_TestDB)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Chrome 142</w:t>
            </w:r>
          </w:p>
        </w:tc>
      </w:tr>
      <w:tr>
        <w:tc>
          <w:tcPr>
            <w:tcW w:type="dxa" w:w="4320"/>
          </w:tcPr>
          <w:p>
            <w:r>
              <w:t>Công cụ</w:t>
            </w:r>
          </w:p>
        </w:tc>
        <w:tc>
          <w:tcPr>
            <w:tcW w:type="dxa" w:w="4320"/>
          </w:tcPr>
          <w:p>
            <w:r>
              <w:t>IntelliJ/VS Code, JUnit 5, Mockito, Jacoco, Katalon 10.4.1</w:t>
            </w:r>
          </w:p>
        </w:tc>
      </w:tr>
      <w:tr>
        <w:tc>
          <w:tcPr>
            <w:tcW w:type="dxa" w:w="4320"/>
          </w:tcPr>
          <w:p>
            <w:r>
              <w:t>External</w:t>
            </w:r>
          </w:p>
        </w:tc>
        <w:tc>
          <w:tcPr>
            <w:tcW w:type="dxa" w:w="4320"/>
          </w:tcPr>
          <w:p>
            <w:r>
              <w:t>Redis (OTP), SMTP sandbox (email)</w:t>
            </w:r>
          </w:p>
        </w:tc>
      </w:tr>
    </w:tbl>
    <w:p>
      <w:pPr>
        <w:pStyle w:val="Heading2"/>
        <w:jc w:val="left"/>
      </w:pPr>
      <w:r>
        <w:t>11. Kết luận</w:t>
      </w:r>
    </w:p>
    <w:p>
      <w:pPr>
        <w:pStyle w:val="ListBullet"/>
      </w:pPr>
      <w:r>
        <w:t>Module Authentication đã được kiểm thử đầy đủ (logic + UI), 37/37 test case passed.</w:t>
      </w:r>
    </w:p>
    <w:p>
      <w:pPr>
        <w:pStyle w:val="ListBullet"/>
      </w:pPr>
      <w:r>
        <w:t>Bao phủ cao với các service lõi (OTP/JWT). Sẵn sàng tích hợp &amp; regression trong các sprint tiếp theo.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