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7A4F0" w14:textId="49C53C8E" w:rsidR="008E2A29" w:rsidRDefault="00E5761A">
      <w:r>
        <w:rPr>
          <w:rFonts w:hint="eastAsia"/>
        </w:rPr>
        <w:t>あなたは彼女の彼であって、彼女は彼のことをあなたと呼びます。</w:t>
      </w:r>
    </w:p>
    <w:p w14:paraId="2EB0F8F7" w14:textId="28A278F7" w:rsidR="00FE7871" w:rsidRDefault="00FE7871">
      <w:pPr>
        <w:rPr>
          <w:rFonts w:hint="eastAsia"/>
        </w:rPr>
      </w:pPr>
      <w:r>
        <w:rPr>
          <w:rFonts w:hint="eastAsia"/>
        </w:rPr>
        <w:t>辞書によると彼と彼女はheとsheです。</w:t>
      </w:r>
      <w:bookmarkStart w:id="0" w:name="_GoBack"/>
      <w:bookmarkEnd w:id="0"/>
    </w:p>
    <w:sectPr w:rsidR="00FE78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29"/>
    <w:rsid w:val="008E2A29"/>
    <w:rsid w:val="00E5761A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B8DDE4"/>
  <w15:chartTrackingRefBased/>
  <w15:docId w15:val="{AE229127-8E22-4EFE-B75D-E5B49845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3</cp:revision>
  <dcterms:created xsi:type="dcterms:W3CDTF">2020-01-29T06:12:00Z</dcterms:created>
  <dcterms:modified xsi:type="dcterms:W3CDTF">2020-01-29T06:13:00Z</dcterms:modified>
</cp:coreProperties>
</file>