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rFonts w:ascii="Arial" w:hAnsi="Arial"/>
          <w:b/>
          <w:color w:val="000000"/>
          <w:sz w:val="44"/>
        </w:rPr>
        <w:t>Test Case Happy Path Quotation</w:t>
      </w:r>
    </w:p>
    <w:p>
      <w:pPr>
        <w:spacing w:after="240"/>
      </w:pPr>
      <w:r>
        <w:rPr>
          <w:rFonts w:ascii="Arial" w:hAnsi="Arial"/>
          <w:color w:val="404040"/>
          <w:sz w:val="22"/>
        </w:rPr>
        <w:t>Báo giá tiêu chuẩn qua TS không referral UW và được khách hàng xác nhận</w:t>
      </w:r>
    </w:p>
    <w:p>
      <w:pPr>
        <w:spacing w:after="100" w:line="269" w:lineRule="auto"/>
      </w:pPr>
      <w:r>
        <w:rPr>
          <w:rFonts w:ascii="Arial" w:hAnsi="Arial"/>
          <w:color w:val="000000"/>
          <w:sz w:val="19"/>
        </w:rPr>
        <w:t>Mục tiêu của test case là xác nhận một yêu cầu báo giá có thể đi xuyên suốt từ FO, TS, MKT Manager đến khách hàng và kết thúc ở trạng thái hoàn tất, không phát sinh return, revise, decline hoặc UW referral.</w:t>
      </w:r>
    </w:p>
    <w:p>
      <w:pPr>
        <w:pStyle w:val="Heading1"/>
        <w:spacing w:before="200" w:after="100"/>
      </w:pPr>
      <w:r>
        <w:rPr>
          <w:rFonts w:ascii="Arial" w:hAnsi="Arial"/>
          <w:b/>
          <w:color w:val="000000"/>
          <w:sz w:val="28"/>
        </w:rPr>
        <w:t>Thông tin test case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506"/>
        <w:gridCol w:w="3506"/>
        <w:gridCol w:w="3506"/>
        <w:gridCol w:w="3506"/>
      </w:tblGrid>
      <w:tr>
        <w:trPr>
          <w:cantSplit/>
        </w:trPr>
        <w:tc>
          <w:tcPr>
            <w:tcW w:type="dxa" w:w="1814"/>
            <w:vAlign w:val="center"/>
            <w:tcMar>
              <w:top w:w="90" w:type="dxa"/>
              <w:start w:w="110" w:type="dxa"/>
              <w:bottom w:w="90" w:type="dxa"/>
              <w:end w:w="110" w:type="dxa"/>
            </w:tcMar>
            <w:shd w:fill="1F4E78"/>
          </w:tcPr>
          <w:p>
            <w:pPr>
              <w:spacing w:after="0" w:line="259" w:lineRule="auto"/>
              <w:jc w:val="left"/>
            </w:pPr>
            <w:r/>
            <w:r>
              <w:rPr>
                <w:rFonts w:ascii="Arial" w:hAnsi="Arial"/>
                <w:b/>
                <w:color w:val="FFFFFF"/>
                <w:sz w:val="17"/>
              </w:rPr>
              <w:t>Test Case ID</w:t>
            </w:r>
          </w:p>
        </w:tc>
        <w:tc>
          <w:tcPr>
            <w:tcW w:type="dxa" w:w="3402"/>
            <w:vAlign w:val="center"/>
            <w:tcMar>
              <w:top w:w="90" w:type="dxa"/>
              <w:start w:w="110" w:type="dxa"/>
              <w:bottom w:w="90" w:type="dxa"/>
              <w:end w:w="110" w:type="dxa"/>
            </w:tcMar>
          </w:tcPr>
          <w:p>
            <w:pPr>
              <w:spacing w:after="0" w:line="259" w:lineRule="auto"/>
              <w:jc w:val="left"/>
            </w:pPr>
            <w:r/>
            <w:r>
              <w:rPr>
                <w:rFonts w:ascii="Arial" w:hAnsi="Arial"/>
                <w:b w:val="0"/>
                <w:color w:val="000000"/>
                <w:sz w:val="17"/>
              </w:rPr>
              <w:t>QUO HP 001</w:t>
            </w:r>
          </w:p>
        </w:tc>
        <w:tc>
          <w:tcPr>
            <w:tcW w:type="dxa" w:w="1814"/>
            <w:vAlign w:val="center"/>
            <w:tcMar>
              <w:top w:w="90" w:type="dxa"/>
              <w:start w:w="110" w:type="dxa"/>
              <w:bottom w:w="90" w:type="dxa"/>
              <w:end w:w="110" w:type="dxa"/>
            </w:tcMar>
            <w:shd w:fill="1F4E78"/>
          </w:tcPr>
          <w:p>
            <w:pPr>
              <w:spacing w:after="0" w:line="259" w:lineRule="auto"/>
              <w:jc w:val="left"/>
            </w:pPr>
            <w:r/>
            <w:r>
              <w:rPr>
                <w:rFonts w:ascii="Arial" w:hAnsi="Arial"/>
                <w:b/>
                <w:color w:val="FFFFFF"/>
                <w:sz w:val="17"/>
              </w:rPr>
              <w:t>Mức ưu tiên</w:t>
            </w:r>
          </w:p>
        </w:tc>
        <w:tc>
          <w:tcPr>
            <w:tcW w:type="dxa" w:w="7937"/>
            <w:vAlign w:val="center"/>
            <w:tcMar>
              <w:top w:w="90" w:type="dxa"/>
              <w:start w:w="110" w:type="dxa"/>
              <w:bottom w:w="90" w:type="dxa"/>
              <w:end w:w="110" w:type="dxa"/>
            </w:tcMar>
          </w:tcPr>
          <w:p>
            <w:pPr>
              <w:spacing w:after="0" w:line="259" w:lineRule="auto"/>
              <w:jc w:val="left"/>
            </w:pPr>
            <w:r/>
            <w:r>
              <w:rPr>
                <w:rFonts w:ascii="Arial" w:hAnsi="Arial"/>
                <w:b w:val="0"/>
                <w:color w:val="000000"/>
                <w:sz w:val="17"/>
              </w:rPr>
              <w:t>High</w:t>
            </w:r>
          </w:p>
        </w:tc>
      </w:tr>
      <w:tr>
        <w:trPr>
          <w:cantSplit/>
        </w:trPr>
        <w:tc>
          <w:tcPr>
            <w:tcW w:type="dxa" w:w="1814"/>
            <w:vAlign w:val="center"/>
            <w:tcMar>
              <w:top w:w="90" w:type="dxa"/>
              <w:start w:w="110" w:type="dxa"/>
              <w:bottom w:w="90" w:type="dxa"/>
              <w:end w:w="110" w:type="dxa"/>
            </w:tcMar>
            <w:shd w:fill="1F4E78"/>
          </w:tcPr>
          <w:p>
            <w:pPr>
              <w:spacing w:after="0" w:line="259" w:lineRule="auto"/>
              <w:jc w:val="left"/>
            </w:pPr>
            <w:r/>
            <w:r>
              <w:rPr>
                <w:rFonts w:ascii="Arial" w:hAnsi="Arial"/>
                <w:b/>
                <w:color w:val="FFFFFF"/>
                <w:sz w:val="17"/>
              </w:rPr>
              <w:t>Module</w:t>
            </w:r>
          </w:p>
        </w:tc>
        <w:tc>
          <w:tcPr>
            <w:tcW w:type="dxa" w:w="3402"/>
            <w:vAlign w:val="center"/>
            <w:tcMar>
              <w:top w:w="90" w:type="dxa"/>
              <w:start w:w="110" w:type="dxa"/>
              <w:bottom w:w="90" w:type="dxa"/>
              <w:end w:w="110" w:type="dxa"/>
            </w:tcMar>
            <w:shd w:fill="F3F6F9"/>
          </w:tcPr>
          <w:p>
            <w:pPr>
              <w:spacing w:after="0" w:line="259" w:lineRule="auto"/>
              <w:jc w:val="left"/>
            </w:pPr>
            <w:r/>
            <w:r>
              <w:rPr>
                <w:rFonts w:ascii="Arial" w:hAnsi="Arial"/>
                <w:b w:val="0"/>
                <w:color w:val="000000"/>
                <w:sz w:val="17"/>
              </w:rPr>
              <w:t>Quotation</w:t>
            </w:r>
          </w:p>
        </w:tc>
        <w:tc>
          <w:tcPr>
            <w:tcW w:type="dxa" w:w="1814"/>
            <w:vAlign w:val="center"/>
            <w:tcMar>
              <w:top w:w="90" w:type="dxa"/>
              <w:start w:w="110" w:type="dxa"/>
              <w:bottom w:w="90" w:type="dxa"/>
              <w:end w:w="110" w:type="dxa"/>
            </w:tcMar>
            <w:shd w:fill="1F4E78"/>
          </w:tcPr>
          <w:p>
            <w:pPr>
              <w:spacing w:after="0" w:line="259" w:lineRule="auto"/>
              <w:jc w:val="left"/>
            </w:pPr>
            <w:r/>
            <w:r>
              <w:rPr>
                <w:rFonts w:ascii="Arial" w:hAnsi="Arial"/>
                <w:b/>
                <w:color w:val="FFFFFF"/>
                <w:sz w:val="17"/>
              </w:rPr>
              <w:t>Loại kiểm thử</w:t>
            </w:r>
          </w:p>
        </w:tc>
        <w:tc>
          <w:tcPr>
            <w:tcW w:type="dxa" w:w="7937"/>
            <w:vAlign w:val="center"/>
            <w:tcMar>
              <w:top w:w="90" w:type="dxa"/>
              <w:start w:w="110" w:type="dxa"/>
              <w:bottom w:w="90" w:type="dxa"/>
              <w:end w:w="110" w:type="dxa"/>
            </w:tcMar>
            <w:shd w:fill="F3F6F9"/>
          </w:tcPr>
          <w:p>
            <w:pPr>
              <w:spacing w:after="0" w:line="259" w:lineRule="auto"/>
              <w:jc w:val="left"/>
            </w:pPr>
            <w:r/>
            <w:r>
              <w:rPr>
                <w:rFonts w:ascii="Arial" w:hAnsi="Arial"/>
                <w:b w:val="0"/>
                <w:color w:val="000000"/>
                <w:sz w:val="17"/>
              </w:rPr>
              <w:t>Functional and workflow integration</w:t>
            </w:r>
          </w:p>
        </w:tc>
      </w:tr>
      <w:tr>
        <w:trPr>
          <w:cantSplit/>
        </w:trPr>
        <w:tc>
          <w:tcPr>
            <w:tcW w:type="dxa" w:w="1814"/>
            <w:vAlign w:val="center"/>
            <w:tcMar>
              <w:top w:w="90" w:type="dxa"/>
              <w:start w:w="110" w:type="dxa"/>
              <w:bottom w:w="90" w:type="dxa"/>
              <w:end w:w="110" w:type="dxa"/>
            </w:tcMar>
            <w:shd w:fill="1F4E78"/>
          </w:tcPr>
          <w:p>
            <w:pPr>
              <w:spacing w:after="0" w:line="259" w:lineRule="auto"/>
              <w:jc w:val="left"/>
            </w:pPr>
            <w:r/>
            <w:r>
              <w:rPr>
                <w:rFonts w:ascii="Arial" w:hAnsi="Arial"/>
                <w:b/>
                <w:color w:val="FFFFFF"/>
                <w:sz w:val="17"/>
              </w:rPr>
              <w:t>Workflow</w:t>
            </w:r>
          </w:p>
        </w:tc>
        <w:tc>
          <w:tcPr>
            <w:tcW w:type="dxa" w:w="3402"/>
            <w:vAlign w:val="center"/>
            <w:tcMar>
              <w:top w:w="90" w:type="dxa"/>
              <w:start w:w="110" w:type="dxa"/>
              <w:bottom w:w="90" w:type="dxa"/>
              <w:end w:w="110" w:type="dxa"/>
            </w:tcMar>
          </w:tcPr>
          <w:p>
            <w:pPr>
              <w:spacing w:after="0" w:line="259" w:lineRule="auto"/>
              <w:jc w:val="left"/>
            </w:pPr>
            <w:r/>
            <w:r>
              <w:rPr>
                <w:rFonts w:ascii="Arial" w:hAnsi="Arial"/>
                <w:b w:val="0"/>
                <w:color w:val="000000"/>
                <w:sz w:val="17"/>
              </w:rPr>
              <w:t>DEMO FLOW Quotation</w:t>
            </w:r>
          </w:p>
        </w:tc>
        <w:tc>
          <w:tcPr>
            <w:tcW w:type="dxa" w:w="1814"/>
            <w:vAlign w:val="center"/>
            <w:tcMar>
              <w:top w:w="90" w:type="dxa"/>
              <w:start w:w="110" w:type="dxa"/>
              <w:bottom w:w="90" w:type="dxa"/>
              <w:end w:w="110" w:type="dxa"/>
            </w:tcMar>
            <w:shd w:fill="1F4E78"/>
          </w:tcPr>
          <w:p>
            <w:pPr>
              <w:spacing w:after="0" w:line="259" w:lineRule="auto"/>
              <w:jc w:val="left"/>
            </w:pPr>
            <w:r/>
            <w:r>
              <w:rPr>
                <w:rFonts w:ascii="Arial" w:hAnsi="Arial"/>
                <w:b/>
                <w:color w:val="FFFFFF"/>
                <w:sz w:val="17"/>
              </w:rPr>
              <w:t>Kết quả cuối</w:t>
            </w:r>
          </w:p>
        </w:tc>
        <w:tc>
          <w:tcPr>
            <w:tcW w:type="dxa" w:w="7937"/>
            <w:vAlign w:val="center"/>
            <w:tcMar>
              <w:top w:w="90" w:type="dxa"/>
              <w:start w:w="110" w:type="dxa"/>
              <w:bottom w:w="90" w:type="dxa"/>
              <w:end w:w="110" w:type="dxa"/>
            </w:tcMar>
          </w:tcPr>
          <w:p>
            <w:pPr>
              <w:spacing w:after="0" w:line="259" w:lineRule="auto"/>
              <w:jc w:val="left"/>
            </w:pPr>
            <w:r/>
            <w:r>
              <w:rPr>
                <w:rFonts w:ascii="Arial" w:hAnsi="Arial"/>
                <w:b w:val="0"/>
                <w:color w:val="000000"/>
                <w:sz w:val="17"/>
              </w:rPr>
              <w:t>Quotation Confirmed and Completed</w:t>
            </w:r>
          </w:p>
        </w:tc>
      </w:tr>
      <w:tr>
        <w:trPr>
          <w:cantSplit/>
        </w:trPr>
        <w:tc>
          <w:tcPr>
            <w:tcW w:type="dxa" w:w="1814"/>
            <w:vAlign w:val="center"/>
            <w:tcMar>
              <w:top w:w="90" w:type="dxa"/>
              <w:start w:w="110" w:type="dxa"/>
              <w:bottom w:w="90" w:type="dxa"/>
              <w:end w:w="110" w:type="dxa"/>
            </w:tcMar>
            <w:shd w:fill="1F4E78"/>
          </w:tcPr>
          <w:p>
            <w:pPr>
              <w:spacing w:after="0" w:line="259" w:lineRule="auto"/>
              <w:jc w:val="left"/>
            </w:pPr>
            <w:r/>
            <w:r>
              <w:rPr>
                <w:rFonts w:ascii="Arial" w:hAnsi="Arial"/>
                <w:b/>
                <w:color w:val="FFFFFF"/>
                <w:sz w:val="17"/>
              </w:rPr>
              <w:t>Kịch bản</w:t>
            </w:r>
          </w:p>
        </w:tc>
        <w:tc>
          <w:tcPr>
            <w:tcW w:type="dxa" w:w="3402"/>
            <w:vAlign w:val="center"/>
            <w:tcMar>
              <w:top w:w="90" w:type="dxa"/>
              <w:start w:w="110" w:type="dxa"/>
              <w:bottom w:w="90" w:type="dxa"/>
              <w:end w:w="110" w:type="dxa"/>
            </w:tcMar>
            <w:shd w:fill="F3F6F9"/>
          </w:tcPr>
          <w:p>
            <w:pPr>
              <w:spacing w:after="0" w:line="259" w:lineRule="auto"/>
              <w:jc w:val="left"/>
            </w:pPr>
            <w:r/>
            <w:r>
              <w:rPr>
                <w:rFonts w:ascii="Arial" w:hAnsi="Arial"/>
                <w:b w:val="0"/>
                <w:color w:val="000000"/>
                <w:sz w:val="17"/>
              </w:rPr>
              <w:t>New Business</w:t>
            </w:r>
          </w:p>
        </w:tc>
        <w:tc>
          <w:tcPr>
            <w:tcW w:type="dxa" w:w="1814"/>
            <w:vAlign w:val="center"/>
            <w:tcMar>
              <w:top w:w="90" w:type="dxa"/>
              <w:start w:w="110" w:type="dxa"/>
              <w:bottom w:w="90" w:type="dxa"/>
              <w:end w:w="110" w:type="dxa"/>
            </w:tcMar>
            <w:shd w:fill="1F4E78"/>
          </w:tcPr>
          <w:p>
            <w:pPr>
              <w:spacing w:after="0" w:line="259" w:lineRule="auto"/>
              <w:jc w:val="left"/>
            </w:pPr>
            <w:r/>
            <w:r>
              <w:rPr>
                <w:rFonts w:ascii="Arial" w:hAnsi="Arial"/>
                <w:b/>
                <w:color w:val="FFFFFF"/>
                <w:sz w:val="17"/>
              </w:rPr>
              <w:t>Phạm vi</w:t>
            </w:r>
          </w:p>
        </w:tc>
        <w:tc>
          <w:tcPr>
            <w:tcW w:type="dxa" w:w="7937"/>
            <w:vAlign w:val="center"/>
            <w:tcMar>
              <w:top w:w="90" w:type="dxa"/>
              <w:start w:w="110" w:type="dxa"/>
              <w:bottom w:w="90" w:type="dxa"/>
              <w:end w:w="110" w:type="dxa"/>
            </w:tcMar>
            <w:shd w:fill="F3F6F9"/>
          </w:tcPr>
          <w:p>
            <w:pPr>
              <w:spacing w:after="0" w:line="259" w:lineRule="auto"/>
              <w:jc w:val="left"/>
            </w:pPr>
            <w:r/>
            <w:r>
              <w:rPr>
                <w:rFonts w:ascii="Arial" w:hAnsi="Arial"/>
                <w:b w:val="0"/>
                <w:color w:val="000000"/>
                <w:sz w:val="17"/>
              </w:rPr>
              <w:t>FO to TS to FO to LMKT to FO to Client Confirmed</w:t>
            </w:r>
          </w:p>
        </w:tc>
      </w:tr>
      <w:tr>
        <w:trPr>
          <w:cantSplit/>
        </w:trPr>
        <w:tc>
          <w:tcPr>
            <w:tcW w:type="dxa" w:w="1814"/>
            <w:vAlign w:val="center"/>
            <w:tcMar>
              <w:top w:w="90" w:type="dxa"/>
              <w:start w:w="110" w:type="dxa"/>
              <w:bottom w:w="90" w:type="dxa"/>
              <w:end w:w="110" w:type="dxa"/>
            </w:tcMar>
            <w:shd w:fill="1F4E78"/>
          </w:tcPr>
          <w:p>
            <w:pPr>
              <w:spacing w:after="0" w:line="259" w:lineRule="auto"/>
              <w:jc w:val="left"/>
            </w:pPr>
            <w:r/>
            <w:r>
              <w:rPr>
                <w:rFonts w:ascii="Arial" w:hAnsi="Arial"/>
                <w:b/>
                <w:color w:val="FFFFFF"/>
                <w:sz w:val="17"/>
              </w:rPr>
              <w:t>Ngoài phạm vi</w:t>
            </w:r>
          </w:p>
        </w:tc>
        <w:tc>
          <w:tcPr>
            <w:tcW w:type="dxa" w:w="3402"/>
            <w:vAlign w:val="center"/>
            <w:tcMar>
              <w:top w:w="90" w:type="dxa"/>
              <w:start w:w="110" w:type="dxa"/>
              <w:bottom w:w="90" w:type="dxa"/>
              <w:end w:w="110" w:type="dxa"/>
            </w:tcMar>
          </w:tcPr>
          <w:p>
            <w:pPr>
              <w:spacing w:after="0" w:line="259" w:lineRule="auto"/>
              <w:jc w:val="left"/>
            </w:pPr>
            <w:r/>
            <w:r>
              <w:rPr>
                <w:rFonts w:ascii="Arial" w:hAnsi="Arial"/>
                <w:b w:val="0"/>
                <w:color w:val="000000"/>
                <w:sz w:val="17"/>
              </w:rPr>
              <w:t>UW referral, return, revise, cancel, client refusal</w:t>
            </w:r>
          </w:p>
        </w:tc>
        <w:tc>
          <w:tcPr>
            <w:tcW w:type="dxa" w:w="1814"/>
            <w:vAlign w:val="center"/>
            <w:tcMar>
              <w:top w:w="90" w:type="dxa"/>
              <w:start w:w="110" w:type="dxa"/>
              <w:bottom w:w="90" w:type="dxa"/>
              <w:end w:w="110" w:type="dxa"/>
            </w:tcMar>
            <w:shd w:fill="1F4E78"/>
          </w:tcPr>
          <w:p>
            <w:pPr>
              <w:spacing w:after="0" w:line="259" w:lineRule="auto"/>
              <w:jc w:val="left"/>
            </w:pPr>
            <w:r/>
            <w:r>
              <w:rPr>
                <w:rFonts w:ascii="Arial" w:hAnsi="Arial"/>
                <w:b/>
                <w:color w:val="FFFFFF"/>
                <w:sz w:val="17"/>
              </w:rPr>
              <w:t>Trạng thái tài liệu</w:t>
            </w:r>
          </w:p>
        </w:tc>
        <w:tc>
          <w:tcPr>
            <w:tcW w:type="dxa" w:w="7937"/>
            <w:vAlign w:val="center"/>
            <w:tcMar>
              <w:top w:w="90" w:type="dxa"/>
              <w:start w:w="110" w:type="dxa"/>
              <w:bottom w:w="90" w:type="dxa"/>
              <w:end w:w="110" w:type="dxa"/>
            </w:tcMar>
          </w:tcPr>
          <w:p>
            <w:pPr>
              <w:spacing w:after="0" w:line="259" w:lineRule="auto"/>
              <w:jc w:val="left"/>
            </w:pPr>
            <w:r/>
            <w:r>
              <w:rPr>
                <w:rFonts w:ascii="Arial" w:hAnsi="Arial"/>
                <w:b w:val="0"/>
                <w:color w:val="000000"/>
                <w:sz w:val="17"/>
              </w:rPr>
              <w:t>Mẫu để review format</w:t>
            </w:r>
          </w:p>
        </w:tc>
      </w:tr>
    </w:tbl>
    <w:p>
      <w:pPr>
        <w:pStyle w:val="Heading1"/>
        <w:spacing w:before="200" w:after="100"/>
      </w:pPr>
      <w:r>
        <w:rPr>
          <w:rFonts w:ascii="Arial" w:hAnsi="Arial"/>
          <w:b/>
          <w:color w:val="000000"/>
          <w:sz w:val="28"/>
        </w:rPr>
        <w:t>Điều kiện tiên quyết</w:t>
      </w:r>
    </w:p>
    <w:p>
      <w:pPr>
        <w:pStyle w:val="ListBullet"/>
        <w:spacing w:after="40"/>
        <w:ind w:left="312" w:hanging="142"/>
      </w:pPr>
      <w:r>
        <w:rPr>
          <w:rFonts w:ascii="Arial" w:hAnsi="Arial"/>
          <w:color w:val="000000"/>
          <w:sz w:val="18"/>
        </w:rPr>
        <w:t>Các tài khoản FO, TS và LMKT đang hoạt động, được gán đúng role và có quyền truy cập quotation tương ứng.</w:t>
      </w:r>
    </w:p>
    <w:p>
      <w:pPr>
        <w:pStyle w:val="ListBullet"/>
        <w:spacing w:after="40"/>
        <w:ind w:left="312" w:hanging="142"/>
      </w:pPr>
      <w:r>
        <w:rPr>
          <w:rFonts w:ascii="Arial" w:hAnsi="Arial"/>
          <w:color w:val="000000"/>
          <w:sz w:val="18"/>
        </w:rPr>
        <w:t>WorkflowDefinition DEMO FLOW đang active; các action trong kịch bản tồn tại và active trong StepsWorkflow.</w:t>
      </w:r>
    </w:p>
    <w:p>
      <w:pPr>
        <w:pStyle w:val="ListBullet"/>
        <w:spacing w:after="40"/>
        <w:ind w:left="312" w:hanging="142"/>
      </w:pPr>
      <w:r>
        <w:rPr>
          <w:rFonts w:ascii="Arial" w:hAnsi="Arial"/>
          <w:color w:val="000000"/>
          <w:sz w:val="18"/>
        </w:rPr>
        <w:t>Khách hàng và dữ liệu master cần thiết như Line of Business, sản phẩm và tiền tệ đã tồn tại.</w:t>
      </w:r>
    </w:p>
    <w:p>
      <w:pPr>
        <w:pStyle w:val="ListBullet"/>
        <w:spacing w:after="40"/>
        <w:ind w:left="312" w:hanging="142"/>
      </w:pPr>
      <w:r>
        <w:rPr>
          <w:rFonts w:ascii="Arial" w:hAnsi="Arial"/>
          <w:color w:val="000000"/>
          <w:sz w:val="18"/>
        </w:rPr>
        <w:t>Mẫu quotation, email template và notification template cần dùng đã được cấu hình.</w:t>
      </w:r>
    </w:p>
    <w:p>
      <w:pPr>
        <w:pStyle w:val="ListBullet"/>
        <w:spacing w:after="40"/>
        <w:ind w:left="312" w:hanging="142"/>
      </w:pPr>
      <w:r>
        <w:rPr>
          <w:rFonts w:ascii="Arial" w:hAnsi="Arial"/>
          <w:color w:val="000000"/>
          <w:sz w:val="18"/>
        </w:rPr>
        <w:t>Tệp đính kèm hợp lệ, không vượt giới hạn dung lượng và đúng định dạng hệ thống cho phép.</w:t>
      </w:r>
    </w:p>
    <w:p>
      <w:pPr>
        <w:pStyle w:val="Heading1"/>
        <w:spacing w:before="200" w:after="100"/>
      </w:pPr>
      <w:r>
        <w:rPr>
          <w:rFonts w:ascii="Arial" w:hAnsi="Arial"/>
          <w:b/>
          <w:color w:val="000000"/>
          <w:sz w:val="28"/>
        </w:rPr>
        <w:t>Dữ liệu kiểm thử</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506"/>
        <w:gridCol w:w="3506"/>
        <w:gridCol w:w="3506"/>
        <w:gridCol w:w="3506"/>
      </w:tblGrid>
      <w:tr>
        <w:trPr>
          <w:tblHeader w:val="true"/>
        </w:trPr>
        <w:tc>
          <w:tcPr>
            <w:tcW w:type="dxa" w:w="2381"/>
            <w:vAlign w:val="center"/>
            <w:tcMar>
              <w:top w:w="90" w:type="dxa"/>
              <w:start w:w="110" w:type="dxa"/>
              <w:bottom w:w="90" w:type="dxa"/>
              <w:end w:w="110" w:type="dxa"/>
            </w:tcMar>
            <w:shd w:fill="1F4E78"/>
          </w:tcPr>
          <w:p>
            <w:pPr>
              <w:spacing w:after="0" w:line="259" w:lineRule="auto"/>
              <w:jc w:val="center"/>
            </w:pPr>
            <w:r/>
            <w:r>
              <w:rPr>
                <w:rFonts w:ascii="Arial" w:hAnsi="Arial"/>
                <w:b/>
                <w:color w:val="FFFFFF"/>
                <w:sz w:val="17"/>
              </w:rPr>
              <w:t>Trường</w:t>
            </w:r>
          </w:p>
        </w:tc>
        <w:tc>
          <w:tcPr>
            <w:tcW w:type="dxa" w:w="5102"/>
            <w:vAlign w:val="center"/>
            <w:tcMar>
              <w:top w:w="90" w:type="dxa"/>
              <w:start w:w="110" w:type="dxa"/>
              <w:bottom w:w="90" w:type="dxa"/>
              <w:end w:w="110" w:type="dxa"/>
            </w:tcMar>
            <w:shd w:fill="1F4E78"/>
          </w:tcPr>
          <w:p>
            <w:pPr>
              <w:spacing w:after="0" w:line="259" w:lineRule="auto"/>
              <w:jc w:val="center"/>
            </w:pPr>
            <w:r/>
            <w:r>
              <w:rPr>
                <w:rFonts w:ascii="Arial" w:hAnsi="Arial"/>
                <w:b/>
                <w:color w:val="FFFFFF"/>
                <w:sz w:val="17"/>
              </w:rPr>
              <w:t>Giá trị mẫu</w:t>
            </w:r>
          </w:p>
        </w:tc>
        <w:tc>
          <w:tcPr>
            <w:tcW w:type="dxa" w:w="2381"/>
            <w:vAlign w:val="center"/>
            <w:tcMar>
              <w:top w:w="90" w:type="dxa"/>
              <w:start w:w="110" w:type="dxa"/>
              <w:bottom w:w="90" w:type="dxa"/>
              <w:end w:w="110" w:type="dxa"/>
            </w:tcMar>
            <w:shd w:fill="1F4E78"/>
          </w:tcPr>
          <w:p>
            <w:pPr>
              <w:spacing w:after="0" w:line="259" w:lineRule="auto"/>
              <w:jc w:val="center"/>
            </w:pPr>
            <w:r/>
            <w:r>
              <w:rPr>
                <w:rFonts w:ascii="Arial" w:hAnsi="Arial"/>
                <w:b/>
                <w:color w:val="FFFFFF"/>
                <w:sz w:val="17"/>
              </w:rPr>
              <w:t>Trường</w:t>
            </w:r>
          </w:p>
        </w:tc>
        <w:tc>
          <w:tcPr>
            <w:tcW w:type="dxa" w:w="5102"/>
            <w:vAlign w:val="center"/>
            <w:tcMar>
              <w:top w:w="90" w:type="dxa"/>
              <w:start w:w="110" w:type="dxa"/>
              <w:bottom w:w="90" w:type="dxa"/>
              <w:end w:w="110" w:type="dxa"/>
            </w:tcMar>
            <w:shd w:fill="1F4E78"/>
          </w:tcPr>
          <w:p>
            <w:pPr>
              <w:spacing w:after="0" w:line="259" w:lineRule="auto"/>
              <w:jc w:val="center"/>
            </w:pPr>
            <w:r/>
            <w:r>
              <w:rPr>
                <w:rFonts w:ascii="Arial" w:hAnsi="Arial"/>
                <w:b/>
                <w:color w:val="FFFFFF"/>
                <w:sz w:val="17"/>
              </w:rPr>
              <w:t>Giá trị mẫu</w:t>
            </w:r>
          </w:p>
        </w:tc>
      </w:tr>
      <w:tr>
        <w:trPr>
          <w:cantSplit/>
        </w:trPr>
        <w:tc>
          <w:tcPr>
            <w:tcW w:type="dxa" w:w="3506"/>
            <w:vAlign w:val="center"/>
            <w:tcMar>
              <w:top w:w="90" w:type="dxa"/>
              <w:start w:w="110" w:type="dxa"/>
              <w:bottom w:w="90" w:type="dxa"/>
              <w:end w:w="110" w:type="dxa"/>
            </w:tcMar>
          </w:tcPr>
          <w:p>
            <w:pPr>
              <w:spacing w:after="0" w:line="259" w:lineRule="auto"/>
              <w:jc w:val="left"/>
            </w:pPr>
            <w:r/>
            <w:r>
              <w:rPr>
                <w:rFonts w:ascii="Arial" w:hAnsi="Arial"/>
                <w:b/>
                <w:color w:val="000000"/>
                <w:sz w:val="17"/>
              </w:rPr>
              <w:t>Transaction Type</w:t>
            </w:r>
          </w:p>
        </w:tc>
        <w:tc>
          <w:tcPr>
            <w:tcW w:type="dxa" w:w="3506"/>
            <w:vAlign w:val="center"/>
            <w:tcMar>
              <w:top w:w="90" w:type="dxa"/>
              <w:start w:w="110" w:type="dxa"/>
              <w:bottom w:w="90" w:type="dxa"/>
              <w:end w:w="110" w:type="dxa"/>
            </w:tcMar>
          </w:tcPr>
          <w:p>
            <w:pPr>
              <w:spacing w:after="0" w:line="259" w:lineRule="auto"/>
              <w:jc w:val="left"/>
            </w:pPr>
            <w:r/>
            <w:r>
              <w:rPr>
                <w:rFonts w:ascii="Arial" w:hAnsi="Arial"/>
                <w:b w:val="0"/>
                <w:color w:val="000000"/>
                <w:sz w:val="17"/>
              </w:rPr>
              <w:t>New Business</w:t>
            </w:r>
          </w:p>
        </w:tc>
        <w:tc>
          <w:tcPr>
            <w:tcW w:type="dxa" w:w="3506"/>
            <w:vAlign w:val="center"/>
            <w:tcMar>
              <w:top w:w="90" w:type="dxa"/>
              <w:start w:w="110" w:type="dxa"/>
              <w:bottom w:w="90" w:type="dxa"/>
              <w:end w:w="110" w:type="dxa"/>
            </w:tcMar>
          </w:tcPr>
          <w:p>
            <w:pPr>
              <w:spacing w:after="0" w:line="259" w:lineRule="auto"/>
              <w:jc w:val="left"/>
            </w:pPr>
            <w:r/>
            <w:r>
              <w:rPr>
                <w:rFonts w:ascii="Arial" w:hAnsi="Arial"/>
                <w:b/>
                <w:color w:val="000000"/>
                <w:sz w:val="17"/>
              </w:rPr>
              <w:t>Refer UW</w:t>
            </w:r>
          </w:p>
        </w:tc>
        <w:tc>
          <w:tcPr>
            <w:tcW w:type="dxa" w:w="3506"/>
            <w:vAlign w:val="center"/>
            <w:tcMar>
              <w:top w:w="90" w:type="dxa"/>
              <w:start w:w="110" w:type="dxa"/>
              <w:bottom w:w="90" w:type="dxa"/>
              <w:end w:w="110" w:type="dxa"/>
            </w:tcMar>
          </w:tcPr>
          <w:p>
            <w:pPr>
              <w:spacing w:after="0" w:line="259" w:lineRule="auto"/>
              <w:jc w:val="left"/>
            </w:pPr>
            <w:r/>
            <w:r>
              <w:rPr>
                <w:rFonts w:ascii="Arial" w:hAnsi="Arial"/>
                <w:b w:val="0"/>
                <w:color w:val="000000"/>
                <w:sz w:val="17"/>
              </w:rPr>
              <w:t>No</w:t>
            </w:r>
          </w:p>
        </w:tc>
      </w:tr>
      <w:tr>
        <w:trPr>
          <w:cantSplit/>
        </w:trPr>
        <w:tc>
          <w:tcPr>
            <w:tcW w:type="dxa" w:w="3506"/>
            <w:vAlign w:val="center"/>
            <w:tcMar>
              <w:top w:w="90" w:type="dxa"/>
              <w:start w:w="110" w:type="dxa"/>
              <w:bottom w:w="90" w:type="dxa"/>
              <w:end w:w="110" w:type="dxa"/>
            </w:tcMar>
            <w:shd w:fill="F3F6F9"/>
          </w:tcPr>
          <w:p>
            <w:pPr>
              <w:spacing w:after="0" w:line="259" w:lineRule="auto"/>
              <w:jc w:val="left"/>
            </w:pPr>
            <w:r/>
            <w:r>
              <w:rPr>
                <w:rFonts w:ascii="Arial" w:hAnsi="Arial"/>
                <w:b/>
                <w:color w:val="000000"/>
                <w:sz w:val="17"/>
              </w:rPr>
              <w:t>Client</w:t>
            </w:r>
          </w:p>
        </w:tc>
        <w:tc>
          <w:tcPr>
            <w:tcW w:type="dxa" w:w="3506"/>
            <w:vAlign w:val="center"/>
            <w:tcMar>
              <w:top w:w="90" w:type="dxa"/>
              <w:start w:w="110" w:type="dxa"/>
              <w:bottom w:w="90" w:type="dxa"/>
              <w:end w:w="110" w:type="dxa"/>
            </w:tcMar>
            <w:shd w:fill="F3F6F9"/>
          </w:tcPr>
          <w:p>
            <w:pPr>
              <w:spacing w:after="0" w:line="259" w:lineRule="auto"/>
              <w:jc w:val="left"/>
            </w:pPr>
            <w:r/>
            <w:r>
              <w:rPr>
                <w:rFonts w:ascii="Arial" w:hAnsi="Arial"/>
                <w:b w:val="0"/>
                <w:color w:val="000000"/>
                <w:sz w:val="17"/>
              </w:rPr>
              <w:t>TC Quotation Happy Client</w:t>
            </w:r>
          </w:p>
        </w:tc>
        <w:tc>
          <w:tcPr>
            <w:tcW w:type="dxa" w:w="3506"/>
            <w:vAlign w:val="center"/>
            <w:tcMar>
              <w:top w:w="90" w:type="dxa"/>
              <w:start w:w="110" w:type="dxa"/>
              <w:bottom w:w="90" w:type="dxa"/>
              <w:end w:w="110" w:type="dxa"/>
            </w:tcMar>
            <w:shd w:fill="F3F6F9"/>
          </w:tcPr>
          <w:p>
            <w:pPr>
              <w:spacing w:after="0" w:line="259" w:lineRule="auto"/>
              <w:jc w:val="left"/>
            </w:pPr>
            <w:r/>
            <w:r>
              <w:rPr>
                <w:rFonts w:ascii="Arial" w:hAnsi="Arial"/>
                <w:b/>
                <w:color w:val="000000"/>
                <w:sz w:val="17"/>
              </w:rPr>
              <w:t>Line of Business</w:t>
            </w:r>
          </w:p>
        </w:tc>
        <w:tc>
          <w:tcPr>
            <w:tcW w:type="dxa" w:w="3506"/>
            <w:vAlign w:val="center"/>
            <w:tcMar>
              <w:top w:w="90" w:type="dxa"/>
              <w:start w:w="110" w:type="dxa"/>
              <w:bottom w:w="90" w:type="dxa"/>
              <w:end w:w="110" w:type="dxa"/>
            </w:tcMar>
            <w:shd w:fill="F3F6F9"/>
          </w:tcPr>
          <w:p>
            <w:pPr>
              <w:spacing w:after="0" w:line="259" w:lineRule="auto"/>
              <w:jc w:val="left"/>
            </w:pPr>
            <w:r/>
            <w:r>
              <w:rPr>
                <w:rFonts w:ascii="Arial" w:hAnsi="Arial"/>
                <w:b w:val="0"/>
                <w:color w:val="000000"/>
                <w:sz w:val="17"/>
              </w:rPr>
              <w:t>Fire</w:t>
            </w:r>
          </w:p>
        </w:tc>
      </w:tr>
      <w:tr>
        <w:trPr>
          <w:cantSplit/>
        </w:trPr>
        <w:tc>
          <w:tcPr>
            <w:tcW w:type="dxa" w:w="3506"/>
            <w:vAlign w:val="center"/>
            <w:tcMar>
              <w:top w:w="90" w:type="dxa"/>
              <w:start w:w="110" w:type="dxa"/>
              <w:bottom w:w="90" w:type="dxa"/>
              <w:end w:w="110" w:type="dxa"/>
            </w:tcMar>
          </w:tcPr>
          <w:p>
            <w:pPr>
              <w:spacing w:after="0" w:line="259" w:lineRule="auto"/>
              <w:jc w:val="left"/>
            </w:pPr>
            <w:r/>
            <w:r>
              <w:rPr>
                <w:rFonts w:ascii="Arial" w:hAnsi="Arial"/>
                <w:b/>
                <w:color w:val="000000"/>
                <w:sz w:val="17"/>
              </w:rPr>
              <w:t>Effective Date</w:t>
            </w:r>
          </w:p>
        </w:tc>
        <w:tc>
          <w:tcPr>
            <w:tcW w:type="dxa" w:w="3506"/>
            <w:vAlign w:val="center"/>
            <w:tcMar>
              <w:top w:w="90" w:type="dxa"/>
              <w:start w:w="110" w:type="dxa"/>
              <w:bottom w:w="90" w:type="dxa"/>
              <w:end w:w="110" w:type="dxa"/>
            </w:tcMar>
          </w:tcPr>
          <w:p>
            <w:pPr>
              <w:spacing w:after="0" w:line="259" w:lineRule="auto"/>
              <w:jc w:val="left"/>
            </w:pPr>
            <w:r/>
            <w:r>
              <w:rPr>
                <w:rFonts w:ascii="Arial" w:hAnsi="Arial"/>
                <w:b w:val="0"/>
                <w:color w:val="000000"/>
                <w:sz w:val="17"/>
              </w:rPr>
              <w:t>Ngày hợp lệ trong tương lai</w:t>
            </w:r>
          </w:p>
        </w:tc>
        <w:tc>
          <w:tcPr>
            <w:tcW w:type="dxa" w:w="3506"/>
            <w:vAlign w:val="center"/>
            <w:tcMar>
              <w:top w:w="90" w:type="dxa"/>
              <w:start w:w="110" w:type="dxa"/>
              <w:bottom w:w="90" w:type="dxa"/>
              <w:end w:w="110" w:type="dxa"/>
            </w:tcMar>
          </w:tcPr>
          <w:p>
            <w:pPr>
              <w:spacing w:after="0" w:line="259" w:lineRule="auto"/>
              <w:jc w:val="left"/>
            </w:pPr>
            <w:r/>
            <w:r>
              <w:rPr>
                <w:rFonts w:ascii="Arial" w:hAnsi="Arial"/>
                <w:b/>
                <w:color w:val="000000"/>
                <w:sz w:val="17"/>
              </w:rPr>
              <w:t>Expiry Date</w:t>
            </w:r>
          </w:p>
        </w:tc>
        <w:tc>
          <w:tcPr>
            <w:tcW w:type="dxa" w:w="3506"/>
            <w:vAlign w:val="center"/>
            <w:tcMar>
              <w:top w:w="90" w:type="dxa"/>
              <w:start w:w="110" w:type="dxa"/>
              <w:bottom w:w="90" w:type="dxa"/>
              <w:end w:w="110" w:type="dxa"/>
            </w:tcMar>
          </w:tcPr>
          <w:p>
            <w:pPr>
              <w:spacing w:after="0" w:line="259" w:lineRule="auto"/>
              <w:jc w:val="left"/>
            </w:pPr>
            <w:r/>
            <w:r>
              <w:rPr>
                <w:rFonts w:ascii="Arial" w:hAnsi="Arial"/>
                <w:b w:val="0"/>
                <w:color w:val="000000"/>
                <w:sz w:val="17"/>
              </w:rPr>
              <w:t>Effective Date cộng 1 năm</w:t>
            </w:r>
          </w:p>
        </w:tc>
      </w:tr>
      <w:tr>
        <w:trPr>
          <w:cantSplit/>
        </w:trPr>
        <w:tc>
          <w:tcPr>
            <w:tcW w:type="dxa" w:w="3506"/>
            <w:vAlign w:val="center"/>
            <w:tcMar>
              <w:top w:w="90" w:type="dxa"/>
              <w:start w:w="110" w:type="dxa"/>
              <w:bottom w:w="90" w:type="dxa"/>
              <w:end w:w="110" w:type="dxa"/>
            </w:tcMar>
            <w:shd w:fill="F3F6F9"/>
          </w:tcPr>
          <w:p>
            <w:pPr>
              <w:spacing w:after="0" w:line="259" w:lineRule="auto"/>
              <w:jc w:val="left"/>
            </w:pPr>
            <w:r/>
            <w:r>
              <w:rPr>
                <w:rFonts w:ascii="Arial" w:hAnsi="Arial"/>
                <w:b/>
                <w:color w:val="000000"/>
                <w:sz w:val="17"/>
              </w:rPr>
              <w:t>Số quotation</w:t>
            </w:r>
          </w:p>
        </w:tc>
        <w:tc>
          <w:tcPr>
            <w:tcW w:type="dxa" w:w="3506"/>
            <w:vAlign w:val="center"/>
            <w:tcMar>
              <w:top w:w="90" w:type="dxa"/>
              <w:start w:w="110" w:type="dxa"/>
              <w:bottom w:w="90" w:type="dxa"/>
              <w:end w:w="110" w:type="dxa"/>
            </w:tcMar>
            <w:shd w:fill="F3F6F9"/>
          </w:tcPr>
          <w:p>
            <w:pPr>
              <w:spacing w:after="0" w:line="259" w:lineRule="auto"/>
              <w:jc w:val="left"/>
            </w:pPr>
            <w:r/>
            <w:r>
              <w:rPr>
                <w:rFonts w:ascii="Arial" w:hAnsi="Arial"/>
                <w:b w:val="0"/>
                <w:color w:val="000000"/>
                <w:sz w:val="17"/>
              </w:rPr>
              <w:t>1</w:t>
            </w:r>
          </w:p>
        </w:tc>
        <w:tc>
          <w:tcPr>
            <w:tcW w:type="dxa" w:w="3506"/>
            <w:vAlign w:val="center"/>
            <w:tcMar>
              <w:top w:w="90" w:type="dxa"/>
              <w:start w:w="110" w:type="dxa"/>
              <w:bottom w:w="90" w:type="dxa"/>
              <w:end w:w="110" w:type="dxa"/>
            </w:tcMar>
            <w:shd w:fill="F3F6F9"/>
          </w:tcPr>
          <w:p>
            <w:pPr>
              <w:spacing w:after="0" w:line="259" w:lineRule="auto"/>
              <w:jc w:val="left"/>
            </w:pPr>
            <w:r/>
            <w:r>
              <w:rPr>
                <w:rFonts w:ascii="Arial" w:hAnsi="Arial"/>
                <w:b/>
                <w:color w:val="000000"/>
                <w:sz w:val="17"/>
              </w:rPr>
              <w:t>Quotation Code</w:t>
            </w:r>
          </w:p>
        </w:tc>
        <w:tc>
          <w:tcPr>
            <w:tcW w:type="dxa" w:w="3506"/>
            <w:vAlign w:val="center"/>
            <w:tcMar>
              <w:top w:w="90" w:type="dxa"/>
              <w:start w:w="110" w:type="dxa"/>
              <w:bottom w:w="90" w:type="dxa"/>
              <w:end w:w="110" w:type="dxa"/>
            </w:tcMar>
            <w:shd w:fill="F3F6F9"/>
          </w:tcPr>
          <w:p>
            <w:pPr>
              <w:spacing w:after="0" w:line="259" w:lineRule="auto"/>
              <w:jc w:val="left"/>
            </w:pPr>
            <w:r/>
            <w:r>
              <w:rPr>
                <w:rFonts w:ascii="Arial" w:hAnsi="Arial"/>
                <w:b w:val="0"/>
                <w:color w:val="000000"/>
                <w:sz w:val="17"/>
              </w:rPr>
              <w:t>Hệ thống sinh Q1</w:t>
            </w:r>
          </w:p>
        </w:tc>
      </w:tr>
      <w:tr>
        <w:trPr>
          <w:cantSplit/>
        </w:trPr>
        <w:tc>
          <w:tcPr>
            <w:tcW w:type="dxa" w:w="3506"/>
            <w:vAlign w:val="center"/>
            <w:tcMar>
              <w:top w:w="90" w:type="dxa"/>
              <w:start w:w="110" w:type="dxa"/>
              <w:bottom w:w="90" w:type="dxa"/>
              <w:end w:w="110" w:type="dxa"/>
            </w:tcMar>
          </w:tcPr>
          <w:p>
            <w:pPr>
              <w:spacing w:after="0" w:line="259" w:lineRule="auto"/>
              <w:jc w:val="left"/>
            </w:pPr>
            <w:r/>
            <w:r>
              <w:rPr>
                <w:rFonts w:ascii="Arial" w:hAnsi="Arial"/>
                <w:b/>
                <w:color w:val="000000"/>
                <w:sz w:val="17"/>
              </w:rPr>
              <w:t>Attachment đầu vào</w:t>
            </w:r>
          </w:p>
        </w:tc>
        <w:tc>
          <w:tcPr>
            <w:tcW w:type="dxa" w:w="3506"/>
            <w:vAlign w:val="center"/>
            <w:tcMar>
              <w:top w:w="90" w:type="dxa"/>
              <w:start w:w="110" w:type="dxa"/>
              <w:bottom w:w="90" w:type="dxa"/>
              <w:end w:w="110" w:type="dxa"/>
            </w:tcMar>
          </w:tcPr>
          <w:p>
            <w:pPr>
              <w:spacing w:after="0" w:line="259" w:lineRule="auto"/>
              <w:jc w:val="left"/>
            </w:pPr>
            <w:r/>
            <w:r>
              <w:rPr>
                <w:rFonts w:ascii="Arial" w:hAnsi="Arial"/>
                <w:b w:val="0"/>
                <w:color w:val="000000"/>
                <w:sz w:val="17"/>
              </w:rPr>
              <w:t>request detail.pdf</w:t>
            </w:r>
          </w:p>
        </w:tc>
        <w:tc>
          <w:tcPr>
            <w:tcW w:type="dxa" w:w="3506"/>
            <w:vAlign w:val="center"/>
            <w:tcMar>
              <w:top w:w="90" w:type="dxa"/>
              <w:start w:w="110" w:type="dxa"/>
              <w:bottom w:w="90" w:type="dxa"/>
              <w:end w:w="110" w:type="dxa"/>
            </w:tcMar>
          </w:tcPr>
          <w:p>
            <w:pPr>
              <w:spacing w:after="0" w:line="259" w:lineRule="auto"/>
              <w:jc w:val="left"/>
            </w:pPr>
            <w:r/>
            <w:r>
              <w:rPr>
                <w:rFonts w:ascii="Arial" w:hAnsi="Arial"/>
                <w:b/>
                <w:color w:val="000000"/>
                <w:sz w:val="17"/>
              </w:rPr>
              <w:t>Quotation document</w:t>
            </w:r>
          </w:p>
        </w:tc>
        <w:tc>
          <w:tcPr>
            <w:tcW w:type="dxa" w:w="3506"/>
            <w:vAlign w:val="center"/>
            <w:tcMar>
              <w:top w:w="90" w:type="dxa"/>
              <w:start w:w="110" w:type="dxa"/>
              <w:bottom w:w="90" w:type="dxa"/>
              <w:end w:w="110" w:type="dxa"/>
            </w:tcMar>
          </w:tcPr>
          <w:p>
            <w:pPr>
              <w:spacing w:after="0" w:line="259" w:lineRule="auto"/>
              <w:jc w:val="left"/>
            </w:pPr>
            <w:r/>
            <w:r>
              <w:rPr>
                <w:rFonts w:ascii="Arial" w:hAnsi="Arial"/>
                <w:b w:val="0"/>
                <w:color w:val="000000"/>
                <w:sz w:val="17"/>
              </w:rPr>
              <w:t>quotation Q1.pdf</w:t>
            </w:r>
          </w:p>
        </w:tc>
      </w:tr>
      <w:tr>
        <w:trPr>
          <w:cantSplit/>
        </w:trPr>
        <w:tc>
          <w:tcPr>
            <w:tcW w:type="dxa" w:w="3506"/>
            <w:vAlign w:val="center"/>
            <w:tcMar>
              <w:top w:w="90" w:type="dxa"/>
              <w:start w:w="110" w:type="dxa"/>
              <w:bottom w:w="90" w:type="dxa"/>
              <w:end w:w="110" w:type="dxa"/>
            </w:tcMar>
            <w:shd w:fill="F3F6F9"/>
          </w:tcPr>
          <w:p>
            <w:pPr>
              <w:spacing w:after="0" w:line="259" w:lineRule="auto"/>
              <w:jc w:val="left"/>
            </w:pPr>
            <w:r/>
            <w:r>
              <w:rPr>
                <w:rFonts w:ascii="Arial" w:hAnsi="Arial"/>
                <w:b/>
                <w:color w:val="000000"/>
                <w:sz w:val="17"/>
              </w:rPr>
              <w:t>Client confirmation</w:t>
            </w:r>
          </w:p>
        </w:tc>
        <w:tc>
          <w:tcPr>
            <w:tcW w:type="dxa" w:w="3506"/>
            <w:vAlign w:val="center"/>
            <w:tcMar>
              <w:top w:w="90" w:type="dxa"/>
              <w:start w:w="110" w:type="dxa"/>
              <w:bottom w:w="90" w:type="dxa"/>
              <w:end w:w="110" w:type="dxa"/>
            </w:tcMar>
            <w:shd w:fill="F3F6F9"/>
          </w:tcPr>
          <w:p>
            <w:pPr>
              <w:spacing w:after="0" w:line="259" w:lineRule="auto"/>
              <w:jc w:val="left"/>
            </w:pPr>
            <w:r/>
            <w:r>
              <w:rPr>
                <w:rFonts w:ascii="Arial" w:hAnsi="Arial"/>
                <w:b w:val="0"/>
                <w:color w:val="000000"/>
                <w:sz w:val="17"/>
              </w:rPr>
              <w:t>Accepted</w:t>
            </w:r>
          </w:p>
        </w:tc>
        <w:tc>
          <w:tcPr>
            <w:tcW w:type="dxa" w:w="3506"/>
            <w:vAlign w:val="center"/>
            <w:tcMar>
              <w:top w:w="90" w:type="dxa"/>
              <w:start w:w="110" w:type="dxa"/>
              <w:bottom w:w="90" w:type="dxa"/>
              <w:end w:w="110" w:type="dxa"/>
            </w:tcMar>
            <w:shd w:fill="F3F6F9"/>
          </w:tcPr>
          <w:p>
            <w:pPr>
              <w:spacing w:after="0" w:line="259" w:lineRule="auto"/>
              <w:jc w:val="left"/>
            </w:pPr>
            <w:r/>
            <w:r>
              <w:rPr>
                <w:rFonts w:ascii="Arial" w:hAnsi="Arial"/>
                <w:b/>
                <w:color w:val="000000"/>
                <w:sz w:val="17"/>
              </w:rPr>
              <w:t>Confirmation attachment</w:t>
            </w:r>
          </w:p>
        </w:tc>
        <w:tc>
          <w:tcPr>
            <w:tcW w:type="dxa" w:w="3506"/>
            <w:vAlign w:val="center"/>
            <w:tcMar>
              <w:top w:w="90" w:type="dxa"/>
              <w:start w:w="110" w:type="dxa"/>
              <w:bottom w:w="90" w:type="dxa"/>
              <w:end w:w="110" w:type="dxa"/>
            </w:tcMar>
            <w:shd w:fill="F3F6F9"/>
          </w:tcPr>
          <w:p>
            <w:pPr>
              <w:spacing w:after="0" w:line="259" w:lineRule="auto"/>
              <w:jc w:val="left"/>
            </w:pPr>
            <w:r/>
            <w:r>
              <w:rPr>
                <w:rFonts w:ascii="Arial" w:hAnsi="Arial"/>
                <w:b w:val="0"/>
                <w:color w:val="000000"/>
                <w:sz w:val="17"/>
              </w:rPr>
              <w:t>client confirmation.pdf</w:t>
            </w:r>
          </w:p>
        </w:tc>
      </w:tr>
    </w:tbl>
    <w:p>
      <w:pPr>
        <w:pStyle w:val="Heading1"/>
        <w:spacing w:before="200" w:after="100"/>
      </w:pPr>
      <w:r>
        <w:rPr>
          <w:rFonts w:ascii="Arial" w:hAnsi="Arial"/>
          <w:b/>
          <w:color w:val="000000"/>
          <w:sz w:val="28"/>
        </w:rPr>
        <w:t>Các bước thực hiện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05"/>
        <w:gridCol w:w="2805"/>
        <w:gridCol w:w="2805"/>
        <w:gridCol w:w="2805"/>
        <w:gridCol w:w="2805"/>
      </w:tblGrid>
      <w:tr>
        <w:trPr>
          <w:tblHeader w:val="true"/>
        </w:trPr>
        <w:tc>
          <w:tcPr>
            <w:tcW w:type="dxa" w:w="624"/>
            <w:vAlign w:val="center"/>
            <w:tcMar>
              <w:top w:w="90" w:type="dxa"/>
              <w:start w:w="110" w:type="dxa"/>
              <w:bottom w:w="90" w:type="dxa"/>
              <w:end w:w="110" w:type="dxa"/>
            </w:tcMar>
            <w:shd w:fill="1F4E78"/>
          </w:tcPr>
          <w:p>
            <w:pPr>
              <w:spacing w:after="0" w:line="259" w:lineRule="auto"/>
              <w:jc w:val="center"/>
            </w:pPr>
            <w:r/>
            <w:r>
              <w:rPr>
                <w:rFonts w:ascii="Arial" w:hAnsi="Arial"/>
                <w:b/>
                <w:color w:val="FFFFFF"/>
                <w:sz w:val="17"/>
              </w:rPr>
              <w:t>STT</w:t>
            </w:r>
          </w:p>
        </w:tc>
        <w:tc>
          <w:tcPr>
            <w:tcW w:type="dxa" w:w="964"/>
            <w:vAlign w:val="center"/>
            <w:tcMar>
              <w:top w:w="90" w:type="dxa"/>
              <w:start w:w="110" w:type="dxa"/>
              <w:bottom w:w="90" w:type="dxa"/>
              <w:end w:w="110" w:type="dxa"/>
            </w:tcMar>
            <w:shd w:fill="1F4E78"/>
          </w:tcPr>
          <w:p>
            <w:pPr>
              <w:spacing w:after="0" w:line="259" w:lineRule="auto"/>
              <w:jc w:val="center"/>
            </w:pPr>
            <w:r/>
            <w:r>
              <w:rPr>
                <w:rFonts w:ascii="Arial" w:hAnsi="Arial"/>
                <w:b/>
                <w:color w:val="FFFFFF"/>
                <w:sz w:val="17"/>
              </w:rPr>
              <w:t>Role</w:t>
            </w:r>
          </w:p>
        </w:tc>
        <w:tc>
          <w:tcPr>
            <w:tcW w:type="dxa" w:w="4649"/>
            <w:vAlign w:val="center"/>
            <w:tcMar>
              <w:top w:w="90" w:type="dxa"/>
              <w:start w:w="110" w:type="dxa"/>
              <w:bottom w:w="90" w:type="dxa"/>
              <w:end w:w="110" w:type="dxa"/>
            </w:tcMar>
            <w:shd w:fill="1F4E78"/>
          </w:tcPr>
          <w:p>
            <w:pPr>
              <w:spacing w:after="0" w:line="259" w:lineRule="auto"/>
              <w:jc w:val="center"/>
            </w:pPr>
            <w:r/>
            <w:r>
              <w:rPr>
                <w:rFonts w:ascii="Arial" w:hAnsi="Arial"/>
                <w:b/>
                <w:color w:val="FFFFFF"/>
                <w:sz w:val="17"/>
              </w:rPr>
              <w:t>Thao tác</w:t>
            </w:r>
          </w:p>
        </w:tc>
        <w:tc>
          <w:tcPr>
            <w:tcW w:type="dxa" w:w="6009"/>
            <w:vAlign w:val="center"/>
            <w:tcMar>
              <w:top w:w="90" w:type="dxa"/>
              <w:start w:w="110" w:type="dxa"/>
              <w:bottom w:w="90" w:type="dxa"/>
              <w:end w:w="110" w:type="dxa"/>
            </w:tcMar>
            <w:shd w:fill="1F4E78"/>
          </w:tcPr>
          <w:p>
            <w:pPr>
              <w:spacing w:after="0" w:line="259" w:lineRule="auto"/>
              <w:jc w:val="center"/>
            </w:pPr>
            <w:r/>
            <w:r>
              <w:rPr>
                <w:rFonts w:ascii="Arial" w:hAnsi="Arial"/>
                <w:b/>
                <w:color w:val="FFFFFF"/>
                <w:sz w:val="17"/>
              </w:rPr>
              <w:t>Kết quả mong đợi</w:t>
            </w:r>
          </w:p>
        </w:tc>
        <w:tc>
          <w:tcPr>
            <w:tcW w:type="dxa" w:w="2608"/>
            <w:vAlign w:val="center"/>
            <w:tcMar>
              <w:top w:w="90" w:type="dxa"/>
              <w:start w:w="110" w:type="dxa"/>
              <w:bottom w:w="90" w:type="dxa"/>
              <w:end w:w="110" w:type="dxa"/>
            </w:tcMar>
            <w:shd w:fill="1F4E78"/>
          </w:tcPr>
          <w:p>
            <w:pPr>
              <w:spacing w:after="0" w:line="259" w:lineRule="auto"/>
              <w:jc w:val="center"/>
            </w:pPr>
            <w:r/>
            <w:r>
              <w:rPr>
                <w:rFonts w:ascii="Arial" w:hAnsi="Arial"/>
                <w:b/>
                <w:color w:val="FFFFFF"/>
                <w:sz w:val="17"/>
              </w:rPr>
              <w:t>Status mong đợi</w:t>
            </w:r>
          </w:p>
        </w:tc>
      </w:tr>
      <w:tr>
        <w:trPr>
          <w:cantSplit/>
        </w:trPr>
        <w:tc>
          <w:tcPr>
            <w:tcW w:type="dxa" w:w="624"/>
            <w:vAlign w:val="center"/>
            <w:tcMar>
              <w:top w:w="90" w:type="dxa"/>
              <w:start w:w="110" w:type="dxa"/>
              <w:bottom w:w="90" w:type="dxa"/>
              <w:end w:w="110" w:type="dxa"/>
            </w:tcMar>
          </w:tcPr>
          <w:p>
            <w:pPr>
              <w:spacing w:after="0" w:line="259" w:lineRule="auto"/>
              <w:jc w:val="center"/>
            </w:pPr>
            <w:r/>
            <w:r>
              <w:rPr>
                <w:rFonts w:ascii="Arial" w:hAnsi="Arial"/>
                <w:b w:val="0"/>
                <w:color w:val="000000"/>
                <w:sz w:val="16"/>
              </w:rPr>
              <w:t>1</w:t>
            </w:r>
          </w:p>
        </w:tc>
        <w:tc>
          <w:tcPr>
            <w:tcW w:type="dxa" w:w="964"/>
            <w:vAlign w:val="center"/>
            <w:tcMar>
              <w:top w:w="90" w:type="dxa"/>
              <w:start w:w="110" w:type="dxa"/>
              <w:bottom w:w="90" w:type="dxa"/>
              <w:end w:w="110" w:type="dxa"/>
            </w:tcMar>
          </w:tcPr>
          <w:p>
            <w:pPr>
              <w:spacing w:after="0" w:line="259" w:lineRule="auto"/>
              <w:jc w:val="center"/>
            </w:pPr>
            <w:r/>
            <w:r>
              <w:rPr>
                <w:rFonts w:ascii="Arial" w:hAnsi="Arial"/>
                <w:b w:val="0"/>
                <w:color w:val="000000"/>
                <w:sz w:val="16"/>
              </w:rPr>
              <w:t>FO</w:t>
            </w:r>
          </w:p>
        </w:tc>
        <w:tc>
          <w:tcPr>
            <w:tcW w:type="dxa" w:w="4649"/>
            <w:vAlign w:val="center"/>
            <w:tcMar>
              <w:top w:w="90" w:type="dxa"/>
              <w:start w:w="110" w:type="dxa"/>
              <w:bottom w:w="90" w:type="dxa"/>
              <w:end w:w="110" w:type="dxa"/>
            </w:tcMar>
          </w:tcPr>
          <w:p>
            <w:pPr>
              <w:spacing w:after="0" w:line="259" w:lineRule="auto"/>
              <w:jc w:val="left"/>
            </w:pPr>
            <w:r/>
            <w:r>
              <w:rPr>
                <w:rFonts w:ascii="Arial" w:hAnsi="Arial"/>
                <w:b w:val="0"/>
                <w:color w:val="000000"/>
                <w:sz w:val="16"/>
              </w:rPr>
              <w:t>Đăng nhập, mở chức năng tạo Quotation và chọn New Business.</w:t>
            </w:r>
          </w:p>
        </w:tc>
        <w:tc>
          <w:tcPr>
            <w:tcW w:type="dxa" w:w="6009"/>
            <w:vAlign w:val="center"/>
            <w:tcMar>
              <w:top w:w="90" w:type="dxa"/>
              <w:start w:w="110" w:type="dxa"/>
              <w:bottom w:w="90" w:type="dxa"/>
              <w:end w:w="110" w:type="dxa"/>
            </w:tcMar>
          </w:tcPr>
          <w:p>
            <w:pPr>
              <w:spacing w:after="0" w:line="259" w:lineRule="auto"/>
              <w:jc w:val="left"/>
            </w:pPr>
            <w:r/>
            <w:r>
              <w:rPr>
                <w:rFonts w:ascii="Arial" w:hAnsi="Arial"/>
                <w:b w:val="0"/>
                <w:color w:val="000000"/>
                <w:sz w:val="16"/>
              </w:rPr>
              <w:t>Màn hình tạo mới hiển thị đúng quyền FO; các trường bắt buộc và vùng attachment sẵn sàng nhập.</w:t>
            </w:r>
          </w:p>
        </w:tc>
        <w:tc>
          <w:tcPr>
            <w:tcW w:type="dxa" w:w="2608"/>
            <w:vAlign w:val="center"/>
            <w:tcMar>
              <w:top w:w="90" w:type="dxa"/>
              <w:start w:w="110" w:type="dxa"/>
              <w:bottom w:w="90" w:type="dxa"/>
              <w:end w:w="110" w:type="dxa"/>
            </w:tcMar>
          </w:tcPr>
          <w:p>
            <w:pPr>
              <w:spacing w:after="0" w:line="259" w:lineRule="auto"/>
              <w:jc w:val="center"/>
            </w:pPr>
            <w:r/>
            <w:r>
              <w:rPr>
                <w:rFonts w:ascii="Arial" w:hAnsi="Arial"/>
                <w:b w:val="0"/>
                <w:color w:val="000000"/>
                <w:sz w:val="16"/>
              </w:rPr>
              <w:t>Draft</w:t>
            </w:r>
          </w:p>
        </w:tc>
      </w:tr>
      <w:tr>
        <w:trPr>
          <w:cantSplit/>
        </w:trPr>
        <w:tc>
          <w:tcPr>
            <w:tcW w:type="dxa" w:w="624"/>
            <w:vAlign w:val="center"/>
            <w:tcMar>
              <w:top w:w="90" w:type="dxa"/>
              <w:start w:w="110" w:type="dxa"/>
              <w:bottom w:w="90" w:type="dxa"/>
              <w:end w:w="110" w:type="dxa"/>
            </w:tcMar>
            <w:shd w:fill="F3F6F9"/>
          </w:tcPr>
          <w:p>
            <w:pPr>
              <w:spacing w:after="0" w:line="259" w:lineRule="auto"/>
              <w:jc w:val="center"/>
            </w:pPr>
            <w:r/>
            <w:r>
              <w:rPr>
                <w:rFonts w:ascii="Arial" w:hAnsi="Arial"/>
                <w:b w:val="0"/>
                <w:color w:val="000000"/>
                <w:sz w:val="16"/>
              </w:rPr>
              <w:t>2</w:t>
            </w:r>
          </w:p>
        </w:tc>
        <w:tc>
          <w:tcPr>
            <w:tcW w:type="dxa" w:w="964"/>
            <w:vAlign w:val="center"/>
            <w:tcMar>
              <w:top w:w="90" w:type="dxa"/>
              <w:start w:w="110" w:type="dxa"/>
              <w:bottom w:w="90" w:type="dxa"/>
              <w:end w:w="110" w:type="dxa"/>
            </w:tcMar>
            <w:shd w:fill="F3F6F9"/>
          </w:tcPr>
          <w:p>
            <w:pPr>
              <w:spacing w:after="0" w:line="259" w:lineRule="auto"/>
              <w:jc w:val="center"/>
            </w:pPr>
            <w:r/>
            <w:r>
              <w:rPr>
                <w:rFonts w:ascii="Arial" w:hAnsi="Arial"/>
                <w:b w:val="0"/>
                <w:color w:val="000000"/>
                <w:sz w:val="16"/>
              </w:rPr>
              <w:t>FO</w:t>
            </w:r>
          </w:p>
        </w:tc>
        <w:tc>
          <w:tcPr>
            <w:tcW w:type="dxa" w:w="4649"/>
            <w:vAlign w:val="center"/>
            <w:tcMar>
              <w:top w:w="90" w:type="dxa"/>
              <w:start w:w="110" w:type="dxa"/>
              <w:bottom w:w="90" w:type="dxa"/>
              <w:end w:w="110" w:type="dxa"/>
            </w:tcMar>
            <w:shd w:fill="F3F6F9"/>
          </w:tcPr>
          <w:p>
            <w:pPr>
              <w:spacing w:after="0" w:line="259" w:lineRule="auto"/>
              <w:jc w:val="left"/>
            </w:pPr>
            <w:r/>
            <w:r>
              <w:rPr>
                <w:rFonts w:ascii="Arial" w:hAnsi="Arial"/>
                <w:b w:val="0"/>
                <w:color w:val="000000"/>
                <w:sz w:val="16"/>
              </w:rPr>
              <w:t>Nhập đầy đủ dữ liệu khách hàng, sản phẩm, thời hạn bảo hiểm; đính kèm request detail.pdf và lưu.</w:t>
            </w:r>
          </w:p>
        </w:tc>
        <w:tc>
          <w:tcPr>
            <w:tcW w:type="dxa" w:w="6009"/>
            <w:vAlign w:val="center"/>
            <w:tcMar>
              <w:top w:w="90" w:type="dxa"/>
              <w:start w:w="110" w:type="dxa"/>
              <w:bottom w:w="90" w:type="dxa"/>
              <w:end w:w="110" w:type="dxa"/>
            </w:tcMar>
            <w:shd w:fill="F3F6F9"/>
          </w:tcPr>
          <w:p>
            <w:pPr>
              <w:spacing w:after="0" w:line="259" w:lineRule="auto"/>
              <w:jc w:val="left"/>
            </w:pPr>
            <w:r/>
            <w:r>
              <w:rPr>
                <w:rFonts w:ascii="Arial" w:hAnsi="Arial"/>
                <w:b w:val="0"/>
                <w:color w:val="000000"/>
                <w:sz w:val="16"/>
              </w:rPr>
              <w:t>Hệ thống tạo quotation record duy nhất, sinh mã tham chiếu, lưu dữ liệu và attachment; không tạo workflow trùng.</w:t>
            </w:r>
          </w:p>
        </w:tc>
        <w:tc>
          <w:tcPr>
            <w:tcW w:type="dxa" w:w="2608"/>
            <w:vAlign w:val="center"/>
            <w:tcMar>
              <w:top w:w="90" w:type="dxa"/>
              <w:start w:w="110" w:type="dxa"/>
              <w:bottom w:w="90" w:type="dxa"/>
              <w:end w:w="110" w:type="dxa"/>
            </w:tcMar>
            <w:shd w:fill="F3F6F9"/>
          </w:tcPr>
          <w:p>
            <w:pPr>
              <w:spacing w:after="0" w:line="259" w:lineRule="auto"/>
              <w:jc w:val="center"/>
            </w:pPr>
            <w:r/>
            <w:r>
              <w:rPr>
                <w:rFonts w:ascii="Arial" w:hAnsi="Arial"/>
                <w:b w:val="0"/>
                <w:color w:val="000000"/>
                <w:sz w:val="16"/>
              </w:rPr>
              <w:t>FO Process</w:t>
            </w:r>
          </w:p>
        </w:tc>
      </w:tr>
      <w:tr>
        <w:trPr>
          <w:cantSplit/>
        </w:trPr>
        <w:tc>
          <w:tcPr>
            <w:tcW w:type="dxa" w:w="624"/>
            <w:vAlign w:val="center"/>
            <w:tcMar>
              <w:top w:w="90" w:type="dxa"/>
              <w:start w:w="110" w:type="dxa"/>
              <w:bottom w:w="90" w:type="dxa"/>
              <w:end w:w="110" w:type="dxa"/>
            </w:tcMar>
          </w:tcPr>
          <w:p>
            <w:pPr>
              <w:spacing w:after="0" w:line="259" w:lineRule="auto"/>
              <w:jc w:val="center"/>
            </w:pPr>
            <w:r/>
            <w:r>
              <w:rPr>
                <w:rFonts w:ascii="Arial" w:hAnsi="Arial"/>
                <w:b w:val="0"/>
                <w:color w:val="000000"/>
                <w:sz w:val="16"/>
              </w:rPr>
              <w:t>3</w:t>
            </w:r>
          </w:p>
        </w:tc>
        <w:tc>
          <w:tcPr>
            <w:tcW w:type="dxa" w:w="964"/>
            <w:vAlign w:val="center"/>
            <w:tcMar>
              <w:top w:w="90" w:type="dxa"/>
              <w:start w:w="110" w:type="dxa"/>
              <w:bottom w:w="90" w:type="dxa"/>
              <w:end w:w="110" w:type="dxa"/>
            </w:tcMar>
          </w:tcPr>
          <w:p>
            <w:pPr>
              <w:spacing w:after="0" w:line="259" w:lineRule="auto"/>
              <w:jc w:val="center"/>
            </w:pPr>
            <w:r/>
            <w:r>
              <w:rPr>
                <w:rFonts w:ascii="Arial" w:hAnsi="Arial"/>
                <w:b w:val="0"/>
                <w:color w:val="000000"/>
                <w:sz w:val="16"/>
              </w:rPr>
              <w:t>FO</w:t>
            </w:r>
          </w:p>
        </w:tc>
        <w:tc>
          <w:tcPr>
            <w:tcW w:type="dxa" w:w="4649"/>
            <w:vAlign w:val="center"/>
            <w:tcMar>
              <w:top w:w="90" w:type="dxa"/>
              <w:start w:w="110" w:type="dxa"/>
              <w:bottom w:w="90" w:type="dxa"/>
              <w:end w:w="110" w:type="dxa"/>
            </w:tcMar>
          </w:tcPr>
          <w:p>
            <w:pPr>
              <w:spacing w:after="0" w:line="259" w:lineRule="auto"/>
              <w:jc w:val="left"/>
            </w:pPr>
            <w:r/>
            <w:r>
              <w:rPr>
                <w:rFonts w:ascii="Arial" w:hAnsi="Arial"/>
                <w:b w:val="0"/>
                <w:color w:val="000000"/>
                <w:sz w:val="16"/>
              </w:rPr>
              <w:t>Chọn xử lý qua TS và thực hiện Submit To TS.</w:t>
            </w:r>
          </w:p>
        </w:tc>
        <w:tc>
          <w:tcPr>
            <w:tcW w:type="dxa" w:w="6009"/>
            <w:vAlign w:val="center"/>
            <w:tcMar>
              <w:top w:w="90" w:type="dxa"/>
              <w:start w:w="110" w:type="dxa"/>
              <w:bottom w:w="90" w:type="dxa"/>
              <w:end w:w="110" w:type="dxa"/>
            </w:tcMar>
          </w:tcPr>
          <w:p>
            <w:pPr>
              <w:spacing w:after="0" w:line="259" w:lineRule="auto"/>
              <w:jc w:val="left"/>
            </w:pPr>
            <w:r/>
            <w:r>
              <w:rPr>
                <w:rFonts w:ascii="Arial" w:hAnsi="Arial"/>
                <w:b w:val="0"/>
                <w:color w:val="000000"/>
                <w:sz w:val="16"/>
              </w:rPr>
              <w:t>Action SUBMIT MAIN TS thành công; task chuyển cho TS, status là TS Pending và người liên quan nhận notification.</w:t>
            </w:r>
          </w:p>
        </w:tc>
        <w:tc>
          <w:tcPr>
            <w:tcW w:type="dxa" w:w="2608"/>
            <w:vAlign w:val="center"/>
            <w:tcMar>
              <w:top w:w="90" w:type="dxa"/>
              <w:start w:w="110" w:type="dxa"/>
              <w:bottom w:w="90" w:type="dxa"/>
              <w:end w:w="110" w:type="dxa"/>
            </w:tcMar>
          </w:tcPr>
          <w:p>
            <w:pPr>
              <w:spacing w:after="0" w:line="259" w:lineRule="auto"/>
              <w:jc w:val="center"/>
            </w:pPr>
            <w:r/>
            <w:r>
              <w:rPr>
                <w:rFonts w:ascii="Arial" w:hAnsi="Arial"/>
                <w:b w:val="0"/>
                <w:color w:val="000000"/>
                <w:sz w:val="16"/>
              </w:rPr>
              <w:t>TS Pending</w:t>
            </w:r>
          </w:p>
        </w:tc>
      </w:tr>
      <w:tr>
        <w:trPr>
          <w:cantSplit/>
        </w:trPr>
        <w:tc>
          <w:tcPr>
            <w:tcW w:type="dxa" w:w="624"/>
            <w:vAlign w:val="center"/>
            <w:tcMar>
              <w:top w:w="90" w:type="dxa"/>
              <w:start w:w="110" w:type="dxa"/>
              <w:bottom w:w="90" w:type="dxa"/>
              <w:end w:w="110" w:type="dxa"/>
            </w:tcMar>
            <w:shd w:fill="F3F6F9"/>
          </w:tcPr>
          <w:p>
            <w:pPr>
              <w:spacing w:after="0" w:line="259" w:lineRule="auto"/>
              <w:jc w:val="center"/>
            </w:pPr>
            <w:r/>
            <w:r>
              <w:rPr>
                <w:rFonts w:ascii="Arial" w:hAnsi="Arial"/>
                <w:b w:val="0"/>
                <w:color w:val="000000"/>
                <w:sz w:val="16"/>
              </w:rPr>
              <w:t>4</w:t>
            </w:r>
          </w:p>
        </w:tc>
        <w:tc>
          <w:tcPr>
            <w:tcW w:type="dxa" w:w="964"/>
            <w:vAlign w:val="center"/>
            <w:tcMar>
              <w:top w:w="90" w:type="dxa"/>
              <w:start w:w="110" w:type="dxa"/>
              <w:bottom w:w="90" w:type="dxa"/>
              <w:end w:w="110" w:type="dxa"/>
            </w:tcMar>
            <w:shd w:fill="F3F6F9"/>
          </w:tcPr>
          <w:p>
            <w:pPr>
              <w:spacing w:after="0" w:line="259" w:lineRule="auto"/>
              <w:jc w:val="center"/>
            </w:pPr>
            <w:r/>
            <w:r>
              <w:rPr>
                <w:rFonts w:ascii="Arial" w:hAnsi="Arial"/>
                <w:b w:val="0"/>
                <w:color w:val="000000"/>
                <w:sz w:val="16"/>
              </w:rPr>
              <w:t>TS</w:t>
            </w:r>
          </w:p>
        </w:tc>
        <w:tc>
          <w:tcPr>
            <w:tcW w:type="dxa" w:w="4649"/>
            <w:vAlign w:val="center"/>
            <w:tcMar>
              <w:top w:w="90" w:type="dxa"/>
              <w:start w:w="110" w:type="dxa"/>
              <w:bottom w:w="90" w:type="dxa"/>
              <w:end w:w="110" w:type="dxa"/>
            </w:tcMar>
            <w:shd w:fill="F3F6F9"/>
          </w:tcPr>
          <w:p>
            <w:pPr>
              <w:spacing w:after="0" w:line="259" w:lineRule="auto"/>
              <w:jc w:val="left"/>
            </w:pPr>
            <w:r/>
            <w:r>
              <w:rPr>
                <w:rFonts w:ascii="Arial" w:hAnsi="Arial"/>
                <w:b w:val="0"/>
                <w:color w:val="000000"/>
                <w:sz w:val="16"/>
              </w:rPr>
              <w:t>Mở task từ inbox; kiểm tra dữ liệu, nhập thông tin tính phí, chọn số lượng quotation là 1 và tạo quotation Q1.</w:t>
            </w:r>
          </w:p>
        </w:tc>
        <w:tc>
          <w:tcPr>
            <w:tcW w:type="dxa" w:w="6009"/>
            <w:vAlign w:val="center"/>
            <w:tcMar>
              <w:top w:w="90" w:type="dxa"/>
              <w:start w:w="110" w:type="dxa"/>
              <w:bottom w:w="90" w:type="dxa"/>
              <w:end w:w="110" w:type="dxa"/>
            </w:tcMar>
            <w:shd w:fill="F3F6F9"/>
          </w:tcPr>
          <w:p>
            <w:pPr>
              <w:spacing w:after="0" w:line="259" w:lineRule="auto"/>
              <w:jc w:val="left"/>
            </w:pPr>
            <w:r/>
            <w:r>
              <w:rPr>
                <w:rFonts w:ascii="Arial" w:hAnsi="Arial"/>
                <w:b w:val="0"/>
                <w:color w:val="000000"/>
                <w:sz w:val="16"/>
              </w:rPr>
              <w:t>TS xem được toàn bộ dữ liệu cần thiết; hệ thống tạo đúng một quotation code Q1 và lưu quotation document tương ứng.</w:t>
            </w:r>
          </w:p>
        </w:tc>
        <w:tc>
          <w:tcPr>
            <w:tcW w:type="dxa" w:w="2608"/>
            <w:vAlign w:val="center"/>
            <w:tcMar>
              <w:top w:w="90" w:type="dxa"/>
              <w:start w:w="110" w:type="dxa"/>
              <w:bottom w:w="90" w:type="dxa"/>
              <w:end w:w="110" w:type="dxa"/>
            </w:tcMar>
            <w:shd w:fill="F3F6F9"/>
          </w:tcPr>
          <w:p>
            <w:pPr>
              <w:spacing w:after="0" w:line="259" w:lineRule="auto"/>
              <w:jc w:val="center"/>
            </w:pPr>
            <w:r/>
            <w:r>
              <w:rPr>
                <w:rFonts w:ascii="Arial" w:hAnsi="Arial"/>
                <w:b w:val="0"/>
                <w:color w:val="000000"/>
                <w:sz w:val="16"/>
              </w:rPr>
              <w:t>TS Process</w:t>
            </w:r>
          </w:p>
        </w:tc>
      </w:tr>
      <w:tr>
        <w:trPr>
          <w:cantSplit/>
        </w:trPr>
        <w:tc>
          <w:tcPr>
            <w:tcW w:type="dxa" w:w="624"/>
            <w:vAlign w:val="center"/>
            <w:tcMar>
              <w:top w:w="90" w:type="dxa"/>
              <w:start w:w="110" w:type="dxa"/>
              <w:bottom w:w="90" w:type="dxa"/>
              <w:end w:w="110" w:type="dxa"/>
            </w:tcMar>
          </w:tcPr>
          <w:p>
            <w:pPr>
              <w:spacing w:after="0" w:line="259" w:lineRule="auto"/>
              <w:jc w:val="center"/>
            </w:pPr>
            <w:r/>
            <w:r>
              <w:rPr>
                <w:rFonts w:ascii="Arial" w:hAnsi="Arial"/>
                <w:b w:val="0"/>
                <w:color w:val="000000"/>
                <w:sz w:val="16"/>
              </w:rPr>
              <w:t>5</w:t>
            </w:r>
          </w:p>
        </w:tc>
        <w:tc>
          <w:tcPr>
            <w:tcW w:type="dxa" w:w="964"/>
            <w:vAlign w:val="center"/>
            <w:tcMar>
              <w:top w:w="90" w:type="dxa"/>
              <w:start w:w="110" w:type="dxa"/>
              <w:bottom w:w="90" w:type="dxa"/>
              <w:end w:w="110" w:type="dxa"/>
            </w:tcMar>
          </w:tcPr>
          <w:p>
            <w:pPr>
              <w:spacing w:after="0" w:line="259" w:lineRule="auto"/>
              <w:jc w:val="center"/>
            </w:pPr>
            <w:r/>
            <w:r>
              <w:rPr>
                <w:rFonts w:ascii="Arial" w:hAnsi="Arial"/>
                <w:b w:val="0"/>
                <w:color w:val="000000"/>
                <w:sz w:val="16"/>
              </w:rPr>
              <w:t>TS</w:t>
            </w:r>
          </w:p>
        </w:tc>
        <w:tc>
          <w:tcPr>
            <w:tcW w:type="dxa" w:w="4649"/>
            <w:vAlign w:val="center"/>
            <w:tcMar>
              <w:top w:w="90" w:type="dxa"/>
              <w:start w:w="110" w:type="dxa"/>
              <w:bottom w:w="90" w:type="dxa"/>
              <w:end w:w="110" w:type="dxa"/>
            </w:tcMar>
          </w:tcPr>
          <w:p>
            <w:pPr>
              <w:spacing w:after="0" w:line="259" w:lineRule="auto"/>
              <w:jc w:val="left"/>
            </w:pPr>
            <w:r/>
            <w:r>
              <w:rPr>
                <w:rFonts w:ascii="Arial" w:hAnsi="Arial"/>
                <w:b w:val="0"/>
                <w:color w:val="000000"/>
                <w:sz w:val="16"/>
              </w:rPr>
              <w:t>Đính kèm quotation Q1.pdf và thực hiện Submit To FO.</w:t>
            </w:r>
          </w:p>
        </w:tc>
        <w:tc>
          <w:tcPr>
            <w:tcW w:type="dxa" w:w="6009"/>
            <w:vAlign w:val="center"/>
            <w:tcMar>
              <w:top w:w="90" w:type="dxa"/>
              <w:start w:w="110" w:type="dxa"/>
              <w:bottom w:w="90" w:type="dxa"/>
              <w:end w:w="110" w:type="dxa"/>
            </w:tcMar>
          </w:tcPr>
          <w:p>
            <w:pPr>
              <w:spacing w:after="0" w:line="259" w:lineRule="auto"/>
              <w:jc w:val="left"/>
            </w:pPr>
            <w:r/>
            <w:r>
              <w:rPr>
                <w:rFonts w:ascii="Arial" w:hAnsi="Arial"/>
                <w:b w:val="0"/>
                <w:color w:val="000000"/>
                <w:sz w:val="16"/>
              </w:rPr>
              <w:t>Action SUBMIT TS FO thành công; task trở về FO, status là FO Process; file và dữ liệu TS nhập không bị mất.</w:t>
            </w:r>
          </w:p>
        </w:tc>
        <w:tc>
          <w:tcPr>
            <w:tcW w:type="dxa" w:w="2608"/>
            <w:vAlign w:val="center"/>
            <w:tcMar>
              <w:top w:w="90" w:type="dxa"/>
              <w:start w:w="110" w:type="dxa"/>
              <w:bottom w:w="90" w:type="dxa"/>
              <w:end w:w="110" w:type="dxa"/>
            </w:tcMar>
          </w:tcPr>
          <w:p>
            <w:pPr>
              <w:spacing w:after="0" w:line="259" w:lineRule="auto"/>
              <w:jc w:val="center"/>
            </w:pPr>
            <w:r/>
            <w:r>
              <w:rPr>
                <w:rFonts w:ascii="Arial" w:hAnsi="Arial"/>
                <w:b w:val="0"/>
                <w:color w:val="000000"/>
                <w:sz w:val="16"/>
              </w:rPr>
              <w:t>FO Process</w:t>
            </w:r>
          </w:p>
        </w:tc>
      </w:tr>
      <w:tr>
        <w:trPr>
          <w:cantSplit/>
        </w:trPr>
        <w:tc>
          <w:tcPr>
            <w:tcW w:type="dxa" w:w="624"/>
            <w:vAlign w:val="center"/>
            <w:tcMar>
              <w:top w:w="90" w:type="dxa"/>
              <w:start w:w="110" w:type="dxa"/>
              <w:bottom w:w="90" w:type="dxa"/>
              <w:end w:w="110" w:type="dxa"/>
            </w:tcMar>
            <w:shd w:fill="F3F6F9"/>
          </w:tcPr>
          <w:p>
            <w:pPr>
              <w:spacing w:after="0" w:line="259" w:lineRule="auto"/>
              <w:jc w:val="center"/>
            </w:pPr>
            <w:r/>
            <w:r>
              <w:rPr>
                <w:rFonts w:ascii="Arial" w:hAnsi="Arial"/>
                <w:b w:val="0"/>
                <w:color w:val="000000"/>
                <w:sz w:val="16"/>
              </w:rPr>
              <w:t>6</w:t>
            </w:r>
          </w:p>
        </w:tc>
        <w:tc>
          <w:tcPr>
            <w:tcW w:type="dxa" w:w="964"/>
            <w:vAlign w:val="center"/>
            <w:tcMar>
              <w:top w:w="90" w:type="dxa"/>
              <w:start w:w="110" w:type="dxa"/>
              <w:bottom w:w="90" w:type="dxa"/>
              <w:end w:w="110" w:type="dxa"/>
            </w:tcMar>
            <w:shd w:fill="F3F6F9"/>
          </w:tcPr>
          <w:p>
            <w:pPr>
              <w:spacing w:after="0" w:line="259" w:lineRule="auto"/>
              <w:jc w:val="center"/>
            </w:pPr>
            <w:r/>
            <w:r>
              <w:rPr>
                <w:rFonts w:ascii="Arial" w:hAnsi="Arial"/>
                <w:b w:val="0"/>
                <w:color w:val="000000"/>
                <w:sz w:val="16"/>
              </w:rPr>
              <w:t>FO</w:t>
            </w:r>
          </w:p>
        </w:tc>
        <w:tc>
          <w:tcPr>
            <w:tcW w:type="dxa" w:w="4649"/>
            <w:vAlign w:val="center"/>
            <w:tcMar>
              <w:top w:w="90" w:type="dxa"/>
              <w:start w:w="110" w:type="dxa"/>
              <w:bottom w:w="90" w:type="dxa"/>
              <w:end w:w="110" w:type="dxa"/>
            </w:tcMar>
            <w:shd w:fill="F3F6F9"/>
          </w:tcPr>
          <w:p>
            <w:pPr>
              <w:spacing w:after="0" w:line="259" w:lineRule="auto"/>
              <w:jc w:val="left"/>
            </w:pPr>
            <w:r/>
            <w:r>
              <w:rPr>
                <w:rFonts w:ascii="Arial" w:hAnsi="Arial"/>
                <w:b w:val="0"/>
                <w:color w:val="000000"/>
                <w:sz w:val="16"/>
              </w:rPr>
              <w:t>Review quotation; xác nhận không cần referral UW và gửi Asking Signature Approval đến LMKT.</w:t>
            </w:r>
          </w:p>
        </w:tc>
        <w:tc>
          <w:tcPr>
            <w:tcW w:type="dxa" w:w="6009"/>
            <w:vAlign w:val="center"/>
            <w:tcMar>
              <w:top w:w="90" w:type="dxa"/>
              <w:start w:w="110" w:type="dxa"/>
              <w:bottom w:w="90" w:type="dxa"/>
              <w:end w:w="110" w:type="dxa"/>
            </w:tcMar>
            <w:shd w:fill="F3F6F9"/>
          </w:tcPr>
          <w:p>
            <w:pPr>
              <w:spacing w:after="0" w:line="259" w:lineRule="auto"/>
              <w:jc w:val="left"/>
            </w:pPr>
            <w:r/>
            <w:r>
              <w:rPr>
                <w:rFonts w:ascii="Arial" w:hAnsi="Arial"/>
                <w:b w:val="0"/>
                <w:color w:val="000000"/>
                <w:sz w:val="16"/>
              </w:rPr>
              <w:t>Action SUBMIT FO LMKT thành công; task chuyển LMKT, status là MKT Review; không tạo task UW.</w:t>
            </w:r>
          </w:p>
        </w:tc>
        <w:tc>
          <w:tcPr>
            <w:tcW w:type="dxa" w:w="2608"/>
            <w:vAlign w:val="center"/>
            <w:tcMar>
              <w:top w:w="90" w:type="dxa"/>
              <w:start w:w="110" w:type="dxa"/>
              <w:bottom w:w="90" w:type="dxa"/>
              <w:end w:w="110" w:type="dxa"/>
            </w:tcMar>
            <w:shd w:fill="F3F6F9"/>
          </w:tcPr>
          <w:p>
            <w:pPr>
              <w:spacing w:after="0" w:line="259" w:lineRule="auto"/>
              <w:jc w:val="center"/>
            </w:pPr>
            <w:r/>
            <w:r>
              <w:rPr>
                <w:rFonts w:ascii="Arial" w:hAnsi="Arial"/>
                <w:b w:val="0"/>
                <w:color w:val="000000"/>
                <w:sz w:val="16"/>
              </w:rPr>
              <w:t>MKT Review</w:t>
            </w:r>
          </w:p>
        </w:tc>
      </w:tr>
      <w:tr>
        <w:trPr>
          <w:cantSplit/>
        </w:trPr>
        <w:tc>
          <w:tcPr>
            <w:tcW w:type="dxa" w:w="624"/>
            <w:vAlign w:val="center"/>
            <w:tcMar>
              <w:top w:w="90" w:type="dxa"/>
              <w:start w:w="110" w:type="dxa"/>
              <w:bottom w:w="90" w:type="dxa"/>
              <w:end w:w="110" w:type="dxa"/>
            </w:tcMar>
          </w:tcPr>
          <w:p>
            <w:pPr>
              <w:spacing w:after="0" w:line="259" w:lineRule="auto"/>
              <w:jc w:val="center"/>
            </w:pPr>
            <w:r/>
            <w:r>
              <w:rPr>
                <w:rFonts w:ascii="Arial" w:hAnsi="Arial"/>
                <w:b w:val="0"/>
                <w:color w:val="000000"/>
                <w:sz w:val="16"/>
              </w:rPr>
              <w:t>7</w:t>
            </w:r>
          </w:p>
        </w:tc>
        <w:tc>
          <w:tcPr>
            <w:tcW w:type="dxa" w:w="964"/>
            <w:vAlign w:val="center"/>
            <w:tcMar>
              <w:top w:w="90" w:type="dxa"/>
              <w:start w:w="110" w:type="dxa"/>
              <w:bottom w:w="90" w:type="dxa"/>
              <w:end w:w="110" w:type="dxa"/>
            </w:tcMar>
          </w:tcPr>
          <w:p>
            <w:pPr>
              <w:spacing w:after="0" w:line="259" w:lineRule="auto"/>
              <w:jc w:val="center"/>
            </w:pPr>
            <w:r/>
            <w:r>
              <w:rPr>
                <w:rFonts w:ascii="Arial" w:hAnsi="Arial"/>
                <w:b w:val="0"/>
                <w:color w:val="000000"/>
                <w:sz w:val="16"/>
              </w:rPr>
              <w:t>LMKT</w:t>
            </w:r>
          </w:p>
        </w:tc>
        <w:tc>
          <w:tcPr>
            <w:tcW w:type="dxa" w:w="4649"/>
            <w:vAlign w:val="center"/>
            <w:tcMar>
              <w:top w:w="90" w:type="dxa"/>
              <w:start w:w="110" w:type="dxa"/>
              <w:bottom w:w="90" w:type="dxa"/>
              <w:end w:w="110" w:type="dxa"/>
            </w:tcMar>
          </w:tcPr>
          <w:p>
            <w:pPr>
              <w:spacing w:after="0" w:line="259" w:lineRule="auto"/>
              <w:jc w:val="left"/>
            </w:pPr>
            <w:r/>
            <w:r>
              <w:rPr>
                <w:rFonts w:ascii="Arial" w:hAnsi="Arial"/>
                <w:b w:val="0"/>
                <w:color w:val="000000"/>
                <w:sz w:val="16"/>
              </w:rPr>
              <w:t>Mở task, kiểm tra quotation và chọn Approved Return to FO; hoàn tất chữ ký theo cấu hình.</w:t>
            </w:r>
          </w:p>
        </w:tc>
        <w:tc>
          <w:tcPr>
            <w:tcW w:type="dxa" w:w="6009"/>
            <w:vAlign w:val="center"/>
            <w:tcMar>
              <w:top w:w="90" w:type="dxa"/>
              <w:start w:w="110" w:type="dxa"/>
              <w:bottom w:w="90" w:type="dxa"/>
              <w:end w:w="110" w:type="dxa"/>
            </w:tcMar>
          </w:tcPr>
          <w:p>
            <w:pPr>
              <w:spacing w:after="0" w:line="259" w:lineRule="auto"/>
              <w:jc w:val="left"/>
            </w:pPr>
            <w:r/>
            <w:r>
              <w:rPr>
                <w:rFonts w:ascii="Arial" w:hAnsi="Arial"/>
                <w:b w:val="0"/>
                <w:color w:val="000000"/>
                <w:sz w:val="16"/>
              </w:rPr>
              <w:t>Action LMKT APPROVED FO thành công; bản ký được lưu đúng version, task quay lại FO và có notification.</w:t>
            </w:r>
          </w:p>
        </w:tc>
        <w:tc>
          <w:tcPr>
            <w:tcW w:type="dxa" w:w="2608"/>
            <w:vAlign w:val="center"/>
            <w:tcMar>
              <w:top w:w="90" w:type="dxa"/>
              <w:start w:w="110" w:type="dxa"/>
              <w:bottom w:w="90" w:type="dxa"/>
              <w:end w:w="110" w:type="dxa"/>
            </w:tcMar>
          </w:tcPr>
          <w:p>
            <w:pPr>
              <w:spacing w:after="0" w:line="259" w:lineRule="auto"/>
              <w:jc w:val="center"/>
            </w:pPr>
            <w:r/>
            <w:r>
              <w:rPr>
                <w:rFonts w:ascii="Arial" w:hAnsi="Arial"/>
                <w:b w:val="0"/>
                <w:color w:val="000000"/>
                <w:sz w:val="16"/>
              </w:rPr>
              <w:t>FO Review</w:t>
            </w:r>
          </w:p>
        </w:tc>
      </w:tr>
      <w:tr>
        <w:trPr>
          <w:cantSplit/>
        </w:trPr>
        <w:tc>
          <w:tcPr>
            <w:tcW w:type="dxa" w:w="624"/>
            <w:vAlign w:val="center"/>
            <w:tcMar>
              <w:top w:w="90" w:type="dxa"/>
              <w:start w:w="110" w:type="dxa"/>
              <w:bottom w:w="90" w:type="dxa"/>
              <w:end w:w="110" w:type="dxa"/>
            </w:tcMar>
            <w:shd w:fill="F3F6F9"/>
          </w:tcPr>
          <w:p>
            <w:pPr>
              <w:spacing w:after="0" w:line="259" w:lineRule="auto"/>
              <w:jc w:val="center"/>
            </w:pPr>
            <w:r/>
            <w:r>
              <w:rPr>
                <w:rFonts w:ascii="Arial" w:hAnsi="Arial"/>
                <w:b w:val="0"/>
                <w:color w:val="000000"/>
                <w:sz w:val="16"/>
              </w:rPr>
              <w:t>8</w:t>
            </w:r>
          </w:p>
        </w:tc>
        <w:tc>
          <w:tcPr>
            <w:tcW w:type="dxa" w:w="964"/>
            <w:vAlign w:val="center"/>
            <w:tcMar>
              <w:top w:w="90" w:type="dxa"/>
              <w:start w:w="110" w:type="dxa"/>
              <w:bottom w:w="90" w:type="dxa"/>
              <w:end w:w="110" w:type="dxa"/>
            </w:tcMar>
            <w:shd w:fill="F3F6F9"/>
          </w:tcPr>
          <w:p>
            <w:pPr>
              <w:spacing w:after="0" w:line="259" w:lineRule="auto"/>
              <w:jc w:val="center"/>
            </w:pPr>
            <w:r/>
            <w:r>
              <w:rPr>
                <w:rFonts w:ascii="Arial" w:hAnsi="Arial"/>
                <w:b w:val="0"/>
                <w:color w:val="000000"/>
                <w:sz w:val="16"/>
              </w:rPr>
              <w:t>FO</w:t>
            </w:r>
          </w:p>
        </w:tc>
        <w:tc>
          <w:tcPr>
            <w:tcW w:type="dxa" w:w="4649"/>
            <w:vAlign w:val="center"/>
            <w:tcMar>
              <w:top w:w="90" w:type="dxa"/>
              <w:start w:w="110" w:type="dxa"/>
              <w:bottom w:w="90" w:type="dxa"/>
              <w:end w:w="110" w:type="dxa"/>
            </w:tcMar>
            <w:shd w:fill="F3F6F9"/>
          </w:tcPr>
          <w:p>
            <w:pPr>
              <w:spacing w:after="0" w:line="259" w:lineRule="auto"/>
              <w:jc w:val="left"/>
            </w:pPr>
            <w:r/>
            <w:r>
              <w:rPr>
                <w:rFonts w:ascii="Arial" w:hAnsi="Arial"/>
                <w:b w:val="0"/>
                <w:color w:val="000000"/>
                <w:sz w:val="16"/>
              </w:rPr>
              <w:t>Kiểm tra bản đã duyệt và thực hiện Send Quotation to Client.</w:t>
            </w:r>
          </w:p>
        </w:tc>
        <w:tc>
          <w:tcPr>
            <w:tcW w:type="dxa" w:w="6009"/>
            <w:vAlign w:val="center"/>
            <w:tcMar>
              <w:top w:w="90" w:type="dxa"/>
              <w:start w:w="110" w:type="dxa"/>
              <w:bottom w:w="90" w:type="dxa"/>
              <w:end w:w="110" w:type="dxa"/>
            </w:tcMar>
            <w:shd w:fill="F3F6F9"/>
          </w:tcPr>
          <w:p>
            <w:pPr>
              <w:spacing w:after="0" w:line="259" w:lineRule="auto"/>
              <w:jc w:val="left"/>
            </w:pPr>
            <w:r/>
            <w:r>
              <w:rPr>
                <w:rFonts w:ascii="Arial" w:hAnsi="Arial"/>
                <w:b w:val="0"/>
                <w:color w:val="000000"/>
                <w:sz w:val="16"/>
              </w:rPr>
              <w:t>Action SEND QUOTATION CLIENT thành công; email dùng đúng người nhận, subject và attachment; status chuyển Waiting Client Confirmation.</w:t>
            </w:r>
          </w:p>
        </w:tc>
        <w:tc>
          <w:tcPr>
            <w:tcW w:type="dxa" w:w="2608"/>
            <w:vAlign w:val="center"/>
            <w:tcMar>
              <w:top w:w="90" w:type="dxa"/>
              <w:start w:w="110" w:type="dxa"/>
              <w:bottom w:w="90" w:type="dxa"/>
              <w:end w:w="110" w:type="dxa"/>
            </w:tcMar>
            <w:shd w:fill="F3F6F9"/>
          </w:tcPr>
          <w:p>
            <w:pPr>
              <w:spacing w:after="0" w:line="259" w:lineRule="auto"/>
              <w:jc w:val="center"/>
            </w:pPr>
            <w:r/>
            <w:r>
              <w:rPr>
                <w:rFonts w:ascii="Arial" w:hAnsi="Arial"/>
                <w:b w:val="0"/>
                <w:color w:val="000000"/>
                <w:sz w:val="16"/>
              </w:rPr>
              <w:t>Waiting Client Confirmation</w:t>
            </w:r>
          </w:p>
        </w:tc>
      </w:tr>
      <w:tr>
        <w:trPr>
          <w:cantSplit/>
        </w:trPr>
        <w:tc>
          <w:tcPr>
            <w:tcW w:type="dxa" w:w="624"/>
            <w:vAlign w:val="center"/>
            <w:tcMar>
              <w:top w:w="90" w:type="dxa"/>
              <w:start w:w="110" w:type="dxa"/>
              <w:bottom w:w="90" w:type="dxa"/>
              <w:end w:w="110" w:type="dxa"/>
            </w:tcMar>
          </w:tcPr>
          <w:p>
            <w:pPr>
              <w:spacing w:after="0" w:line="259" w:lineRule="auto"/>
              <w:jc w:val="center"/>
            </w:pPr>
            <w:r/>
            <w:r>
              <w:rPr>
                <w:rFonts w:ascii="Arial" w:hAnsi="Arial"/>
                <w:b w:val="0"/>
                <w:color w:val="000000"/>
                <w:sz w:val="16"/>
              </w:rPr>
              <w:t>9</w:t>
            </w:r>
          </w:p>
        </w:tc>
        <w:tc>
          <w:tcPr>
            <w:tcW w:type="dxa" w:w="964"/>
            <w:vAlign w:val="center"/>
            <w:tcMar>
              <w:top w:w="90" w:type="dxa"/>
              <w:start w:w="110" w:type="dxa"/>
              <w:bottom w:w="90" w:type="dxa"/>
              <w:end w:w="110" w:type="dxa"/>
            </w:tcMar>
          </w:tcPr>
          <w:p>
            <w:pPr>
              <w:spacing w:after="0" w:line="259" w:lineRule="auto"/>
              <w:jc w:val="center"/>
            </w:pPr>
            <w:r/>
            <w:r>
              <w:rPr>
                <w:rFonts w:ascii="Arial" w:hAnsi="Arial"/>
                <w:b w:val="0"/>
                <w:color w:val="000000"/>
                <w:sz w:val="16"/>
              </w:rPr>
              <w:t>FO</w:t>
            </w:r>
          </w:p>
        </w:tc>
        <w:tc>
          <w:tcPr>
            <w:tcW w:type="dxa" w:w="4649"/>
            <w:vAlign w:val="center"/>
            <w:tcMar>
              <w:top w:w="90" w:type="dxa"/>
              <w:start w:w="110" w:type="dxa"/>
              <w:bottom w:w="90" w:type="dxa"/>
              <w:end w:w="110" w:type="dxa"/>
            </w:tcMar>
          </w:tcPr>
          <w:p>
            <w:pPr>
              <w:spacing w:after="0" w:line="259" w:lineRule="auto"/>
              <w:jc w:val="left"/>
            </w:pPr>
            <w:r/>
            <w:r>
              <w:rPr>
                <w:rFonts w:ascii="Arial" w:hAnsi="Arial"/>
                <w:b w:val="0"/>
                <w:color w:val="000000"/>
                <w:sz w:val="16"/>
              </w:rPr>
              <w:t>Sau khi khách hàng đồng ý, chọn Client Confirmed và tải lên client confirmation.pdf.</w:t>
            </w:r>
          </w:p>
        </w:tc>
        <w:tc>
          <w:tcPr>
            <w:tcW w:type="dxa" w:w="6009"/>
            <w:vAlign w:val="center"/>
            <w:tcMar>
              <w:top w:w="90" w:type="dxa"/>
              <w:start w:w="110" w:type="dxa"/>
              <w:bottom w:w="90" w:type="dxa"/>
              <w:end w:w="110" w:type="dxa"/>
            </w:tcMar>
          </w:tcPr>
          <w:p>
            <w:pPr>
              <w:spacing w:after="0" w:line="259" w:lineRule="auto"/>
              <w:jc w:val="left"/>
            </w:pPr>
            <w:r/>
            <w:r>
              <w:rPr>
                <w:rFonts w:ascii="Arial" w:hAnsi="Arial"/>
                <w:b w:val="0"/>
                <w:color w:val="000000"/>
                <w:sz w:val="16"/>
              </w:rPr>
              <w:t>Action CLIENT CONFIRMED thành công; xác nhận và attachment được lưu; không còn task xử lý mở.</w:t>
            </w:r>
          </w:p>
        </w:tc>
        <w:tc>
          <w:tcPr>
            <w:tcW w:type="dxa" w:w="2608"/>
            <w:vAlign w:val="center"/>
            <w:tcMar>
              <w:top w:w="90" w:type="dxa"/>
              <w:start w:w="110" w:type="dxa"/>
              <w:bottom w:w="90" w:type="dxa"/>
              <w:end w:w="110" w:type="dxa"/>
            </w:tcMar>
          </w:tcPr>
          <w:p>
            <w:pPr>
              <w:spacing w:after="0" w:line="259" w:lineRule="auto"/>
              <w:jc w:val="center"/>
            </w:pPr>
            <w:r/>
            <w:r>
              <w:rPr>
                <w:rFonts w:ascii="Arial" w:hAnsi="Arial"/>
                <w:b w:val="0"/>
                <w:color w:val="000000"/>
                <w:sz w:val="16"/>
              </w:rPr>
              <w:t>Quotation Confirmed</w:t>
            </w:r>
          </w:p>
        </w:tc>
      </w:tr>
      <w:tr>
        <w:trPr>
          <w:cantSplit/>
        </w:trPr>
        <w:tc>
          <w:tcPr>
            <w:tcW w:type="dxa" w:w="624"/>
            <w:vAlign w:val="center"/>
            <w:tcMar>
              <w:top w:w="90" w:type="dxa"/>
              <w:start w:w="110" w:type="dxa"/>
              <w:bottom w:w="90" w:type="dxa"/>
              <w:end w:w="110" w:type="dxa"/>
            </w:tcMar>
            <w:shd w:fill="F3F6F9"/>
          </w:tcPr>
          <w:p>
            <w:pPr>
              <w:spacing w:after="0" w:line="259" w:lineRule="auto"/>
              <w:jc w:val="center"/>
            </w:pPr>
            <w:r/>
            <w:r>
              <w:rPr>
                <w:rFonts w:ascii="Arial" w:hAnsi="Arial"/>
                <w:b w:val="0"/>
                <w:color w:val="000000"/>
                <w:sz w:val="16"/>
              </w:rPr>
              <w:t>10</w:t>
            </w:r>
          </w:p>
        </w:tc>
        <w:tc>
          <w:tcPr>
            <w:tcW w:type="dxa" w:w="964"/>
            <w:vAlign w:val="center"/>
            <w:tcMar>
              <w:top w:w="90" w:type="dxa"/>
              <w:start w:w="110" w:type="dxa"/>
              <w:bottom w:w="90" w:type="dxa"/>
              <w:end w:w="110" w:type="dxa"/>
            </w:tcMar>
            <w:shd w:fill="F3F6F9"/>
          </w:tcPr>
          <w:p>
            <w:pPr>
              <w:spacing w:after="0" w:line="259" w:lineRule="auto"/>
              <w:jc w:val="center"/>
            </w:pPr>
            <w:r/>
            <w:r>
              <w:rPr>
                <w:rFonts w:ascii="Arial" w:hAnsi="Arial"/>
                <w:b w:val="0"/>
                <w:color w:val="000000"/>
                <w:sz w:val="16"/>
              </w:rPr>
              <w:t>FO</w:t>
            </w:r>
          </w:p>
        </w:tc>
        <w:tc>
          <w:tcPr>
            <w:tcW w:type="dxa" w:w="4649"/>
            <w:vAlign w:val="center"/>
            <w:tcMar>
              <w:top w:w="90" w:type="dxa"/>
              <w:start w:w="110" w:type="dxa"/>
              <w:bottom w:w="90" w:type="dxa"/>
              <w:end w:w="110" w:type="dxa"/>
            </w:tcMar>
            <w:shd w:fill="F3F6F9"/>
          </w:tcPr>
          <w:p>
            <w:pPr>
              <w:spacing w:after="0" w:line="259" w:lineRule="auto"/>
              <w:jc w:val="left"/>
            </w:pPr>
            <w:r/>
            <w:r>
              <w:rPr>
                <w:rFonts w:ascii="Arial" w:hAnsi="Arial"/>
                <w:b w:val="0"/>
                <w:color w:val="000000"/>
                <w:sz w:val="16"/>
              </w:rPr>
              <w:t>Mở lại quotation, audit log, dashboard và danh sách tìm kiếm.</w:t>
            </w:r>
          </w:p>
        </w:tc>
        <w:tc>
          <w:tcPr>
            <w:tcW w:type="dxa" w:w="6009"/>
            <w:vAlign w:val="center"/>
            <w:tcMar>
              <w:top w:w="90" w:type="dxa"/>
              <w:start w:w="110" w:type="dxa"/>
              <w:bottom w:w="90" w:type="dxa"/>
              <w:end w:w="110" w:type="dxa"/>
            </w:tcMar>
            <w:shd w:fill="F3F6F9"/>
          </w:tcPr>
          <w:p>
            <w:pPr>
              <w:spacing w:after="0" w:line="259" w:lineRule="auto"/>
              <w:jc w:val="left"/>
            </w:pPr>
            <w:r/>
            <w:r>
              <w:rPr>
                <w:rFonts w:ascii="Arial" w:hAnsi="Arial"/>
                <w:b w:val="0"/>
                <w:color w:val="000000"/>
                <w:sz w:val="16"/>
              </w:rPr>
              <w:t>Quotation ở trạng thái Completed; lịch sử đủ actor, action và thời gian; tìm thấy theo quotation code, client và PIC; không thể chạy lại action kết thúc.</w:t>
            </w:r>
          </w:p>
        </w:tc>
        <w:tc>
          <w:tcPr>
            <w:tcW w:type="dxa" w:w="2608"/>
            <w:vAlign w:val="center"/>
            <w:tcMar>
              <w:top w:w="90" w:type="dxa"/>
              <w:start w:w="110" w:type="dxa"/>
              <w:bottom w:w="90" w:type="dxa"/>
              <w:end w:w="110" w:type="dxa"/>
            </w:tcMar>
            <w:shd w:fill="F3F6F9"/>
          </w:tcPr>
          <w:p>
            <w:pPr>
              <w:spacing w:after="0" w:line="259" w:lineRule="auto"/>
              <w:jc w:val="center"/>
            </w:pPr>
            <w:r/>
            <w:r>
              <w:rPr>
                <w:rFonts w:ascii="Arial" w:hAnsi="Arial"/>
                <w:b w:val="0"/>
                <w:color w:val="000000"/>
                <w:sz w:val="16"/>
              </w:rPr>
              <w:t>Completed</w:t>
            </w:r>
          </w:p>
        </w:tc>
      </w:tr>
    </w:tbl>
    <w:p>
      <w:pPr>
        <w:pStyle w:val="Heading1"/>
        <w:spacing w:before="200" w:after="100"/>
      </w:pPr>
      <w:r>
        <w:rPr>
          <w:rFonts w:ascii="Arial" w:hAnsi="Arial"/>
          <w:b/>
          <w:color w:val="000000"/>
          <w:sz w:val="28"/>
        </w:rPr>
        <w:t>Đối chiếu workflow và database</w:t>
      </w:r>
    </w:p>
    <w:p>
      <w:pPr>
        <w:spacing w:after="100" w:line="269" w:lineRule="auto"/>
      </w:pPr>
      <w:r>
        <w:rPr>
          <w:rFonts w:ascii="Arial" w:hAnsi="Arial"/>
          <w:color w:val="000000"/>
          <w:sz w:val="19"/>
        </w:rPr>
        <w:t>Các action code kỳ vọng theo thứ tự:</w:t>
      </w:r>
    </w:p>
    <w:p>
      <w:pPr>
        <w:spacing w:after="120"/>
        <w:jc w:val="center"/>
      </w:pPr>
      <w:r>
        <w:rPr>
          <w:rFonts w:ascii="Arial" w:hAnsi="Arial"/>
          <w:b/>
          <w:color w:val="1F4E78"/>
          <w:sz w:val="18"/>
        </w:rPr>
        <w:t>SUBMIT_MAIN_TS</w:t>
      </w:r>
      <w:r>
        <w:rPr>
          <w:rFonts w:ascii="Arial" w:hAnsi="Arial"/>
          <w:color w:val="666666"/>
          <w:sz w:val="18"/>
        </w:rPr>
        <w:t xml:space="preserve">  →  </w:t>
      </w:r>
      <w:r>
        <w:rPr>
          <w:rFonts w:ascii="Arial" w:hAnsi="Arial"/>
          <w:b/>
          <w:color w:val="1F4E78"/>
          <w:sz w:val="18"/>
        </w:rPr>
        <w:t>SUBMIT_TS_FO</w:t>
      </w:r>
      <w:r>
        <w:rPr>
          <w:rFonts w:ascii="Arial" w:hAnsi="Arial"/>
          <w:color w:val="666666"/>
          <w:sz w:val="18"/>
        </w:rPr>
        <w:t xml:space="preserve">  →  </w:t>
      </w:r>
      <w:r>
        <w:rPr>
          <w:rFonts w:ascii="Arial" w:hAnsi="Arial"/>
          <w:b/>
          <w:color w:val="1F4E78"/>
          <w:sz w:val="18"/>
        </w:rPr>
        <w:t>SUBMIT_FO_LMKT</w:t>
      </w:r>
      <w:r>
        <w:rPr>
          <w:rFonts w:ascii="Arial" w:hAnsi="Arial"/>
          <w:color w:val="666666"/>
          <w:sz w:val="18"/>
        </w:rPr>
        <w:t xml:space="preserve">  →  </w:t>
      </w:r>
      <w:r>
        <w:rPr>
          <w:rFonts w:ascii="Arial" w:hAnsi="Arial"/>
          <w:b/>
          <w:color w:val="1F4E78"/>
          <w:sz w:val="18"/>
        </w:rPr>
        <w:t>LMKT_APPROVED_FO</w:t>
      </w:r>
      <w:r>
        <w:rPr>
          <w:rFonts w:ascii="Arial" w:hAnsi="Arial"/>
          <w:color w:val="666666"/>
          <w:sz w:val="18"/>
        </w:rPr>
        <w:t xml:space="preserve">  →  </w:t>
      </w:r>
      <w:r>
        <w:rPr>
          <w:rFonts w:ascii="Arial" w:hAnsi="Arial"/>
          <w:b/>
          <w:color w:val="1F4E78"/>
          <w:sz w:val="18"/>
        </w:rPr>
        <w:t>SEND_QUOTATION_CLIENT</w:t>
      </w:r>
      <w:r>
        <w:rPr>
          <w:rFonts w:ascii="Arial" w:hAnsi="Arial"/>
          <w:color w:val="666666"/>
          <w:sz w:val="18"/>
        </w:rPr>
        <w:t xml:space="preserve">  →  </w:t>
      </w:r>
      <w:r>
        <w:rPr>
          <w:rFonts w:ascii="Arial" w:hAnsi="Arial"/>
          <w:b/>
          <w:color w:val="1F4E78"/>
          <w:sz w:val="18"/>
        </w:rPr>
        <w:t>CLIENT_CONFIRMED</w:t>
      </w:r>
    </w:p>
    <w:p>
      <w:pPr>
        <w:spacing w:after="100" w:line="269" w:lineRule="auto"/>
      </w:pPr>
      <w:r>
        <w:rPr>
          <w:rFonts w:ascii="Arial" w:hAnsi="Arial"/>
          <w:color w:val="000000"/>
          <w:sz w:val="19"/>
        </w:rPr>
        <w:t>Chỉ truy vấn các cột cần thiết để giảm dữ liệu trả về. Thay biến @QuotationGuid bằng Guid của quotation vừa test.</w:t>
      </w:r>
    </w:p>
    <w:p>
      <w:pPr>
        <w:spacing w:before="100" w:after="40"/>
      </w:pPr>
      <w:r>
        <w:rPr>
          <w:rFonts w:ascii="Arial" w:hAnsi="Arial"/>
          <w:b/>
          <w:color w:val="000000"/>
          <w:sz w:val="18"/>
        </w:rPr>
        <w:t>Kiểm tra instance cuối workflow</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026"/>
      </w:tblGrid>
      <w:tr>
        <w:tc>
          <w:tcPr>
            <w:tcW w:type="dxa" w:w="14026"/>
            <w:shd w:fill="F3F6F9"/>
            <w:vAlign w:val="center"/>
            <w:tcMar>
              <w:top w:w="90" w:type="dxa"/>
              <w:start w:w="110" w:type="dxa"/>
              <w:bottom w:w="90" w:type="dxa"/>
              <w:end w:w="110" w:type="dxa"/>
            </w:tcMar>
          </w:tcPr>
          <w:p>
            <w:pPr>
              <w:spacing w:after="0" w:line="259" w:lineRule="auto"/>
              <w:jc w:val="left"/>
            </w:pPr>
            <w:r>
              <w:rPr>
                <w:rFonts w:ascii="Consolas" w:hAnsi="Consolas"/>
                <w:color w:val="000000"/>
                <w:sz w:val="16"/>
              </w:rPr>
            </w:r>
            <w:r>
              <w:rPr>
                <w:rFonts w:ascii="Consolas" w:hAnsi="Consolas"/>
                <w:b w:val="0"/>
                <w:color w:val="000000"/>
                <w:sz w:val="16"/>
              </w:rPr>
              <w:t>SELECT TOP 1 Id, Guid, RecordGuid, WorkflowDefinitionId, CurrentStep, CurrentOwnerRoleCode, LastActionCode, StartedDate, CompletedDate, IsCompleted, IsCancelled</w:t>
              <w:br/>
              <w:t>FROM InstanceWorkflow</w:t>
              <w:br/>
              <w:t>WHERE RecordGuid = @QuotationGuid</w:t>
              <w:br/>
              <w:t>ORDER BY Id DESC;</w:t>
            </w:r>
          </w:p>
        </w:tc>
      </w:tr>
    </w:tbl>
    <w:p>
      <w:pPr>
        <w:spacing w:before="100" w:after="40"/>
      </w:pPr>
      <w:r>
        <w:rPr>
          <w:rFonts w:ascii="Arial" w:hAnsi="Arial"/>
          <w:b/>
          <w:color w:val="000000"/>
          <w:sz w:val="18"/>
        </w:rPr>
        <w:t>Kiểm tra action cấu hình</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026"/>
      </w:tblGrid>
      <w:tr>
        <w:tc>
          <w:tcPr>
            <w:tcW w:type="dxa" w:w="14026"/>
            <w:shd w:fill="F3F6F9"/>
            <w:vAlign w:val="center"/>
            <w:tcMar>
              <w:top w:w="90" w:type="dxa"/>
              <w:start w:w="110" w:type="dxa"/>
              <w:bottom w:w="90" w:type="dxa"/>
              <w:end w:w="110" w:type="dxa"/>
            </w:tcMar>
          </w:tcPr>
          <w:p>
            <w:pPr>
              <w:spacing w:after="0" w:line="259" w:lineRule="auto"/>
              <w:jc w:val="left"/>
            </w:pPr>
            <w:r>
              <w:rPr>
                <w:rFonts w:ascii="Consolas" w:hAnsi="Consolas"/>
                <w:color w:val="000000"/>
                <w:sz w:val="16"/>
              </w:rPr>
            </w:r>
            <w:r>
              <w:rPr>
                <w:rFonts w:ascii="Consolas" w:hAnsi="Consolas"/>
                <w:b w:val="0"/>
                <w:color w:val="000000"/>
                <w:sz w:val="16"/>
              </w:rPr>
              <w:t>SELECT Id, ActionCode, FromNodeId, ToNodeId, StatusId, StatusName, IsReturn, IsEnd, IsActive</w:t>
              <w:br/>
              <w:t>FROM StepsWorkflow</w:t>
              <w:br/>
              <w:t>WHERE WorkflowDefinitionId = @WorkflowDefinitionId</w:t>
              <w:br/>
              <w:t xml:space="preserve">  AND ActionCode IN ('SUBMIT_MAIN_TS','SUBMIT_TS_FO','SUBMIT_FO_LMKT','LMKT_APPROVED_FO','SEND_QUOTATION_CLIENT','CLIENT_CONFIRMED')</w:t>
              <w:br/>
              <w:t>ORDER BY SortOrder;</w:t>
            </w:r>
          </w:p>
        </w:tc>
      </w:tr>
    </w:tbl>
    <w:p>
      <w:pPr>
        <w:spacing w:before="100" w:after="40"/>
      </w:pPr>
      <w:r>
        <w:rPr>
          <w:rFonts w:ascii="Arial" w:hAnsi="Arial"/>
          <w:b/>
          <w:color w:val="000000"/>
          <w:sz w:val="18"/>
        </w:rPr>
        <w:t>Kiểm tra CurrentStep thuộc definition</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026"/>
      </w:tblGrid>
      <w:tr>
        <w:tc>
          <w:tcPr>
            <w:tcW w:type="dxa" w:w="14026"/>
            <w:shd w:fill="F3F6F9"/>
            <w:vAlign w:val="center"/>
            <w:tcMar>
              <w:top w:w="90" w:type="dxa"/>
              <w:start w:w="110" w:type="dxa"/>
              <w:bottom w:w="90" w:type="dxa"/>
              <w:end w:w="110" w:type="dxa"/>
            </w:tcMar>
          </w:tcPr>
          <w:p>
            <w:pPr>
              <w:spacing w:after="0" w:line="259" w:lineRule="auto"/>
              <w:jc w:val="left"/>
            </w:pPr>
            <w:r>
              <w:rPr>
                <w:rFonts w:ascii="Consolas" w:hAnsi="Consolas"/>
                <w:color w:val="000000"/>
                <w:sz w:val="16"/>
              </w:rPr>
            </w:r>
            <w:r>
              <w:rPr>
                <w:rFonts w:ascii="Consolas" w:hAnsi="Consolas"/>
                <w:b w:val="0"/>
                <w:color w:val="000000"/>
                <w:sz w:val="16"/>
              </w:rPr>
              <w:t>SELECT Id, Code, WorkflowDefinitionId, IsActive, LastActionCode</w:t>
              <w:br/>
              <w:t>FROM WorkflowInstanceNode</w:t>
              <w:br/>
              <w:t>WHERE WorkflowDefinitionId = @WorkflowDefinitionId</w:t>
              <w:br/>
              <w:t xml:space="preserve">  AND Code = @CurrentStep;</w:t>
            </w:r>
          </w:p>
        </w:tc>
      </w:tr>
    </w:tbl>
    <w:p>
      <w:pPr>
        <w:pStyle w:val="Heading1"/>
        <w:spacing w:before="200" w:after="100"/>
      </w:pPr>
      <w:r>
        <w:rPr>
          <w:rFonts w:ascii="Arial" w:hAnsi="Arial"/>
          <w:b/>
          <w:color w:val="000000"/>
          <w:sz w:val="28"/>
        </w:rPr>
        <w:t>Tiêu chí Pass</w:t>
      </w:r>
    </w:p>
    <w:p>
      <w:pPr>
        <w:pStyle w:val="ListBullet"/>
        <w:spacing w:after="40"/>
        <w:ind w:left="312" w:hanging="142"/>
      </w:pPr>
      <w:r>
        <w:rPr>
          <w:rFonts w:ascii="Arial" w:hAnsi="Arial"/>
          <w:color w:val="000000"/>
          <w:sz w:val="18"/>
        </w:rPr>
        <w:t>Một quotation duy nhất được tạo và đi đúng thứ tự FO to TS to FO to LMKT to FO to Client.</w:t>
      </w:r>
    </w:p>
    <w:p>
      <w:pPr>
        <w:pStyle w:val="ListBullet"/>
        <w:spacing w:after="40"/>
        <w:ind w:left="312" w:hanging="142"/>
      </w:pPr>
      <w:r>
        <w:rPr>
          <w:rFonts w:ascii="Arial" w:hAnsi="Arial"/>
          <w:color w:val="000000"/>
          <w:sz w:val="18"/>
        </w:rPr>
        <w:t>Không phát sinh UW task vì Refer UW bằng No.</w:t>
      </w:r>
    </w:p>
    <w:p>
      <w:pPr>
        <w:pStyle w:val="ListBullet"/>
        <w:spacing w:after="40"/>
        <w:ind w:left="312" w:hanging="142"/>
      </w:pPr>
      <w:r>
        <w:rPr>
          <w:rFonts w:ascii="Arial" w:hAnsi="Arial"/>
          <w:color w:val="000000"/>
          <w:sz w:val="18"/>
        </w:rPr>
        <w:t>Dữ liệu, version quotation và attachment được giữ nguyên qua mọi lần chuyển bước.</w:t>
      </w:r>
    </w:p>
    <w:p>
      <w:pPr>
        <w:pStyle w:val="ListBullet"/>
        <w:spacing w:after="40"/>
        <w:ind w:left="312" w:hanging="142"/>
      </w:pPr>
      <w:r>
        <w:rPr>
          <w:rFonts w:ascii="Arial" w:hAnsi="Arial"/>
          <w:color w:val="000000"/>
          <w:sz w:val="18"/>
        </w:rPr>
        <w:t>Notification, email và audit log ghi nhận đúng actor, action, người nhận và thời điểm.</w:t>
      </w:r>
    </w:p>
    <w:p>
      <w:pPr>
        <w:pStyle w:val="ListBullet"/>
        <w:spacing w:after="40"/>
        <w:ind w:left="312" w:hanging="142"/>
      </w:pPr>
      <w:r>
        <w:rPr>
          <w:rFonts w:ascii="Arial" w:hAnsi="Arial"/>
          <w:color w:val="000000"/>
          <w:sz w:val="18"/>
        </w:rPr>
        <w:t>Kết thúc với LastActionCode CLIENT CONFIRMED, CompletedDate có giá trị, IsCompleted bằng 1 và IsCancelled bằng 0.</w:t>
      </w:r>
    </w:p>
    <w:p>
      <w:pPr>
        <w:pStyle w:val="Heading1"/>
        <w:spacing w:before="200" w:after="100"/>
      </w:pPr>
      <w:r>
        <w:rPr>
          <w:rFonts w:ascii="Arial" w:hAnsi="Arial"/>
          <w:b/>
          <w:color w:val="000000"/>
          <w:sz w:val="28"/>
        </w:rPr>
        <w:t>Điểm cần ghi nhận khi chạy thực tế</w:t>
      </w:r>
    </w:p>
    <w:p>
      <w:pPr>
        <w:spacing w:after="100" w:line="269" w:lineRule="auto"/>
      </w:pPr>
      <w:r>
        <w:rPr>
          <w:rFonts w:ascii="Arial" w:hAnsi="Arial"/>
          <w:color w:val="000000"/>
          <w:sz w:val="19"/>
        </w:rPr>
        <w:t>Nếu giao diện hiển thị Completed nhưng InstanceWorkflow vẫn có IsCompleted bằng 0, CompletedDate trống hoặc action kết thúc không khóa workflow, ghi nhận defect về đồng bộ trạng thái kết thúc. Đây là điểm đã được nhận diện khi đối chiếu dữ liệu hiện tại với yêu cầu BRD.</w:t>
      </w:r>
    </w:p>
    <w:sectPr w:rsidR="00FC693F" w:rsidRPr="0006063C" w:rsidSect="00034616">
      <w:footerReference w:type="default" r:id="rId9"/>
      <w:pgSz w:w="15840" w:h="12240" w:orient="landscape"/>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Workflow Management  |  QUO HP 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Case Happy Path Quotation</dc:title>
  <dc:subject>Quotation workflow happy path test case</dc:subject>
  <dc:creator>QA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