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97D3" w14:textId="69118636" w:rsidR="00641E7E" w:rsidRDefault="00641E7E" w:rsidP="00641E7E">
      <w:pPr>
        <w:ind w:firstLine="420"/>
        <w:rPr>
          <w:rFonts w:ascii="宋体" w:eastAsia="宋体" w:hAnsi="宋体" w:cs="Times New Roman"/>
          <w:sz w:val="24"/>
          <w:szCs w:val="24"/>
        </w:rPr>
      </w:pPr>
      <w:r w:rsidRPr="00C21DB2">
        <w:rPr>
          <w:rFonts w:ascii="宋体" w:eastAsia="宋体" w:hAnsi="宋体" w:cs="Times New Roman"/>
          <w:sz w:val="24"/>
          <w:szCs w:val="24"/>
        </w:rPr>
        <w:t xml:space="preserve">百年征程波澜壮阔，百年奋斗成就辉煌。党的十九届六中全会从党和国家事业发展的战略全局出发，深入研究党领导人民进行革命、建设、改革的百年历程，全面总结党从胜利走向胜利的伟大历史进程、为国家和民族建立的伟大历史功绩，审议通过了《中共中央关于党的百年奋斗重大成就和历史经验的决议》。这是党的十九届六中全会的重要历史贡献，对于全党更加紧密地团结在以习近平同志为核心的党中央周围，进一步增强“四个意识”、坚定“四个自信”、做到“两个维护”，团结带领全国各族人民夺取新时代中国特色社会主义新的伟大胜利，具有重大现实意义和深远历史意义。 　　</w:t>
      </w:r>
    </w:p>
    <w:p w14:paraId="5F5D8789" w14:textId="06425EB2" w:rsidR="00641E7E" w:rsidRDefault="00641E7E" w:rsidP="00641E7E">
      <w:pPr>
        <w:ind w:firstLine="420"/>
        <w:rPr>
          <w:rFonts w:ascii="宋体" w:eastAsia="宋体" w:hAnsi="宋体" w:cs="Times New Roman" w:hint="eastAsia"/>
          <w:sz w:val="24"/>
          <w:szCs w:val="24"/>
        </w:rPr>
      </w:pPr>
      <w:r w:rsidRPr="00C21DB2">
        <w:rPr>
          <w:rFonts w:ascii="宋体" w:eastAsia="宋体" w:hAnsi="宋体" w:cs="Times New Roman"/>
          <w:sz w:val="24"/>
          <w:szCs w:val="24"/>
        </w:rPr>
        <w:t>《决议》是一篇光辉的马克思主义纲领性文献，是新时代中国共产党人牢记初心使命、坚持和发展中国特色社会主义的政治宣言，是以史为鉴、开创未来、实现中华民族伟大复兴的行动指南，同党的前两个历史决议既一脉相承又与时俱进，必将激励全党在新时代新征程上争取更大荣光。当前，摆在我们面前最重要的政治任务，就是认真学习贯彻党的十九届六中全会精神，进一步统一思想、统一意志、统一行动，在新时代更好地坚持和发展中国特色社会主义</w:t>
      </w:r>
      <w:r>
        <w:rPr>
          <w:rFonts w:ascii="宋体" w:eastAsia="宋体" w:hAnsi="宋体" w:cs="Times New Roman" w:hint="eastAsia"/>
          <w:sz w:val="24"/>
          <w:szCs w:val="24"/>
        </w:rPr>
        <w:t>。</w:t>
      </w:r>
    </w:p>
    <w:p w14:paraId="58B67E0C" w14:textId="77777777" w:rsidR="00641E7E" w:rsidRDefault="00641E7E" w:rsidP="00641E7E">
      <w:pPr>
        <w:ind w:firstLine="420"/>
        <w:rPr>
          <w:rFonts w:ascii="宋体" w:eastAsia="宋体" w:hAnsi="宋体" w:cs="Times New Roman"/>
          <w:sz w:val="24"/>
          <w:szCs w:val="24"/>
        </w:rPr>
      </w:pPr>
      <w:r w:rsidRPr="00C21DB2">
        <w:rPr>
          <w:rFonts w:ascii="宋体" w:eastAsia="宋体" w:hAnsi="宋体" w:cs="Times New Roman"/>
          <w:sz w:val="24"/>
          <w:szCs w:val="24"/>
        </w:rPr>
        <w:t xml:space="preserve">中国共产党自1921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自信自强、守正创新，创造了新时代中国特色社会主义的伟大成就。党和人民百年奋斗，书写了中华民族几千年历史上最恢宏的史诗。历史充分证明：没有中国共产党，就没有新中国，就没有中华民族伟大复兴；中国共产党的领导是党和国家的根本所在、命脉所在，是全国各族人民的利益所系、命运所系。《决议》把着力点放在总结党的百年奋斗重大成就和历史经验上，对于推动全党增长智慧、增进团结、增加信心、增强斗志必将发挥重要作用，产生重大影响。 　　</w:t>
      </w:r>
    </w:p>
    <w:p w14:paraId="7FDE17C2" w14:textId="77777777" w:rsidR="00641E7E" w:rsidRDefault="00641E7E" w:rsidP="00641E7E">
      <w:pPr>
        <w:ind w:firstLine="420"/>
        <w:rPr>
          <w:rFonts w:ascii="宋体" w:eastAsia="宋体" w:hAnsi="宋体" w:cs="Times New Roman"/>
          <w:sz w:val="24"/>
          <w:szCs w:val="24"/>
        </w:rPr>
      </w:pPr>
      <w:r w:rsidRPr="00C21DB2">
        <w:rPr>
          <w:rFonts w:ascii="宋体" w:eastAsia="宋体" w:hAnsi="宋体" w:cs="Times New Roman"/>
          <w:sz w:val="24"/>
          <w:szCs w:val="24"/>
        </w:rPr>
        <w:t xml:space="preserve">党的十八大以来，以习近平同志为核心的党中央统筹把握中华民族伟大复兴战略全局和世界百年未有之大变局，统揽伟大斗争、伟大工程、伟大事业、伟大梦想，团结带领全党全国各族人民创造了新时代中国特色社会主义伟大成就，为实现中华民族伟大复兴提供了更为完善的制度保证、更为坚实的物质基础、更为主动的精神力量，中华民族迎来了从站起来、富起来到强起来的伟大飞跃。党和国家事业之所以能够取得历史性成就、发生历史性变革，根本在于有以习近平同志为核心的党中央领航掌舵，有习近平新时代中国特色社会主义思想科学指引。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决议》从坚持党的全面领导、全面从严治党、经济建设、全面深化改革开放、政治建设、全面依法治国、文化建设、社会建设、生态文明建设、国防和军队建设、维护国家安全、坚持“一国两制”和推进祖国统一、外交工作等13个方面，分领域总结新时代党领导人民取得的巨大成就，重点总结九年来的原创性思想、变革性实践、突破性进展、标志性成果。《决议》突出中国特色社会主义新时代这个重点，重点总结新时代党和国家事业取得的历史性成就、发生的历史性变革和积累的新鲜经验，必将极大鼓舞和激励全党进一步坚定信心、振奋精神，聚焦我们正在做的事情，以更加昂扬的姿态迈进新征程、建功新时代。 　　</w:t>
      </w:r>
    </w:p>
    <w:p w14:paraId="3B493378" w14:textId="2914EA28" w:rsidR="00BE4F6D" w:rsidRPr="00C21DB2" w:rsidRDefault="00641E7E" w:rsidP="00641E7E">
      <w:pPr>
        <w:ind w:firstLine="420"/>
        <w:rPr>
          <w:rFonts w:ascii="宋体" w:eastAsia="宋体" w:hAnsi="宋体" w:cs="Times New Roman" w:hint="eastAsia"/>
          <w:sz w:val="24"/>
          <w:szCs w:val="24"/>
        </w:rPr>
      </w:pPr>
      <w:r w:rsidRPr="00C21DB2">
        <w:rPr>
          <w:rFonts w:ascii="宋体" w:eastAsia="宋体" w:hAnsi="宋体" w:cs="Times New Roman"/>
          <w:sz w:val="24"/>
          <w:szCs w:val="24"/>
        </w:rPr>
        <w:t>过去一百年，党向人民、向历史交出了一份优异的答卷。现在，党团结带领中国人民又踏上了实现第二个百年奋斗目标新的赶考之路。时代是出卷人，我们</w:t>
      </w:r>
      <w:r w:rsidRPr="00C21DB2">
        <w:rPr>
          <w:rFonts w:ascii="宋体" w:eastAsia="宋体" w:hAnsi="宋体" w:cs="Times New Roman"/>
          <w:sz w:val="24"/>
          <w:szCs w:val="24"/>
        </w:rPr>
        <w:lastRenderedPageBreak/>
        <w:t>是答卷人，人民是阅卷人。在以习近平同志为核心的党中央坚强领导下，全面贯彻习近平新时代中国特色社会主义思想，大力弘扬伟大建党精神，勿忘昨天的苦难辉煌，无愧今天的使命担当，不负明天的伟大梦想，为实现第二个百年奋斗目标、实现中华民族伟大复兴的中国梦而不懈奋斗，我们一定能够继续考出好成绩，在新征程上铸就新的时代辉煌、创造新的历史伟业。</w:t>
      </w:r>
    </w:p>
    <w:sectPr w:rsidR="00BE4F6D" w:rsidRPr="00C21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33"/>
    <w:rsid w:val="00482E33"/>
    <w:rsid w:val="004901DF"/>
    <w:rsid w:val="00641E7E"/>
    <w:rsid w:val="0094620A"/>
    <w:rsid w:val="00A82959"/>
    <w:rsid w:val="00B6791D"/>
    <w:rsid w:val="00C21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00B1"/>
  <w15:chartTrackingRefBased/>
  <w15:docId w15:val="{A3B5650B-A36A-41D8-BA45-262E05D2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1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时光丶 人爱</dc:creator>
  <cp:keywords/>
  <dc:description/>
  <cp:lastModifiedBy>时光丶 人爱</cp:lastModifiedBy>
  <cp:revision>3</cp:revision>
  <dcterms:created xsi:type="dcterms:W3CDTF">2022-06-07T12:14:00Z</dcterms:created>
  <dcterms:modified xsi:type="dcterms:W3CDTF">2022-06-07T12:23:00Z</dcterms:modified>
</cp:coreProperties>
</file>