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Arial" w:cs="Arial" w:eastAsia="Arial" w:hAnsi="Arial"/>
          <w:b/>
          <w:bCs/>
          <w:color w:val="0033A0"/>
          <w:sz w:val="36"/>
          <w:szCs w:val="36"/>
        </w:rPr>
        <w:t xml:space="preserve">TÀI LIỆU HƯỚNG DẪN KIỂM THỬ TỰ ĐỘNG</w:t>
      </w:r>
    </w:p>
    <w:p>
      <w:pPr>
        <w:spacing w:after="300" w:before="0"/>
        <w:jc w:val="center"/>
      </w:pPr>
      <w:r>
        <w:rPr>
          <w:rFonts w:ascii="Arial" w:cs="Arial" w:eastAsia="Arial" w:hAnsi="Arial"/>
          <w:b/>
          <w:bCs/>
          <w:color w:val="F26522"/>
          <w:sz w:val="24"/>
          <w:szCs w:val="24"/>
        </w:rPr>
        <w:t xml:space="preserve">MÔN SWT301: DATE TIME CHECKER (PLAYWRIGHT &amp; PERCY)</w:t>
      </w:r>
    </w:p>
    <w:p>
      <w:pPr>
        <w:pStyle w:val="Heading1"/>
        <w:spacing w:after="150" w:before="300"/>
        <w:rPr>
          <w:rFonts w:ascii="Arial" w:cs="Arial" w:eastAsia="Arial" w:hAnsi="Arial"/>
          <w:b/>
          <w:bCs/>
          <w:color w:val="0033A0"/>
          <w:sz w:val="32"/>
          <w:szCs w:val="32"/>
        </w:rPr>
      </w:pPr>
      <w:r>
        <w:t xml:space="preserve">I. TỔNG QUAN VỀ PERCY &amp; PLAYWRIGHT</w:t>
      </w:r>
    </w:p>
    <w:p>
      <w:pPr>
        <w:pStyle w:val="ListParagraph"/>
        <w:numPr>
          <w:ilvl w:val="0"/>
          <w:numId w:val="1"/>
        </w:numPr>
        <w:spacing w:after="40" w:before="40"/>
      </w:pPr>
      <w:r>
        <w:rPr>
          <w:rFonts w:ascii="Arial" w:cs="Arial" w:eastAsia="Arial" w:hAnsi="Arial"/>
          <w:b/>
          <w:bCs/>
          <w:color w:val="222222"/>
          <w:sz w:val="22"/>
          <w:szCs w:val="22"/>
        </w:rPr>
        <w:t xml:space="preserve">Playwright: </w:t>
      </w:r>
      <w:r>
        <w:rPr>
          <w:rFonts w:ascii="Arial" w:cs="Arial" w:eastAsia="Arial" w:hAnsi="Arial"/>
          <w:color w:val="333333"/>
          <w:sz w:val="22"/>
          <w:szCs w:val="22"/>
        </w:rPr>
        <w:t xml:space="preserve">Mở trình duyệt, tự động hóa toàn bộ thao tác người dùng (nhập ngày, tháng, năm, bấm Check/Clear, xác nhận thoát) và kiểm tra logic thông báo lỗi/thành công.</w:t>
      </w:r>
    </w:p>
    <w:p>
      <w:pPr>
        <w:pStyle w:val="ListParagraph"/>
        <w:numPr>
          <w:ilvl w:val="0"/>
          <w:numId w:val="1"/>
        </w:numPr>
        <w:spacing w:after="40" w:before="40"/>
      </w:pPr>
      <w:r>
        <w:rPr>
          <w:rFonts w:ascii="Arial" w:cs="Arial" w:eastAsia="Arial" w:hAnsi="Arial"/>
          <w:b/>
          <w:bCs/>
          <w:color w:val="222222"/>
          <w:sz w:val="22"/>
          <w:szCs w:val="22"/>
        </w:rPr>
        <w:t xml:space="preserve">Percy: </w:t>
      </w:r>
      <w:r>
        <w:rPr>
          <w:rFonts w:ascii="Arial" w:cs="Arial" w:eastAsia="Arial" w:hAnsi="Arial"/>
          <w:color w:val="333333"/>
          <w:sz w:val="22"/>
          <w:szCs w:val="22"/>
        </w:rPr>
        <w:t xml:space="preserve">Công cụ kiểm thử hồi quy trực quan (Visual Regression Testing). Percy nhận diện giao diện của trang web, chụp snapshot, đưa lên nền tảng đám mây và soi từng pixel để phát hiện bất kỳ sự thay đổi ngoài ý muốn nào (lệch vị trí, sai màu, vỡ layout, sai font).</w:t>
      </w:r>
    </w:p>
    <w:p>
      <w:pPr>
        <w:pStyle w:val="Heading1"/>
        <w:spacing w:after="150" w:before="300"/>
        <w:rPr>
          <w:rFonts w:ascii="Arial" w:cs="Arial" w:eastAsia="Arial" w:hAnsi="Arial"/>
          <w:b/>
          <w:bCs/>
          <w:color w:val="0033A0"/>
          <w:sz w:val="32"/>
          <w:szCs w:val="32"/>
        </w:rPr>
      </w:pPr>
      <w:r>
        <w:t xml:space="preserve">II. PHẦN 1: HƯỚNG DẪN CÀI ĐẶT &amp; THIẾT LẬP (Làm 1 lần)</w:t>
      </w:r>
    </w:p>
    <w:p>
      <w:pPr>
        <w:pStyle w:val="Heading2"/>
        <w:spacing w:after="100" w:before="200"/>
        <w:rPr>
          <w:rFonts w:ascii="Arial" w:cs="Arial" w:eastAsia="Arial" w:hAnsi="Arial"/>
          <w:b/>
          <w:bCs/>
          <w:color w:val="3399FF"/>
          <w:sz w:val="26"/>
          <w:szCs w:val="26"/>
        </w:rPr>
      </w:pPr>
      <w:r>
        <w:t xml:space="preserve">1. Tạo tài khoản &amp; lấy Token trên Percy.io</w:t>
      </w:r>
    </w:p>
    <w:p>
      <w:pPr>
        <w:pStyle w:val="ListParagraph"/>
        <w:numPr>
          <w:ilvl w:val="0"/>
          <w:numId w:val="1"/>
        </w:numPr>
        <w:spacing w:after="40" w:before="40"/>
      </w:pPr>
      <w:r>
        <w:rPr>
          <w:rFonts w:ascii="Arial" w:cs="Arial" w:eastAsia="Arial" w:hAnsi="Arial"/>
          <w:color w:val="333333"/>
          <w:sz w:val="22"/>
          <w:szCs w:val="22"/>
        </w:rPr>
        <w:t xml:space="preserve">Truy cập trang chủ https://percy.io và chọn Sign in (khuyên dùng Sign in with GitHub).</w:t>
      </w:r>
    </w:p>
    <w:p>
      <w:pPr>
        <w:pStyle w:val="ListParagraph"/>
        <w:numPr>
          <w:ilvl w:val="0"/>
          <w:numId w:val="1"/>
        </w:numPr>
        <w:spacing w:after="40" w:before="40"/>
      </w:pPr>
      <w:r>
        <w:rPr>
          <w:rFonts w:ascii="Arial" w:cs="Arial" w:eastAsia="Arial" w:hAnsi="Arial"/>
          <w:color w:val="333333"/>
          <w:sz w:val="22"/>
          <w:szCs w:val="22"/>
        </w:rPr>
        <w:t xml:space="preserve">Đặt tên Organization (ví dụ: SWT301-Group), sau đó bấm Create Project.</w:t>
      </w:r>
    </w:p>
    <w:p>
      <w:pPr>
        <w:pStyle w:val="ListParagraph"/>
        <w:numPr>
          <w:ilvl w:val="0"/>
          <w:numId w:val="1"/>
        </w:numPr>
        <w:spacing w:after="40" w:before="40"/>
      </w:pPr>
      <w:r>
        <w:rPr>
          <w:rFonts w:ascii="Arial" w:cs="Arial" w:eastAsia="Arial" w:hAnsi="Arial"/>
          <w:color w:val="333333"/>
          <w:sz w:val="22"/>
          <w:szCs w:val="22"/>
        </w:rPr>
        <w:t xml:space="preserve">Chọn nền tảng Web, đặt tên Project Name là DateTimeChecker.</w:t>
      </w:r>
    </w:p>
    <w:p>
      <w:pPr>
        <w:pStyle w:val="ListParagraph"/>
        <w:numPr>
          <w:ilvl w:val="0"/>
          <w:numId w:val="1"/>
        </w:numPr>
        <w:spacing w:after="40" w:before="40"/>
      </w:pPr>
      <w:r>
        <w:rPr>
          <w:rFonts w:ascii="Arial" w:cs="Arial" w:eastAsia="Arial" w:hAnsi="Arial"/>
          <w:color w:val="333333"/>
          <w:sz w:val="22"/>
          <w:szCs w:val="22"/>
        </w:rPr>
        <w:t xml:space="preserve">Vào mục Project Settings, tìm phần Project Token, bấm nút Copy mã token (chuỗi ký tự bí mật) và lưu lại vào máy.</w:t>
      </w:r>
    </w:p>
    <w:p>
      <w:pPr>
        <w:pStyle w:val="Heading2"/>
        <w:spacing w:after="100" w:before="200"/>
        <w:rPr>
          <w:rFonts w:ascii="Arial" w:cs="Arial" w:eastAsia="Arial" w:hAnsi="Arial"/>
          <w:b/>
          <w:bCs/>
          <w:color w:val="3399FF"/>
          <w:sz w:val="26"/>
          <w:szCs w:val="26"/>
        </w:rPr>
      </w:pPr>
      <w:r>
        <w:t xml:space="preserve">2. Cài đặt môi trường trên máy tính cá nhân</w:t>
      </w:r>
    </w:p>
    <w:p>
      <w:pPr>
        <w:spacing w:after="60" w:before="60"/>
      </w:pPr>
      <w:r>
        <w:rPr>
          <w:rFonts w:ascii="Arial" w:cs="Arial" w:eastAsia="Arial" w:hAnsi="Arial"/>
          <w:b w:val="false"/>
          <w:bCs w:val="false"/>
          <w:i w:val="false"/>
          <w:iCs w:val="false"/>
          <w:color w:val="333333"/>
          <w:sz w:val="22"/>
          <w:szCs w:val="22"/>
        </w:rPr>
        <w:t xml:space="preserve">Mở Terminal (VS Code hoặc Command Prompt) tại thư mục WebApp: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cd d:\SWT301_Project\WebApp</w:t>
            </w:r>
          </w:p>
        </w:tc>
      </w:tr>
    </w:tbl>
    <w:p>
      <w:pPr>
        <w:spacing w:after="60" w:before="60"/>
      </w:pPr>
      <w:r>
        <w:rPr>
          <w:rFonts w:ascii="Arial" w:cs="Arial" w:eastAsia="Arial" w:hAnsi="Arial"/>
          <w:b w:val="false"/>
          <w:bCs w:val="false"/>
          <w:i w:val="false"/>
          <w:iCs w:val="false"/>
          <w:color w:val="333333"/>
          <w:sz w:val="22"/>
          <w:szCs w:val="22"/>
        </w:rPr>
        <w:t xml:space="preserve">Cài đặt các gói thư viện có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npm install</w:t>
            </w:r>
          </w:p>
        </w:tc>
      </w:tr>
    </w:tbl>
    <w:p>
      <w:pPr>
        <w:spacing w:after="60" w:before="60"/>
      </w:pPr>
      <w:r>
        <w:rPr>
          <w:rFonts w:ascii="Arial" w:cs="Arial" w:eastAsia="Arial" w:hAnsi="Arial"/>
          <w:b w:val="false"/>
          <w:bCs w:val="false"/>
          <w:i w:val="false"/>
          <w:iCs w:val="false"/>
          <w:color w:val="333333"/>
          <w:sz w:val="22"/>
          <w:szCs w:val="22"/>
        </w:rPr>
        <w:t xml:space="preserve">Cài đặt trình duyệt chạy kiểm thử cho Playwright: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cmd /c npx playwright install</w:t>
            </w:r>
          </w:p>
        </w:tc>
      </w:tr>
    </w:tbl>
    <w:p>
      <w:pPr>
        <w:pStyle w:val="Heading1"/>
        <w:spacing w:after="150" w:before="300"/>
        <w:rPr>
          <w:rFonts w:ascii="Arial" w:cs="Arial" w:eastAsia="Arial" w:hAnsi="Arial"/>
          <w:b/>
          <w:bCs/>
          <w:color w:val="0033A0"/>
          <w:sz w:val="32"/>
          <w:szCs w:val="32"/>
        </w:rPr>
      </w:pPr>
      <w:r>
        <w:t xml:space="preserve">III. PHẦN 2: QUY TRÌNH CHẠY TEST (Dùng lại nhiều lần)</w:t>
      </w:r>
    </w:p>
    <w:p>
      <w:pPr>
        <w:pStyle w:val="Heading2"/>
        <w:spacing w:after="100" w:before="200"/>
        <w:rPr>
          <w:rFonts w:ascii="Arial" w:cs="Arial" w:eastAsia="Arial" w:hAnsi="Arial"/>
          <w:b/>
          <w:bCs/>
          <w:color w:val="3399FF"/>
          <w:sz w:val="26"/>
          <w:szCs w:val="26"/>
        </w:rPr>
      </w:pPr>
      <w:r>
        <w:t xml:space="preserve">Bước 1: Khởi động Web Server (Cổng 3000)</w:t>
      </w:r>
    </w:p>
    <w:p>
      <w:pPr>
        <w:spacing w:after="60" w:before="60"/>
      </w:pPr>
      <w:r>
        <w:rPr>
          <w:rFonts w:ascii="Arial" w:cs="Arial" w:eastAsia="Arial" w:hAnsi="Arial"/>
          <w:b w:val="false"/>
          <w:bCs w:val="false"/>
          <w:i w:val="false"/>
          <w:iCs w:val="false"/>
          <w:color w:val="333333"/>
          <w:sz w:val="22"/>
          <w:szCs w:val="22"/>
        </w:rPr>
        <w:t xml:space="preserve">File kiểm thử giao diện visual.spec.js cần tải trang web qua địa chỉ http://localhost:3000/index.html. Mở một cửa sổ Terminal 1 tại WebApp và chạy: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cmd /c npx serve -l 3000</w:t>
            </w:r>
          </w:p>
        </w:tc>
      </w:tr>
    </w:tbl>
    <w:p>
      <w:pPr>
        <w:spacing w:after="60" w:before="60"/>
      </w:pPr>
      <w:r>
        <w:rPr>
          <w:rFonts w:ascii="Arial" w:cs="Arial" w:eastAsia="Arial" w:hAnsi="Arial"/>
          <w:b w:val="false"/>
          <w:bCs w:val="false"/>
          <w:i w:val="false"/>
          <w:iCs w:val="false"/>
          <w:color w:val="333333"/>
          <w:sz w:val="22"/>
          <w:szCs w:val="22"/>
        </w:rPr>
        <w:t xml:space="preserve">Lưu ý: Giữ nguyên cửa sổ Terminal này luôn chạy trong suốt quá trình test.</w:t>
      </w:r>
    </w:p>
    <w:p>
      <w:pPr>
        <w:pStyle w:val="Heading2"/>
        <w:spacing w:after="100" w:before="200"/>
        <w:rPr>
          <w:rFonts w:ascii="Arial" w:cs="Arial" w:eastAsia="Arial" w:hAnsi="Arial"/>
          <w:b/>
          <w:bCs/>
          <w:color w:val="3399FF"/>
          <w:sz w:val="26"/>
          <w:szCs w:val="26"/>
        </w:rPr>
      </w:pPr>
      <w:r>
        <w:t xml:space="preserve">Bước 2: Nạp Token Percy</w:t>
      </w:r>
    </w:p>
    <w:p>
      <w:pPr>
        <w:spacing w:after="60" w:before="60"/>
      </w:pPr>
      <w:r>
        <w:rPr>
          <w:rFonts w:ascii="Arial" w:cs="Arial" w:eastAsia="Arial" w:hAnsi="Arial"/>
          <w:b w:val="false"/>
          <w:bCs w:val="false"/>
          <w:i w:val="false"/>
          <w:iCs w:val="false"/>
          <w:color w:val="333333"/>
          <w:sz w:val="22"/>
          <w:szCs w:val="22"/>
        </w:rPr>
        <w:t xml:space="preserve">Mở thêm cửa sổ Terminal 2 tại WebApp. Gán mã Token đã lấy ở Bước 1 vào:</w:t>
      </w:r>
    </w:p>
    <w:p>
      <w:pPr>
        <w:pStyle w:val="ListParagraph"/>
        <w:numPr>
          <w:ilvl w:val="0"/>
          <w:numId w:val="1"/>
        </w:numPr>
        <w:spacing w:after="40" w:before="40"/>
      </w:pPr>
      <w:r>
        <w:rPr>
          <w:rFonts w:ascii="Arial" w:cs="Arial" w:eastAsia="Arial" w:hAnsi="Arial"/>
          <w:color w:val="333333"/>
          <w:sz w:val="22"/>
          <w:szCs w:val="22"/>
        </w:rPr>
        <w:t xml:space="preserve">Nếu dùng PowerShell (Mặc định trong VS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$env:PERCY_TOKEN = "dan_ma_token_cua_ban_vao_day"</w:t>
            </w:r>
          </w:p>
        </w:tc>
      </w:tr>
    </w:tbl>
    <w:p>
      <w:pPr>
        <w:pStyle w:val="ListParagraph"/>
        <w:numPr>
          <w:ilvl w:val="0"/>
          <w:numId w:val="1"/>
        </w:numPr>
        <w:spacing w:after="40" w:before="40"/>
      </w:pPr>
      <w:r>
        <w:rPr>
          <w:rFonts w:ascii="Arial" w:cs="Arial" w:eastAsia="Arial" w:hAnsi="Arial"/>
          <w:color w:val="333333"/>
          <w:sz w:val="22"/>
          <w:szCs w:val="22"/>
        </w:rPr>
        <w:t xml:space="preserve">Nếu dùng Command Prompt (cmd):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set PERCY_TOKEN=dan_ma_token_cua_ban_vao_day</w:t>
            </w:r>
          </w:p>
        </w:tc>
      </w:tr>
    </w:tbl>
    <w:p>
      <w:pPr>
        <w:pStyle w:val="Heading2"/>
        <w:spacing w:after="100" w:before="200"/>
        <w:rPr>
          <w:rFonts w:ascii="Arial" w:cs="Arial" w:eastAsia="Arial" w:hAnsi="Arial"/>
          <w:b/>
          <w:bCs/>
          <w:color w:val="3399FF"/>
          <w:sz w:val="26"/>
          <w:szCs w:val="26"/>
        </w:rPr>
      </w:pPr>
      <w:r>
        <w:t xml:space="preserve">Bước 3: Thực thi chạy Test và đẩy ảnh lên Percy</w:t>
      </w:r>
    </w:p>
    <w:p>
      <w:pPr>
        <w:spacing w:after="60" w:before="60"/>
      </w:pPr>
      <w:r>
        <w:rPr>
          <w:rFonts w:ascii="Arial" w:cs="Arial" w:eastAsia="Arial" w:hAnsi="Arial"/>
          <w:b w:val="false"/>
          <w:bCs w:val="false"/>
          <w:i w:val="false"/>
          <w:iCs w:val="false"/>
          <w:color w:val="333333"/>
          <w:sz w:val="22"/>
          <w:szCs w:val="22"/>
        </w:rPr>
        <w:t xml:space="preserve">Tại Terminal 2, chạy lệnh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cmd /c npx percy exec -- npx playwright test tests/visual.spec.js</w:t>
            </w:r>
          </w:p>
        </w:tc>
      </w:tr>
    </w:tbl>
    <w:p>
      <w:pPr>
        <w:spacing w:after="60" w:before="60"/>
      </w:pPr>
      <w:r>
        <w:rPr>
          <w:rFonts w:ascii="Arial" w:cs="Arial" w:eastAsia="Arial" w:hAnsi="Arial"/>
          <w:b w:val="false"/>
          <w:bCs w:val="false"/>
          <w:i w:val="false"/>
          <w:iCs w:val="false"/>
          <w:color w:val="333333"/>
          <w:sz w:val="22"/>
          <w:szCs w:val="22"/>
        </w:rPr>
        <w:t xml:space="preserve">Quá trình chạy sẽ tự động:</w:t>
      </w:r>
    </w:p>
    <w:p>
      <w:pPr>
        <w:pStyle w:val="ListParagraph"/>
        <w:numPr>
          <w:ilvl w:val="0"/>
          <w:numId w:val="1"/>
        </w:numPr>
        <w:spacing w:after="40" w:before="40"/>
      </w:pPr>
      <w:r>
        <w:rPr>
          <w:rFonts w:ascii="Arial" w:cs="Arial" w:eastAsia="Arial" w:hAnsi="Arial"/>
          <w:color w:val="333333"/>
          <w:sz w:val="22"/>
          <w:szCs w:val="22"/>
        </w:rPr>
        <w:t xml:space="preserve">Playwright mở form và tương tác (mặc định, nhập ngày hợp lệ, nhập ngày sai).</w:t>
      </w:r>
    </w:p>
    <w:p>
      <w:pPr>
        <w:pStyle w:val="ListParagraph"/>
        <w:numPr>
          <w:ilvl w:val="0"/>
          <w:numId w:val="1"/>
        </w:numPr>
        <w:spacing w:after="40" w:before="40"/>
      </w:pPr>
      <w:r>
        <w:rPr>
          <w:rFonts w:ascii="Arial" w:cs="Arial" w:eastAsia="Arial" w:hAnsi="Arial"/>
          <w:color w:val="333333"/>
          <w:sz w:val="22"/>
          <w:szCs w:val="22"/>
        </w:rPr>
        <w:t xml:space="preserve">Percy chụp ảnh từng trạng thái và gửi lên Percy Cloud.</w:t>
      </w:r>
    </w:p>
    <w:p>
      <w:pPr>
        <w:pStyle w:val="ListParagraph"/>
        <w:numPr>
          <w:ilvl w:val="0"/>
          <w:numId w:val="1"/>
        </w:numPr>
        <w:spacing w:after="40" w:before="40"/>
      </w:pPr>
      <w:r>
        <w:rPr>
          <w:rFonts w:ascii="Arial" w:cs="Arial" w:eastAsia="Arial" w:hAnsi="Arial"/>
          <w:color w:val="333333"/>
          <w:sz w:val="22"/>
          <w:szCs w:val="22"/>
        </w:rPr>
        <w:t xml:space="preserve">Terminal in ra đường link kết quả: [percy] Finalized build #X: https://percy.io/...</w:t>
      </w:r>
    </w:p>
    <w:p>
      <w:pPr>
        <w:pStyle w:val="Heading2"/>
        <w:spacing w:after="100" w:before="200"/>
        <w:rPr>
          <w:rFonts w:ascii="Arial" w:cs="Arial" w:eastAsia="Arial" w:hAnsi="Arial"/>
          <w:b/>
          <w:bCs/>
          <w:color w:val="3399FF"/>
          <w:sz w:val="26"/>
          <w:szCs w:val="26"/>
        </w:rPr>
      </w:pPr>
      <w:r>
        <w:t xml:space="preserve">Bước 4: Duyệt và xem kết quả trên Percy Dashboard</w:t>
      </w:r>
    </w:p>
    <w:p>
      <w:pPr>
        <w:pStyle w:val="ListParagraph"/>
        <w:numPr>
          <w:ilvl w:val="0"/>
          <w:numId w:val="1"/>
        </w:numPr>
        <w:spacing w:after="40" w:before="40"/>
      </w:pPr>
      <w:r>
        <w:rPr>
          <w:rFonts w:ascii="Arial" w:cs="Arial" w:eastAsia="Arial" w:hAnsi="Arial"/>
          <w:color w:val="333333"/>
          <w:sz w:val="22"/>
          <w:szCs w:val="22"/>
        </w:rPr>
        <w:t xml:space="preserve">Bấm vào đường link được in ra ở cuối Terminal.</w:t>
      </w:r>
    </w:p>
    <w:p>
      <w:pPr>
        <w:pStyle w:val="ListParagraph"/>
        <w:numPr>
          <w:ilvl w:val="0"/>
          <w:numId w:val="1"/>
        </w:numPr>
        <w:spacing w:after="40" w:before="40"/>
      </w:pPr>
      <w:r>
        <w:rPr>
          <w:rFonts w:ascii="Arial" w:cs="Arial" w:eastAsia="Arial" w:hAnsi="Arial"/>
          <w:color w:val="333333"/>
          <w:sz w:val="22"/>
          <w:szCs w:val="22"/>
        </w:rPr>
        <w:t xml:space="preserve">Lần chạy đầu tiên (Build #1): Toàn bộ ảnh được gắn nhãn Baseline (mốc chuẩn). Bấm nút Approve All ở góc trên để xác nhận giao diện gốc.</w:t>
      </w:r>
    </w:p>
    <w:p>
      <w:pPr>
        <w:pStyle w:val="ListParagraph"/>
        <w:numPr>
          <w:ilvl w:val="0"/>
          <w:numId w:val="1"/>
        </w:numPr>
        <w:spacing w:after="40" w:before="40"/>
      </w:pPr>
      <w:r>
        <w:rPr>
          <w:rFonts w:ascii="Arial" w:cs="Arial" w:eastAsia="Arial" w:hAnsi="Arial"/>
          <w:color w:val="333333"/>
          <w:sz w:val="22"/>
          <w:szCs w:val="22"/>
        </w:rPr>
        <w:t xml:space="preserve">Các lần chạy tiếp theo: Nếu bạn có thay đổi CSS/HTML khiến giao diện bị xô lệch, Percy sẽ so sánh song song và tô viền ĐỎ các điểm khác nhau giúp phát hiện Bug ngay lập tức.</w:t>
      </w:r>
    </w:p>
    <w:p>
      <w:pPr>
        <w:pStyle w:val="Heading1"/>
        <w:spacing w:after="150" w:before="300"/>
        <w:rPr>
          <w:rFonts w:ascii="Arial" w:cs="Arial" w:eastAsia="Arial" w:hAnsi="Arial"/>
          <w:b/>
          <w:bCs/>
          <w:color w:val="0033A0"/>
          <w:sz w:val="32"/>
          <w:szCs w:val="32"/>
        </w:rPr>
      </w:pPr>
      <w:r>
        <w:t xml:space="preserve">IV. CHẠY BỘ 27 TEST CASES CHỨC NĂNG (SWT301)</w:t>
      </w:r>
    </w:p>
    <w:p>
      <w:pPr>
        <w:spacing w:after="60" w:before="60"/>
      </w:pPr>
      <w:r>
        <w:rPr>
          <w:rFonts w:ascii="Arial" w:cs="Arial" w:eastAsia="Arial" w:hAnsi="Arial"/>
          <w:b w:val="false"/>
          <w:bCs w:val="false"/>
          <w:i w:val="false"/>
          <w:iCs w:val="false"/>
          <w:color w:val="333333"/>
          <w:sz w:val="22"/>
          <w:szCs w:val="22"/>
        </w:rPr>
        <w:t xml:space="preserve">Để chạy toàn bộ 27 test case logic kiểm thử đặc tả (không cần token Percy):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cmd /c npx playwright test tests/datetime-checker.spec.js</w:t>
            </w:r>
          </w:p>
        </w:tc>
      </w:tr>
    </w:tbl>
    <w:p>
      <w:pPr>
        <w:spacing w:after="60" w:before="60"/>
      </w:pPr>
      <w:r>
        <w:rPr>
          <w:rFonts w:ascii="Arial" w:cs="Arial" w:eastAsia="Arial" w:hAnsi="Arial"/>
          <w:b w:val="false"/>
          <w:bCs w:val="false"/>
          <w:i w:val="false"/>
          <w:iCs w:val="false"/>
          <w:color w:val="333333"/>
          <w:sz w:val="22"/>
          <w:szCs w:val="22"/>
        </w:rPr>
        <w:t xml:space="preserve">Hoặc mở chế độ UI để quan sát robot tự động thao tác trên màn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399FF" w:sz="12"/>
              <w:bottom w:val="single" w:color="E2E8F0" w:sz="4"/>
              <w:right w:val="single" w:color="E2E8F0" w:sz="4"/>
            </w:tcBorders>
            <w:shd w:fill="F5F7FA" w:val="clear"/>
            <w:tcMar>
              <w:top w:type="dxa" w:w="120"/>
              <w:left w:type="dxa" w:w="160"/>
              <w:bottom w:type="dxa" w:w="120"/>
              <w:right w:type="dxa" w:w="160"/>
            </w:tcMar>
          </w:tcPr>
          <w:p>
            <w:r>
              <w:rPr>
                <w:rFonts w:ascii="Consolas" w:cs="Consolas" w:eastAsia="Consolas" w:hAnsi="Consolas"/>
                <w:color w:val="1A365D"/>
                <w:sz w:val="20"/>
                <w:szCs w:val="20"/>
              </w:rPr>
              <w:t xml:space="preserve">cmd /c npx playwright test tests/datetime-checker.spec.js --ui</w:t>
            </w:r>
          </w:p>
        </w:tc>
      </w:tr>
    </w:tbl>
    <w:p>
      <w:pPr>
        <w:pStyle w:val="Heading1"/>
        <w:spacing w:after="150" w:before="300"/>
        <w:rPr>
          <w:rFonts w:ascii="Arial" w:cs="Arial" w:eastAsia="Arial" w:hAnsi="Arial"/>
          <w:b/>
          <w:bCs/>
          <w:color w:val="0033A0"/>
          <w:sz w:val="32"/>
          <w:szCs w:val="32"/>
        </w:rPr>
      </w:pPr>
      <w:r>
        <w:t xml:space="preserve">V. BẢNG CHI TIẾT 27 TEST CASES ĐẶC TẢ ĐÃ HOÀN THIỆN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Mã TC</w:t>
            </w:r>
          </w:p>
        </w:tc>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Nhóm Chức Năng</w:t>
            </w:r>
          </w:p>
        </w:tc>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Dữ Liệu Đầu Vào (Day, Month, Year)</w:t>
            </w:r>
          </w:p>
        </w:tc>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Kết Quả Mong Đợi (Expected Message)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TC_UI_01</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Form không có nút Maximize và Minimize, có nút Đóng</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TC_UI_02</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Logo FPT University hiển thị ở góc trên bên trái</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TC_UI_03</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Tiêu đề "Date Time Checker" màu xanh, font Arial, size 26</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TC_UI_04</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Labels "Day", "Month", "Year" canh lề trái</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TC_UI_05</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Giao diện (Layout)</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Mở ứng dụng</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3 ô Textbox và 2 Nút (Clear, Check) hiển thị đầy đủ</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TC_CL_06</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Nút "Clear"</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Nhập Day="15", Month="8", Year="2023" -&gt; Bấm Clear</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Tất cả 3 ô Textbox được xóa trắng</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TC_CS_07</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Nút "Close"</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Bấm nút "X" -&gt; Chọn "No" trong hộp thoại</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Hộp thoại đóng và ứng dụng vẫn mở</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TC_CS_08</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Nút "Close"</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Bấm nút "X" -&gt; Chọn "Yes" trong hộp thoại</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Ứng dụng đóng/ẩn hoàn toàn</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TC_NF_01</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Day="abc", Month="5", Year="2020"</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Input data for Day is incorrect format!</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TC_NF_02</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Day="15", Month="xyz", Year="2020"</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Input data for Month is incorrect format!</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TC_NF_03</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Định dạng số</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Day="15", Month="5", Year="abcd"</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Input data for Year is incorrect format!</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TC_RV_04</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Day="0", Month="5", Year="2020"</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Input data for Day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TC_RV_05</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Day="32", Month="5", Year="2020"</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Input data for Day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TC_RV_06</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Day="15", Month="0", Year="2020"</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Input data for Month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TC_RV_07</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Day="15", Month="13", Year="2020"</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Input data for Month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TC_RV_08</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Day="15", Month="5", Year="999"</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Input data for Year is out of range!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TC_RV_09</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Giới hạn (Range)</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Day="15", Month="5", Year="3001"</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Input data for Year is out of range!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TC_VD_01</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Day="31", Month="1", Year="2023"</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31/1/2023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TC_VD_02</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Day="30", Month="4", Year="2023"</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30/4/2023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TC_VD_03</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Day="28", Month="2", Year="2023" (Năm thường)</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28/2/2023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TC_VD_04</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Day="29", Month="2", Year="2024" (Năm nhuận)</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29/2/2024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TC_VD_05</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Day="1", Month="1", Year="1000" (Min)</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1/1/1000 is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TC_VD_06</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Ngày hợp lệ</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Day="31", Month="12", Year="3000" (Max)</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31/12/3000 is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TC_IVD_07</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Day="31", Month="4", Year="2023" (Tháng 30 ngày)</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31/4/2023 is NOT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TC_IVD_08</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Day="29", Month="2", Year="2023" (Năm thường)</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29/2/2023 is NOT correct date time!</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TC_IVD_09</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Day="30", Month="2", Year="2024"</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30/2/2024 is NOT correct date time!</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TC_IVD_10</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Ngày không hợp lệ</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Day="31", Month="2", Year="2024"</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31/2/2024 is NOT correct date time!</w:t>
            </w:r>
          </w:p>
        </w:tc>
      </w:tr>
    </w:tbl>
    <w:p>
      <w:pPr>
        <w:pStyle w:val="Heading1"/>
        <w:spacing w:after="150" w:before="300"/>
        <w:rPr>
          <w:rFonts w:ascii="Arial" w:cs="Arial" w:eastAsia="Arial" w:hAnsi="Arial"/>
          <w:b/>
          <w:bCs/>
          <w:color w:val="0033A0"/>
          <w:sz w:val="32"/>
          <w:szCs w:val="32"/>
        </w:rPr>
      </w:pPr>
      <w:r>
        <w:t xml:space="preserve">VI. BẢNG KHẮC PHỤC SỰ CỐ &amp; LỖI THƯỜNG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Hiện Tượng Lỗi</w:t>
            </w:r>
          </w:p>
        </w:tc>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Nguyên Nhân</w:t>
            </w:r>
          </w:p>
        </w:tc>
        <w:tc>
          <w:tcPr>
            <w:shd w:fill="0033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Cách Khắc Phục</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[percy] Error: Missing PERCY_TOKEN</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Chưa gán biến môi trường PERCY_TOKEN hoặc đã mở sang cửa sổ Terminal mới.</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Chạy lại lệnh: $env:PERCY_TOKEN = 'token_cua_ban' trước khi chạy percy exec.</w:t>
            </w:r>
          </w:p>
        </w:tc>
      </w:tr>
      <w:tr>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net::ERR_CONNECTION_REFUSED at http://localhost:3000</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Chưa khởi động máy chủ cục bộ cho trang web.</w:t>
            </w:r>
          </w:p>
        </w:tc>
        <w:tc>
          <w:tcPr>
            <w:tcBorders>
              <w:top w:val="single" w:color="E2E8F0" w:sz="2"/>
              <w:left w:val="single" w:color="E2E8F0" w:sz="2"/>
              <w:bottom w:val="single" w:color="E2E8F0" w:sz="2"/>
              <w:right w:val="single" w:color="E2E8F0" w:sz="2"/>
            </w:tcBorders>
            <w:shd w:fill="F8FAFC" w:val="clear"/>
            <w:tcMar>
              <w:top w:type="dxa" w:w="80"/>
              <w:left w:type="dxa" w:w="100"/>
              <w:bottom w:type="dxa" w:w="80"/>
              <w:right w:type="dxa" w:w="100"/>
            </w:tcMar>
          </w:tcPr>
          <w:p>
            <w:r>
              <w:rPr>
                <w:rFonts w:ascii="Arial" w:cs="Arial" w:eastAsia="Arial" w:hAnsi="Arial"/>
                <w:color w:val="333333"/>
                <w:sz w:val="19"/>
                <w:szCs w:val="19"/>
              </w:rPr>
              <w:t xml:space="preserve">Mở 1 cửa sổ terminal riêng và chạy: cmd /c npx serve -l 3000.</w:t>
            </w:r>
          </w:p>
        </w:tc>
      </w:tr>
      <w:tr>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File ... cannot be loaded because running scripts is disabled</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Chính sách bảo mật PowerShell của Windows chặn chạy script .ps1.</w:t>
            </w:r>
          </w:p>
        </w:tc>
        <w:tc>
          <w:tcPr>
            <w:tcBorders>
              <w:top w:val="single" w:color="E2E8F0" w:sz="2"/>
              <w:left w:val="single" w:color="E2E8F0" w:sz="2"/>
              <w:bottom w:val="single" w:color="E2E8F0" w:sz="2"/>
              <w:right w:val="single" w:color="E2E8F0" w:sz="2"/>
            </w:tcBorders>
            <w:shd w:fill="FFFFFF" w:val="clear"/>
            <w:tcMar>
              <w:top w:type="dxa" w:w="80"/>
              <w:left w:type="dxa" w:w="100"/>
              <w:bottom w:type="dxa" w:w="80"/>
              <w:right w:type="dxa" w:w="100"/>
            </w:tcMar>
          </w:tcPr>
          <w:p>
            <w:r>
              <w:rPr>
                <w:rFonts w:ascii="Arial" w:cs="Arial" w:eastAsia="Arial" w:hAnsi="Arial"/>
                <w:color w:val="333333"/>
                <w:sz w:val="19"/>
                <w:szCs w:val="19"/>
              </w:rPr>
              <w:t xml:space="preserve">Luôn thêm tiền tố 'cmd /c ' phía trước lệnh (ví dụ: cmd /c npx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2026-09-25T03:18:54.027Z</dcterms:created>
  <dcterms:modified xsi:type="dcterms:W3CDTF">2026-09-25T03:18:54.028Z</dcterms:modified>
</cp:coreProperties>
</file>

<file path=docProps/custom.xml><?xml version="1.0" encoding="utf-8"?>
<Properties xmlns="http://schemas.openxmlformats.org/officeDocument/2006/custom-properties" xmlns:vt="http://schemas.openxmlformats.org/officeDocument/2006/docPropsVTypes"/>
</file>