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93A41" w14:textId="77777777" w:rsidR="002211E3" w:rsidRDefault="004645F8">
      <w:r>
        <w:rPr>
          <w:noProof/>
        </w:rPr>
        <w:drawing>
          <wp:inline distT="0" distB="0" distL="0" distR="0" wp14:anchorId="7C6AFAB4" wp14:editId="2F20B890">
            <wp:extent cx="4940300" cy="2889250"/>
            <wp:effectExtent l="0" t="0" r="1270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7C90F4" w14:textId="77777777" w:rsidR="00A97705" w:rsidRDefault="00A97705"/>
    <w:p w14:paraId="63D1A31A" w14:textId="77777777" w:rsidR="00A97705" w:rsidRDefault="00A97705">
      <w:r>
        <w:rPr>
          <w:noProof/>
        </w:rPr>
        <w:drawing>
          <wp:inline distT="0" distB="0" distL="0" distR="0" wp14:anchorId="155538D1" wp14:editId="01716EDD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97705" w:rsidSect="0025123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9B"/>
    <w:rsid w:val="00083415"/>
    <w:rsid w:val="0025123C"/>
    <w:rsid w:val="004645F8"/>
    <w:rsid w:val="0050269B"/>
    <w:rsid w:val="00A97705"/>
    <w:rsid w:val="00F4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754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6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026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aofengze/Desktop/Workbook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aofengze/Desktop/Workbook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Influncer vs MSE</a:t>
            </a:r>
            <a:r>
              <a:rPr lang="en-US" baseline="0"/>
              <a:t>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Sheet1!$A$1:$A$19</c:f>
              <c:numCache>
                <c:formatCode>General</c:formatCode>
                <c:ptCount val="19"/>
                <c:pt idx="0">
                  <c:v>0.0409</c:v>
                </c:pt>
                <c:pt idx="1">
                  <c:v>0.09223013</c:v>
                </c:pt>
                <c:pt idx="2">
                  <c:v>0.04470409</c:v>
                </c:pt>
                <c:pt idx="3">
                  <c:v>0.0292501</c:v>
                </c:pt>
                <c:pt idx="4">
                  <c:v>0.07878315</c:v>
                </c:pt>
                <c:pt idx="5">
                  <c:v>0.05820399</c:v>
                </c:pt>
                <c:pt idx="6">
                  <c:v>0.02600083</c:v>
                </c:pt>
                <c:pt idx="7">
                  <c:v>0.04860401</c:v>
                </c:pt>
                <c:pt idx="8">
                  <c:v>0.0861785</c:v>
                </c:pt>
                <c:pt idx="9">
                  <c:v>0.04050097</c:v>
                </c:pt>
                <c:pt idx="10">
                  <c:v>0.03364476</c:v>
                </c:pt>
                <c:pt idx="11">
                  <c:v>0.05068868</c:v>
                </c:pt>
                <c:pt idx="12">
                  <c:v>0.02690457</c:v>
                </c:pt>
                <c:pt idx="13">
                  <c:v>0.02680421</c:v>
                </c:pt>
                <c:pt idx="14">
                  <c:v>0.04212194</c:v>
                </c:pt>
                <c:pt idx="15">
                  <c:v>0.02562674</c:v>
                </c:pt>
                <c:pt idx="16">
                  <c:v>0.02000956</c:v>
                </c:pt>
                <c:pt idx="17">
                  <c:v>0.03019588</c:v>
                </c:pt>
                <c:pt idx="18">
                  <c:v>1.65220716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6167952"/>
        <c:axId val="2136170736"/>
      </c:barChart>
      <c:catAx>
        <c:axId val="2136167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170736"/>
        <c:crosses val="autoZero"/>
        <c:auto val="1"/>
        <c:lblAlgn val="ctr"/>
        <c:lblOffset val="100"/>
        <c:noMultiLvlLbl val="0"/>
      </c:catAx>
      <c:valAx>
        <c:axId val="213617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167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Influencer</a:t>
            </a:r>
            <a:r>
              <a:rPr lang="en-US" baseline="0"/>
              <a:t> vs R squared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Sheet1!$B$1:$B$20</c:f>
              <c:numCache>
                <c:formatCode>General</c:formatCode>
                <c:ptCount val="20"/>
                <c:pt idx="0">
                  <c:v>0.7215</c:v>
                </c:pt>
                <c:pt idx="1">
                  <c:v>0.7</c:v>
                </c:pt>
                <c:pt idx="2">
                  <c:v>0.9768</c:v>
                </c:pt>
                <c:pt idx="3">
                  <c:v>0.003157</c:v>
                </c:pt>
                <c:pt idx="4">
                  <c:v>0.6102</c:v>
                </c:pt>
                <c:pt idx="5">
                  <c:v>0.8587</c:v>
                </c:pt>
                <c:pt idx="6">
                  <c:v>0.7221</c:v>
                </c:pt>
                <c:pt idx="7">
                  <c:v>0.8751</c:v>
                </c:pt>
                <c:pt idx="8">
                  <c:v>0.4538</c:v>
                </c:pt>
                <c:pt idx="9">
                  <c:v>0.6816</c:v>
                </c:pt>
                <c:pt idx="10">
                  <c:v>0.9269</c:v>
                </c:pt>
                <c:pt idx="11">
                  <c:v>0.9661</c:v>
                </c:pt>
                <c:pt idx="12">
                  <c:v>0.8336</c:v>
                </c:pt>
                <c:pt idx="13">
                  <c:v>0.7094</c:v>
                </c:pt>
                <c:pt idx="14">
                  <c:v>0.6524</c:v>
                </c:pt>
                <c:pt idx="15">
                  <c:v>0.9999</c:v>
                </c:pt>
                <c:pt idx="16">
                  <c:v>0.0</c:v>
                </c:pt>
                <c:pt idx="17">
                  <c:v>0.7533</c:v>
                </c:pt>
                <c:pt idx="18">
                  <c:v>0.8666</c:v>
                </c:pt>
                <c:pt idx="19">
                  <c:v>0.7215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5081392"/>
        <c:axId val="2135084176"/>
      </c:barChart>
      <c:catAx>
        <c:axId val="213508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5084176"/>
        <c:crosses val="autoZero"/>
        <c:auto val="1"/>
        <c:lblAlgn val="ctr"/>
        <c:lblOffset val="100"/>
        <c:noMultiLvlLbl val="0"/>
      </c:catAx>
      <c:valAx>
        <c:axId val="213508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508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2016-03-04T05:48:00Z</dcterms:created>
  <dcterms:modified xsi:type="dcterms:W3CDTF">2016-03-04T07:18:00Z</dcterms:modified>
</cp:coreProperties>
</file>