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b/>
          <w:bCs/>
          <w:sz w:val="32"/>
          <w:szCs w:val="32"/>
        </w:rPr>
      </w:pPr>
      <w:bookmarkStart w:id="0" w:name="_GoBack"/>
      <w:bookmarkEnd w:id="0"/>
      <w:r>
        <w:rPr>
          <w:rFonts w:hint="eastAsia"/>
          <w:b/>
          <w:bCs/>
          <w:sz w:val="32"/>
          <w:szCs w:val="32"/>
        </w:rPr>
        <w:t>一、总论：</w:t>
      </w:r>
    </w:p>
    <w:p>
      <w:pPr>
        <w:spacing w:line="300" w:lineRule="auto"/>
        <w:rPr>
          <w:b/>
          <w:bCs/>
          <w:sz w:val="24"/>
          <w:szCs w:val="24"/>
        </w:rPr>
      </w:pPr>
      <w:r>
        <w:rPr>
          <w:rFonts w:hint="eastAsia"/>
          <w:b/>
          <w:bCs/>
          <w:sz w:val="24"/>
          <w:szCs w:val="24"/>
        </w:rPr>
        <w:t>1.习近平新时代中国特色社会主义思想的“八个明确”</w:t>
      </w:r>
    </w:p>
    <w:p>
      <w:pPr>
        <w:spacing w:line="300" w:lineRule="auto"/>
        <w:rPr>
          <w:sz w:val="22"/>
        </w:rPr>
      </w:pPr>
      <w:r>
        <w:rPr>
          <w:b/>
          <w:bCs/>
          <w:sz w:val="24"/>
          <w:szCs w:val="24"/>
        </w:rPr>
        <w:tab/>
      </w:r>
      <w:r>
        <w:rPr>
          <w:rFonts w:hint="eastAsia"/>
          <w:sz w:val="22"/>
        </w:rPr>
        <w:t>(1</w:t>
      </w:r>
      <w:r>
        <w:rPr>
          <w:sz w:val="22"/>
        </w:rPr>
        <w:t>)</w:t>
      </w:r>
      <w:r>
        <w:rPr>
          <w:rFonts w:hint="eastAsia"/>
          <w:sz w:val="22"/>
        </w:rPr>
        <w:t>明确坚持和发展中国特色社会主义的总任务；</w:t>
      </w:r>
    </w:p>
    <w:p>
      <w:pPr>
        <w:spacing w:line="300" w:lineRule="auto"/>
        <w:rPr>
          <w:sz w:val="22"/>
        </w:rPr>
      </w:pPr>
      <w:r>
        <w:rPr>
          <w:sz w:val="22"/>
        </w:rPr>
        <w:tab/>
      </w:r>
      <w:r>
        <w:rPr>
          <w:rFonts w:hint="eastAsia"/>
          <w:sz w:val="22"/>
        </w:rPr>
        <w:t>(2</w:t>
      </w:r>
      <w:r>
        <w:rPr>
          <w:sz w:val="22"/>
        </w:rPr>
        <w:t>)</w:t>
      </w:r>
      <w:r>
        <w:rPr>
          <w:rFonts w:hint="eastAsia"/>
          <w:sz w:val="22"/>
        </w:rPr>
        <w:t>明确新时代我国社会主要矛盾；</w:t>
      </w:r>
    </w:p>
    <w:p>
      <w:pPr>
        <w:spacing w:line="300" w:lineRule="auto"/>
        <w:rPr>
          <w:sz w:val="22"/>
        </w:rPr>
      </w:pPr>
      <w:r>
        <w:rPr>
          <w:sz w:val="22"/>
        </w:rPr>
        <w:tab/>
      </w:r>
      <w:r>
        <w:rPr>
          <w:rFonts w:hint="eastAsia"/>
          <w:sz w:val="22"/>
        </w:rPr>
        <w:t>(3</w:t>
      </w:r>
      <w:r>
        <w:rPr>
          <w:sz w:val="22"/>
        </w:rPr>
        <w:t>)</w:t>
      </w:r>
      <w:r>
        <w:rPr>
          <w:rFonts w:hint="eastAsia"/>
          <w:sz w:val="22"/>
        </w:rPr>
        <w:t>明确中国特色社会主义事业总体布局、战略布局、强调坚定四个自信;</w:t>
      </w:r>
    </w:p>
    <w:p>
      <w:pPr>
        <w:spacing w:line="300" w:lineRule="auto"/>
        <w:rPr>
          <w:sz w:val="22"/>
        </w:rPr>
      </w:pPr>
      <w:r>
        <w:rPr>
          <w:sz w:val="22"/>
        </w:rPr>
        <w:tab/>
      </w:r>
      <w:r>
        <w:rPr>
          <w:rFonts w:hint="eastAsia"/>
          <w:sz w:val="22"/>
        </w:rPr>
        <w:t>(4</w:t>
      </w:r>
      <w:r>
        <w:rPr>
          <w:sz w:val="22"/>
        </w:rPr>
        <w:t>)</w:t>
      </w:r>
      <w:r>
        <w:rPr>
          <w:rFonts w:hint="eastAsia"/>
          <w:sz w:val="22"/>
        </w:rPr>
        <w:t>明确全面深化改革总目标；</w:t>
      </w:r>
    </w:p>
    <w:p>
      <w:pPr>
        <w:spacing w:line="300" w:lineRule="auto"/>
        <w:rPr>
          <w:sz w:val="22"/>
        </w:rPr>
      </w:pPr>
      <w:r>
        <w:rPr>
          <w:sz w:val="22"/>
        </w:rPr>
        <w:tab/>
      </w:r>
      <w:r>
        <w:rPr>
          <w:rFonts w:hint="eastAsia"/>
          <w:sz w:val="22"/>
        </w:rPr>
        <w:t>(5</w:t>
      </w:r>
      <w:r>
        <w:rPr>
          <w:sz w:val="22"/>
        </w:rPr>
        <w:t>)</w:t>
      </w:r>
      <w:r>
        <w:rPr>
          <w:rFonts w:hint="eastAsia"/>
          <w:sz w:val="22"/>
        </w:rPr>
        <w:t>明确全面推进依法治国总目标；</w:t>
      </w:r>
    </w:p>
    <w:p>
      <w:pPr>
        <w:spacing w:line="300" w:lineRule="auto"/>
        <w:rPr>
          <w:sz w:val="22"/>
        </w:rPr>
      </w:pPr>
      <w:r>
        <w:rPr>
          <w:sz w:val="22"/>
        </w:rPr>
        <w:tab/>
      </w:r>
      <w:r>
        <w:rPr>
          <w:rFonts w:hint="eastAsia"/>
          <w:sz w:val="22"/>
        </w:rPr>
        <w:t>(6</w:t>
      </w:r>
      <w:r>
        <w:rPr>
          <w:sz w:val="22"/>
        </w:rPr>
        <w:t>)</w:t>
      </w:r>
      <w:r>
        <w:rPr>
          <w:rFonts w:hint="eastAsia"/>
          <w:sz w:val="22"/>
        </w:rPr>
        <w:t>明确党在新时代的强军目标；</w:t>
      </w:r>
    </w:p>
    <w:p>
      <w:pPr>
        <w:spacing w:line="300" w:lineRule="auto"/>
        <w:rPr>
          <w:sz w:val="22"/>
        </w:rPr>
      </w:pPr>
      <w:r>
        <w:rPr>
          <w:sz w:val="22"/>
        </w:rPr>
        <w:tab/>
      </w:r>
      <w:r>
        <w:rPr>
          <w:rFonts w:hint="eastAsia"/>
          <w:sz w:val="22"/>
        </w:rPr>
        <w:t>(7</w:t>
      </w:r>
      <w:r>
        <w:rPr>
          <w:sz w:val="22"/>
        </w:rPr>
        <w:t>)</w:t>
      </w:r>
      <w:r>
        <w:rPr>
          <w:rFonts w:hint="eastAsia"/>
          <w:sz w:val="22"/>
        </w:rPr>
        <w:t>明确中国特色大国外交要推动构建新型国际关系，构建人类命运共同体;</w:t>
      </w:r>
    </w:p>
    <w:p>
      <w:pPr>
        <w:spacing w:line="300" w:lineRule="auto"/>
        <w:rPr>
          <w:sz w:val="22"/>
        </w:rPr>
      </w:pPr>
      <w:r>
        <w:rPr>
          <w:sz w:val="22"/>
        </w:rPr>
        <w:tab/>
      </w:r>
      <w:r>
        <w:rPr>
          <w:rFonts w:hint="eastAsia"/>
          <w:sz w:val="22"/>
        </w:rPr>
        <w:t>(8</w:t>
      </w:r>
      <w:r>
        <w:rPr>
          <w:sz w:val="22"/>
        </w:rPr>
        <w:t>)</w:t>
      </w:r>
      <w:r>
        <w:rPr>
          <w:rFonts w:hint="eastAsia"/>
          <w:sz w:val="22"/>
        </w:rPr>
        <w:t>明确中国特色社会注意最本质的特征和中国特色社会主义制度的最大优势是党的领导。</w:t>
      </w:r>
    </w:p>
    <w:p>
      <w:pPr>
        <w:spacing w:line="300" w:lineRule="auto"/>
        <w:rPr>
          <w:rFonts w:hint="eastAsia"/>
          <w:sz w:val="22"/>
        </w:rPr>
      </w:pPr>
    </w:p>
    <w:p>
      <w:pPr>
        <w:spacing w:line="300" w:lineRule="auto"/>
        <w:rPr>
          <w:b/>
          <w:bCs/>
          <w:sz w:val="24"/>
          <w:szCs w:val="24"/>
        </w:rPr>
      </w:pPr>
      <w:r>
        <w:rPr>
          <w:rFonts w:hint="eastAsia"/>
          <w:b/>
          <w:bCs/>
          <w:sz w:val="24"/>
          <w:szCs w:val="24"/>
        </w:rPr>
        <w:t>2.习近平新时代中国特色社会主义思想的重大意义</w:t>
      </w:r>
    </w:p>
    <w:p>
      <w:pPr>
        <w:spacing w:line="300" w:lineRule="auto"/>
        <w:ind w:firstLine="420"/>
        <w:rPr>
          <w:sz w:val="22"/>
        </w:rPr>
      </w:pPr>
      <w:r>
        <w:rPr>
          <w:rFonts w:hint="eastAsia"/>
          <w:sz w:val="22"/>
        </w:rPr>
        <w:t>(1</w:t>
      </w:r>
      <w:r>
        <w:rPr>
          <w:sz w:val="22"/>
        </w:rPr>
        <w:t>)</w:t>
      </w:r>
      <w:r>
        <w:rPr>
          <w:rFonts w:hint="eastAsia"/>
          <w:sz w:val="22"/>
        </w:rPr>
        <w:t>是新时代中国共产党人的思想旗帆，是国家政治生活和社会生活的根本指针。</w:t>
      </w:r>
    </w:p>
    <w:p>
      <w:pPr>
        <w:spacing w:line="300" w:lineRule="auto"/>
        <w:ind w:firstLine="420"/>
        <w:rPr>
          <w:sz w:val="22"/>
        </w:rPr>
      </w:pPr>
      <w:r>
        <w:rPr>
          <w:rFonts w:hint="eastAsia"/>
          <w:sz w:val="22"/>
        </w:rPr>
        <w:t>(2</w:t>
      </w:r>
      <w:r>
        <w:rPr>
          <w:sz w:val="22"/>
        </w:rPr>
        <w:t>)</w:t>
      </w:r>
      <w:r>
        <w:rPr>
          <w:rFonts w:hint="eastAsia"/>
          <w:sz w:val="22"/>
        </w:rPr>
        <w:t>是中国精神的时代精华，为实现中华民族伟大复兴提供了精神力量。</w:t>
      </w:r>
    </w:p>
    <w:p>
      <w:pPr>
        <w:spacing w:line="300" w:lineRule="auto"/>
        <w:ind w:firstLine="420"/>
        <w:rPr>
          <w:sz w:val="22"/>
        </w:rPr>
      </w:pPr>
      <w:r>
        <w:rPr>
          <w:rFonts w:hint="eastAsia"/>
          <w:sz w:val="22"/>
        </w:rPr>
        <w:t>(3</w:t>
      </w:r>
      <w:r>
        <w:rPr>
          <w:sz w:val="22"/>
        </w:rPr>
        <w:t>)</w:t>
      </w:r>
      <w:r>
        <w:rPr>
          <w:rFonts w:hint="eastAsia"/>
          <w:sz w:val="22"/>
        </w:rPr>
        <w:t>为发展马克思主义作出了中国的原创性贡献，谱写了马克思主义新篇章。</w:t>
      </w:r>
    </w:p>
    <w:p>
      <w:pPr>
        <w:spacing w:line="300" w:lineRule="auto"/>
        <w:ind w:firstLine="420"/>
        <w:rPr>
          <w:sz w:val="22"/>
        </w:rPr>
      </w:pPr>
      <w:r>
        <w:rPr>
          <w:rFonts w:hint="eastAsia"/>
          <w:sz w:val="22"/>
        </w:rPr>
        <w:t>(4</w:t>
      </w:r>
      <w:r>
        <w:rPr>
          <w:sz w:val="22"/>
        </w:rPr>
        <w:t>)</w:t>
      </w:r>
      <w:r>
        <w:rPr>
          <w:rFonts w:hint="eastAsia"/>
          <w:sz w:val="22"/>
        </w:rPr>
        <w:t>饱含着对人类发展重大问题的睿智思考和独特创见，为建设美好世界界贡献了中国智慧和方案。</w:t>
      </w:r>
    </w:p>
    <w:p>
      <w:pPr>
        <w:spacing w:line="300" w:lineRule="auto"/>
        <w:ind w:firstLine="420"/>
        <w:rPr>
          <w:sz w:val="22"/>
        </w:rPr>
      </w:pPr>
      <w:r>
        <w:rPr>
          <w:rFonts w:hint="eastAsia"/>
          <w:sz w:val="22"/>
        </w:rPr>
        <w:t>(5</w:t>
      </w:r>
      <w:r>
        <w:rPr>
          <w:sz w:val="22"/>
        </w:rPr>
        <w:t>)</w:t>
      </w:r>
      <w:r>
        <w:rPr>
          <w:rFonts w:hint="eastAsia"/>
          <w:sz w:val="22"/>
        </w:rPr>
        <w:t>总之，这一思想是我们党推进社会革命和自我革命的最新成果，也是继续推进“两大革命”的科学指南。</w:t>
      </w:r>
    </w:p>
    <w:p>
      <w:pPr>
        <w:spacing w:line="300" w:lineRule="auto"/>
        <w:rPr>
          <w:rFonts w:hint="eastAsia"/>
          <w:b/>
          <w:bCs/>
        </w:rPr>
      </w:pPr>
    </w:p>
    <w:p>
      <w:pPr>
        <w:spacing w:line="300" w:lineRule="auto"/>
        <w:rPr>
          <w:b/>
          <w:bCs/>
          <w:sz w:val="32"/>
          <w:szCs w:val="32"/>
        </w:rPr>
      </w:pPr>
      <w:r>
        <w:rPr>
          <w:rFonts w:hint="eastAsia"/>
          <w:b/>
          <w:bCs/>
          <w:sz w:val="32"/>
          <w:szCs w:val="32"/>
        </w:rPr>
        <w:t>二、新时代：</w:t>
      </w:r>
    </w:p>
    <w:p>
      <w:pPr>
        <w:spacing w:line="300" w:lineRule="auto"/>
        <w:rPr>
          <w:b/>
          <w:bCs/>
          <w:sz w:val="24"/>
          <w:szCs w:val="24"/>
        </w:rPr>
      </w:pPr>
      <w:r>
        <w:rPr>
          <w:b/>
          <w:bCs/>
          <w:sz w:val="24"/>
          <w:szCs w:val="24"/>
        </w:rPr>
        <w:t>1</w:t>
      </w:r>
      <w:r>
        <w:rPr>
          <w:rFonts w:hint="eastAsia"/>
          <w:b/>
          <w:bCs/>
          <w:sz w:val="24"/>
          <w:szCs w:val="24"/>
        </w:rPr>
        <w:t>.中国特色社会主义进入新时代的主要依据</w:t>
      </w:r>
    </w:p>
    <w:p>
      <w:pPr>
        <w:spacing w:line="300" w:lineRule="auto"/>
        <w:rPr>
          <w:sz w:val="22"/>
        </w:rPr>
      </w:pPr>
      <w:r>
        <w:rPr>
          <w:b/>
          <w:bCs/>
          <w:sz w:val="24"/>
          <w:szCs w:val="24"/>
        </w:rPr>
        <w:tab/>
      </w:r>
      <w:r>
        <w:rPr>
          <w:rFonts w:hint="eastAsia"/>
          <w:sz w:val="22"/>
        </w:rPr>
        <w:t>(</w:t>
      </w:r>
      <w:r>
        <w:rPr>
          <w:sz w:val="22"/>
        </w:rPr>
        <w:t>1)</w:t>
      </w:r>
      <w:r>
        <w:rPr>
          <w:rFonts w:hint="eastAsia"/>
          <w:sz w:val="22"/>
        </w:rPr>
        <w:t>是根据中国特色社会主义进入新的发展阶段作出的</w:t>
      </w:r>
    </w:p>
    <w:p>
      <w:pPr>
        <w:spacing w:line="300" w:lineRule="auto"/>
        <w:rPr>
          <w:sz w:val="22"/>
        </w:rPr>
      </w:pPr>
      <w:r>
        <w:rPr>
          <w:sz w:val="22"/>
        </w:rPr>
        <w:tab/>
      </w:r>
      <w:r>
        <w:rPr>
          <w:rFonts w:hint="eastAsia"/>
          <w:sz w:val="22"/>
        </w:rPr>
        <w:t>(</w:t>
      </w:r>
      <w:r>
        <w:rPr>
          <w:sz w:val="22"/>
        </w:rPr>
        <w:t>2)</w:t>
      </w:r>
      <w:r>
        <w:rPr>
          <w:rFonts w:hint="eastAsia"/>
          <w:sz w:val="22"/>
        </w:rPr>
        <w:t>是根据我国社会主要矛盾发生新变化作出的</w:t>
      </w:r>
    </w:p>
    <w:p>
      <w:pPr>
        <w:spacing w:line="300" w:lineRule="auto"/>
        <w:rPr>
          <w:sz w:val="22"/>
        </w:rPr>
      </w:pPr>
      <w:r>
        <w:rPr>
          <w:sz w:val="22"/>
        </w:rPr>
        <w:tab/>
      </w:r>
      <w:r>
        <w:rPr>
          <w:sz w:val="22"/>
        </w:rPr>
        <w:tab/>
      </w:r>
      <w:r>
        <w:rPr>
          <w:rFonts w:hint="eastAsia"/>
          <w:sz w:val="22"/>
        </w:rPr>
        <w:t>①“落后的社会生产”表述已经不符合实际。</w:t>
      </w:r>
    </w:p>
    <w:p>
      <w:pPr>
        <w:spacing w:line="300" w:lineRule="auto"/>
        <w:rPr>
          <w:sz w:val="22"/>
        </w:rPr>
      </w:pPr>
      <w:r>
        <w:rPr>
          <w:sz w:val="22"/>
        </w:rPr>
        <w:tab/>
      </w:r>
      <w:r>
        <w:rPr>
          <w:sz w:val="22"/>
        </w:rPr>
        <w:tab/>
      </w:r>
      <w:r>
        <w:rPr>
          <w:rFonts w:hint="eastAsia"/>
          <w:sz w:val="22"/>
        </w:rPr>
        <w:t>②只讲“物质文化需要”不合时宜，向往美好生活</w:t>
      </w:r>
    </w:p>
    <w:p>
      <w:pPr>
        <w:spacing w:line="300" w:lineRule="auto"/>
        <w:rPr>
          <w:sz w:val="22"/>
        </w:rPr>
      </w:pPr>
      <w:r>
        <w:rPr>
          <w:sz w:val="22"/>
        </w:rPr>
        <w:tab/>
      </w:r>
      <w:r>
        <w:rPr>
          <w:sz w:val="22"/>
        </w:rPr>
        <w:tab/>
      </w:r>
      <w:r>
        <w:rPr>
          <w:rFonts w:hint="eastAsia"/>
          <w:sz w:val="22"/>
        </w:rPr>
        <w:t>③不平衡不充分问题突出</w:t>
      </w:r>
    </w:p>
    <w:p>
      <w:pPr>
        <w:spacing w:line="300" w:lineRule="auto"/>
        <w:rPr>
          <w:sz w:val="22"/>
        </w:rPr>
      </w:pPr>
      <w:r>
        <w:rPr>
          <w:sz w:val="22"/>
        </w:rPr>
        <w:tab/>
      </w:r>
      <w:r>
        <w:rPr>
          <w:sz w:val="22"/>
        </w:rPr>
        <w:t>(3)</w:t>
      </w:r>
      <w:r>
        <w:rPr>
          <w:rFonts w:hint="eastAsia"/>
          <w:sz w:val="22"/>
        </w:rPr>
        <w:t>是根据我国国际环境发生新变化作出的</w:t>
      </w:r>
    </w:p>
    <w:p>
      <w:pPr>
        <w:spacing w:line="300" w:lineRule="auto"/>
        <w:rPr>
          <w:sz w:val="22"/>
        </w:rPr>
      </w:pPr>
      <w:r>
        <w:rPr>
          <w:sz w:val="22"/>
        </w:rPr>
        <w:tab/>
      </w:r>
      <w:r>
        <w:rPr>
          <w:sz w:val="22"/>
        </w:rPr>
        <w:tab/>
      </w:r>
      <w:r>
        <w:rPr>
          <w:rFonts w:hint="eastAsia"/>
          <w:sz w:val="22"/>
        </w:rPr>
        <w:t>①当今中国正经历百年未有之大变局。</w:t>
      </w:r>
    </w:p>
    <w:p>
      <w:pPr>
        <w:spacing w:line="300" w:lineRule="auto"/>
        <w:rPr>
          <w:sz w:val="22"/>
        </w:rPr>
      </w:pPr>
      <w:r>
        <w:rPr>
          <w:sz w:val="22"/>
        </w:rPr>
        <w:tab/>
      </w:r>
      <w:r>
        <w:rPr>
          <w:sz w:val="22"/>
        </w:rPr>
        <w:tab/>
      </w:r>
      <w:r>
        <w:rPr>
          <w:rFonts w:hint="eastAsia"/>
          <w:sz w:val="22"/>
        </w:rPr>
        <w:t>②当前世界历史演进趋向包括5个“百年之变”：全球化进程、世界经济格局、国际权力格局、全球治理体系及治理规则、人类文明及交往模式。</w:t>
      </w:r>
    </w:p>
    <w:p>
      <w:pPr>
        <w:spacing w:line="300" w:lineRule="auto"/>
        <w:rPr>
          <w:rFonts w:hint="eastAsia"/>
          <w:sz w:val="22"/>
        </w:rPr>
      </w:pPr>
    </w:p>
    <w:p>
      <w:pPr>
        <w:spacing w:line="300" w:lineRule="auto"/>
        <w:rPr>
          <w:b/>
          <w:bCs/>
          <w:sz w:val="24"/>
          <w:szCs w:val="24"/>
        </w:rPr>
      </w:pPr>
      <w:r>
        <w:rPr>
          <w:rFonts w:hint="eastAsia"/>
          <w:b/>
          <w:bCs/>
          <w:sz w:val="24"/>
          <w:szCs w:val="24"/>
        </w:rPr>
        <w:t>2.中国特色社会主义进入新时代的重大意义</w:t>
      </w:r>
    </w:p>
    <w:p>
      <w:pPr>
        <w:spacing w:line="300" w:lineRule="auto"/>
        <w:rPr>
          <w:sz w:val="22"/>
        </w:rPr>
      </w:pPr>
      <w:r>
        <w:rPr>
          <w:sz w:val="24"/>
          <w:szCs w:val="24"/>
        </w:rPr>
        <w:tab/>
      </w:r>
      <w:r>
        <w:rPr>
          <w:sz w:val="22"/>
        </w:rPr>
        <w:t xml:space="preserve">(1) </w:t>
      </w:r>
      <w:r>
        <w:rPr>
          <w:rFonts w:hint="eastAsia"/>
          <w:sz w:val="22"/>
        </w:rPr>
        <w:t>意味着近代以来久经磨难的中华民族迎来了从站起来、富起来到强起来的伟大飞跃，迎来了实现中华民族伟大复兴的光明前景</w:t>
      </w:r>
    </w:p>
    <w:p>
      <w:pPr>
        <w:spacing w:line="300" w:lineRule="auto"/>
        <w:rPr>
          <w:sz w:val="22"/>
        </w:rPr>
      </w:pPr>
      <w:r>
        <w:rPr>
          <w:sz w:val="22"/>
        </w:rPr>
        <w:tab/>
      </w:r>
      <w:r>
        <w:rPr>
          <w:sz w:val="22"/>
        </w:rPr>
        <w:t>(2)</w:t>
      </w:r>
      <w:r>
        <w:rPr>
          <w:rFonts w:hint="eastAsia"/>
          <w:sz w:val="22"/>
        </w:rPr>
        <w:t xml:space="preserve"> 意味着科学社会主义在21世纪的中国焕发出强大生机活力，在世界上高高举起了中国特色社会主义伟大旗帜</w:t>
      </w:r>
    </w:p>
    <w:p>
      <w:pPr>
        <w:spacing w:line="300" w:lineRule="auto"/>
        <w:rPr>
          <w:sz w:val="22"/>
        </w:rPr>
      </w:pPr>
      <w:r>
        <w:rPr>
          <w:sz w:val="22"/>
        </w:rPr>
        <w:tab/>
      </w:r>
      <w:r>
        <w:rPr>
          <w:sz w:val="22"/>
        </w:rPr>
        <w:t>(3)</w:t>
      </w:r>
      <w:r>
        <w:rPr>
          <w:rFonts w:hint="eastAsia"/>
          <w:sz w:val="22"/>
        </w:rPr>
        <w:t xml:space="preserve"> 意味着中国特色社会主义道路、理论、制度、文化不断发展，拓展了发展中国家</w:t>
      </w:r>
    </w:p>
    <w:p>
      <w:pPr>
        <w:spacing w:line="300" w:lineRule="auto"/>
        <w:rPr>
          <w:sz w:val="22"/>
        </w:rPr>
      </w:pPr>
      <w:r>
        <w:rPr>
          <w:rFonts w:hint="eastAsia"/>
          <w:sz w:val="22"/>
        </w:rPr>
        <w:t>走向现代化的途径，给世界上那些既希望加快发展又希望保持自身独立性的国家和民族提供了全新选择，为解决人类问题贡献了中国智慧和中国方案。</w:t>
      </w:r>
    </w:p>
    <w:p>
      <w:pPr>
        <w:spacing w:line="300" w:lineRule="auto"/>
        <w:rPr>
          <w:sz w:val="24"/>
          <w:szCs w:val="24"/>
        </w:rPr>
      </w:pPr>
    </w:p>
    <w:p>
      <w:pPr>
        <w:spacing w:line="300" w:lineRule="auto"/>
        <w:rPr>
          <w:rFonts w:hint="eastAsia"/>
          <w:sz w:val="24"/>
          <w:szCs w:val="24"/>
        </w:rPr>
      </w:pPr>
    </w:p>
    <w:p>
      <w:pPr>
        <w:spacing w:line="300" w:lineRule="auto"/>
        <w:rPr>
          <w:b/>
          <w:bCs/>
          <w:sz w:val="32"/>
          <w:szCs w:val="32"/>
        </w:rPr>
      </w:pPr>
      <w:r>
        <w:rPr>
          <w:rFonts w:hint="eastAsia"/>
          <w:b/>
          <w:bCs/>
          <w:sz w:val="32"/>
          <w:szCs w:val="32"/>
        </w:rPr>
        <w:t>三、文化：</w:t>
      </w:r>
    </w:p>
    <w:p>
      <w:pPr>
        <w:spacing w:line="300" w:lineRule="auto"/>
        <w:rPr>
          <w:b/>
          <w:bCs/>
          <w:sz w:val="24"/>
          <w:szCs w:val="24"/>
        </w:rPr>
      </w:pPr>
      <w:r>
        <w:rPr>
          <w:rFonts w:hint="eastAsia"/>
          <w:b/>
          <w:bCs/>
          <w:sz w:val="24"/>
          <w:szCs w:val="24"/>
        </w:rPr>
        <w:t>1.为什么说文化自信是更基础、更广泛、更深厚的自信？</w:t>
      </w:r>
    </w:p>
    <w:p>
      <w:pPr>
        <w:spacing w:line="300" w:lineRule="auto"/>
        <w:rPr>
          <w:sz w:val="22"/>
        </w:rPr>
      </w:pPr>
      <w:r>
        <w:rPr>
          <w:sz w:val="24"/>
          <w:szCs w:val="24"/>
        </w:rPr>
        <w:tab/>
      </w:r>
      <w:r>
        <w:rPr>
          <w:sz w:val="22"/>
        </w:rPr>
        <w:t>(1)</w:t>
      </w:r>
      <w:r>
        <w:rPr>
          <w:rFonts w:hint="eastAsia"/>
          <w:sz w:val="22"/>
        </w:rPr>
        <w:t>一个民族要实现复兴，既需要强大的物质力量，也需要强大的精神力量。</w:t>
      </w:r>
      <w:r>
        <w:rPr>
          <w:sz w:val="22"/>
        </w:rPr>
        <w:t>没有先进文化的积极引领，没有人民精神世界的极大丰富，没有民族精神力量的不断增强，一个国家、一个民族不可能屹立于世界民族之林。</w:t>
      </w:r>
    </w:p>
    <w:p>
      <w:pPr>
        <w:spacing w:line="300" w:lineRule="auto"/>
        <w:rPr>
          <w:sz w:val="22"/>
        </w:rPr>
      </w:pPr>
      <w:r>
        <w:rPr>
          <w:sz w:val="22"/>
        </w:rPr>
        <w:tab/>
      </w:r>
      <w:r>
        <w:rPr>
          <w:sz w:val="22"/>
        </w:rPr>
        <w:t>(</w:t>
      </w:r>
      <w:r>
        <w:rPr>
          <w:rFonts w:hint="eastAsia"/>
          <w:sz w:val="22"/>
        </w:rPr>
        <w:t>2</w:t>
      </w:r>
      <w:r>
        <w:rPr>
          <w:sz w:val="22"/>
        </w:rPr>
        <w:t>)</w:t>
      </w:r>
      <w:r>
        <w:rPr>
          <w:rFonts w:hint="eastAsia"/>
          <w:sz w:val="22"/>
        </w:rPr>
        <w:t>文化兴国运兴，文化强民族强。文化自信是一个民族、一个国家、一个政党对自身文化理想、文化价值的高度信心，对自身文化生命力、创造力的高度信心。</w:t>
      </w:r>
    </w:p>
    <w:p>
      <w:pPr>
        <w:spacing w:line="300" w:lineRule="auto"/>
        <w:rPr>
          <w:sz w:val="22"/>
        </w:rPr>
      </w:pPr>
      <w:r>
        <w:rPr>
          <w:sz w:val="22"/>
        </w:rPr>
        <w:tab/>
      </w:r>
      <w:r>
        <w:rPr>
          <w:sz w:val="22"/>
        </w:rPr>
        <w:t>(</w:t>
      </w:r>
      <w:r>
        <w:rPr>
          <w:rFonts w:hint="eastAsia"/>
          <w:sz w:val="22"/>
        </w:rPr>
        <w:t>3</w:t>
      </w:r>
      <w:r>
        <w:rPr>
          <w:sz w:val="22"/>
        </w:rPr>
        <w:t>)</w:t>
      </w:r>
      <w:r>
        <w:rPr>
          <w:rFonts w:hint="eastAsia"/>
          <w:sz w:val="22"/>
        </w:rPr>
        <w:t>文化自信是更基础的自信。文化的力量，很大程度上取决于蕴含其中的核心价值观的力量。核心价值观是文化最深层的内核，决定着文化的性质和方向，体现着一个国家、一个民族的文化理想和精神高度。</w:t>
      </w:r>
    </w:p>
    <w:p>
      <w:pPr>
        <w:spacing w:line="300" w:lineRule="auto"/>
        <w:rPr>
          <w:sz w:val="22"/>
        </w:rPr>
      </w:pPr>
      <w:r>
        <w:rPr>
          <w:sz w:val="22"/>
        </w:rPr>
        <w:tab/>
      </w:r>
      <w:r>
        <w:rPr>
          <w:sz w:val="22"/>
        </w:rPr>
        <w:t>(</w:t>
      </w:r>
      <w:r>
        <w:rPr>
          <w:rFonts w:hint="eastAsia"/>
          <w:sz w:val="22"/>
        </w:rPr>
        <w:t>4</w:t>
      </w:r>
      <w:r>
        <w:rPr>
          <w:sz w:val="22"/>
        </w:rPr>
        <w:t>)</w:t>
      </w:r>
      <w:r>
        <w:rPr>
          <w:rFonts w:hint="eastAsia"/>
          <w:sz w:val="22"/>
        </w:rPr>
        <w:t>文化自信是更广泛的自信。文化如水，润物无声。它具有极强的渗透力，能够以无形的思想、特定的观念、丰富的形式，渗透到社会生活的方方面面。</w:t>
      </w:r>
    </w:p>
    <w:p>
      <w:pPr>
        <w:spacing w:line="300" w:lineRule="auto"/>
        <w:rPr>
          <w:sz w:val="22"/>
        </w:rPr>
      </w:pPr>
      <w:r>
        <w:rPr>
          <w:sz w:val="22"/>
        </w:rPr>
        <w:tab/>
      </w:r>
      <w:r>
        <w:rPr>
          <w:sz w:val="22"/>
        </w:rPr>
        <w:t>(5)</w:t>
      </w:r>
      <w:r>
        <w:rPr>
          <w:rFonts w:hint="eastAsia"/>
          <w:sz w:val="22"/>
        </w:rPr>
        <w:t>文化自信是更深厚的自信。一个民族文化的形成，总是植根于民族生息繁衍和不断发展的历史之中，需要经过时间的淘洗、实践的锤炼、长期的孕育，是一个不断积累积淀的过程。</w:t>
      </w:r>
    </w:p>
    <w:p>
      <w:pPr>
        <w:spacing w:line="300" w:lineRule="auto"/>
        <w:rPr>
          <w:sz w:val="22"/>
        </w:rPr>
      </w:pPr>
      <w:r>
        <w:rPr>
          <w:sz w:val="22"/>
        </w:rPr>
        <w:tab/>
      </w:r>
      <w:r>
        <w:rPr>
          <w:rFonts w:hint="eastAsia"/>
          <w:sz w:val="22"/>
        </w:rPr>
        <w:t>(</w:t>
      </w:r>
      <w:r>
        <w:rPr>
          <w:sz w:val="22"/>
        </w:rPr>
        <w:t>6)</w:t>
      </w:r>
      <w:r>
        <w:rPr>
          <w:rFonts w:hint="eastAsia"/>
          <w:sz w:val="22"/>
        </w:rPr>
        <w:t>坚定文化自信，必须发展中国特色社会主义文化，坚定不移走中国特色社会主义文化发展道路。</w:t>
      </w:r>
    </w:p>
    <w:p>
      <w:pPr>
        <w:spacing w:line="300" w:lineRule="auto"/>
        <w:rPr>
          <w:sz w:val="22"/>
        </w:rPr>
      </w:pPr>
    </w:p>
    <w:p>
      <w:pPr>
        <w:spacing w:line="300" w:lineRule="auto"/>
        <w:rPr>
          <w:rFonts w:hint="eastAsia"/>
          <w:sz w:val="22"/>
        </w:rPr>
      </w:pPr>
    </w:p>
    <w:p>
      <w:pPr>
        <w:spacing w:line="300" w:lineRule="auto"/>
        <w:rPr>
          <w:rFonts w:hint="eastAsia"/>
          <w:sz w:val="22"/>
        </w:rPr>
      </w:pPr>
    </w:p>
    <w:p>
      <w:pPr>
        <w:spacing w:line="300" w:lineRule="auto"/>
        <w:rPr>
          <w:b/>
          <w:bCs/>
          <w:sz w:val="24"/>
          <w:szCs w:val="24"/>
        </w:rPr>
      </w:pPr>
      <w:r>
        <w:rPr>
          <w:rFonts w:hint="eastAsia"/>
          <w:b/>
          <w:bCs/>
          <w:sz w:val="24"/>
          <w:szCs w:val="24"/>
        </w:rPr>
        <w:t>2.如何讲好中国故事？</w:t>
      </w:r>
    </w:p>
    <w:p>
      <w:pPr>
        <w:spacing w:line="300" w:lineRule="auto"/>
        <w:rPr>
          <w:sz w:val="22"/>
        </w:rPr>
      </w:pPr>
      <w:r>
        <w:rPr>
          <w:rFonts w:hint="eastAsia"/>
          <w:sz w:val="22"/>
        </w:rPr>
        <w:t>(1</w:t>
      </w:r>
      <w:r>
        <w:rPr>
          <w:sz w:val="22"/>
        </w:rPr>
        <w:t>)</w:t>
      </w:r>
      <w:r>
        <w:rPr>
          <w:rFonts w:hint="eastAsia"/>
          <w:sz w:val="22"/>
        </w:rPr>
        <w:t>讲好中国故事，要突出主题。</w:t>
      </w:r>
    </w:p>
    <w:p>
      <w:pPr>
        <w:spacing w:line="300" w:lineRule="auto"/>
        <w:ind w:firstLine="420"/>
        <w:rPr>
          <w:sz w:val="22"/>
        </w:rPr>
      </w:pPr>
      <w:r>
        <w:rPr>
          <w:rFonts w:hint="eastAsia"/>
          <w:sz w:val="22"/>
        </w:rPr>
        <w:t>①要主动宣介习近平新时代中国特色社会主义思想，讲好中国共产党治国理政、中国人民奋斗圆梦、中国坚持和平发展合作共赢的故事。</w:t>
      </w:r>
    </w:p>
    <w:p>
      <w:pPr>
        <w:spacing w:line="300" w:lineRule="auto"/>
        <w:ind w:firstLine="420"/>
        <w:rPr>
          <w:sz w:val="22"/>
        </w:rPr>
      </w:pPr>
      <w:r>
        <w:rPr>
          <w:rFonts w:hint="eastAsia"/>
          <w:sz w:val="22"/>
        </w:rPr>
        <w:t>②宣介优秀传统文化，把优秀传统文化的精神标识提炼出来、展示出来，把优秀传统文化中具有当代价值、世界意义的文化精髓提炼出来、展示出来；传播优秀当代文化，着力推动反映当代中国发展进步的价值理念、文艺精品、文化成果走向海外。</w:t>
      </w:r>
    </w:p>
    <w:p>
      <w:pPr>
        <w:spacing w:line="300" w:lineRule="auto"/>
        <w:rPr>
          <w:sz w:val="22"/>
        </w:rPr>
      </w:pPr>
      <w:r>
        <w:rPr>
          <w:rFonts w:hint="eastAsia"/>
          <w:sz w:val="22"/>
        </w:rPr>
        <w:t>(2</w:t>
      </w:r>
      <w:r>
        <w:rPr>
          <w:sz w:val="22"/>
        </w:rPr>
        <w:t>)</w:t>
      </w:r>
      <w:r>
        <w:rPr>
          <w:rFonts w:hint="eastAsia"/>
          <w:sz w:val="22"/>
        </w:rPr>
        <w:t>讲好中国故事，要创新方式方法。</w:t>
      </w:r>
    </w:p>
    <w:p>
      <w:pPr>
        <w:spacing w:line="300" w:lineRule="auto"/>
        <w:ind w:firstLine="420"/>
        <w:rPr>
          <w:sz w:val="22"/>
        </w:rPr>
      </w:pPr>
      <w:r>
        <w:rPr>
          <w:rFonts w:hint="eastAsia"/>
          <w:sz w:val="22"/>
        </w:rPr>
        <w:t>①要讲求情理交融，让中国声音赢得国际社会理解和认同。</w:t>
      </w:r>
    </w:p>
    <w:p>
      <w:pPr>
        <w:spacing w:line="300" w:lineRule="auto"/>
        <w:ind w:firstLine="420"/>
        <w:rPr>
          <w:sz w:val="22"/>
        </w:rPr>
      </w:pPr>
      <w:r>
        <w:rPr>
          <w:rFonts w:hint="eastAsia"/>
          <w:sz w:val="22"/>
        </w:rPr>
        <w:t>②坚持以我为主，主动发声，找好故事载体，把中国道路、中国理论、中国制度、中国精神、中国力量寓于其中，让中国故事成为国际舆论关注的话题。</w:t>
      </w:r>
    </w:p>
    <w:p>
      <w:pPr>
        <w:spacing w:line="300" w:lineRule="auto"/>
        <w:ind w:firstLine="420"/>
        <w:rPr>
          <w:sz w:val="22"/>
        </w:rPr>
      </w:pPr>
      <w:r>
        <w:rPr>
          <w:rFonts w:hint="eastAsia"/>
          <w:sz w:val="22"/>
        </w:rPr>
        <w:t>③注重中外融通，把握国外不同受众的习惯和特点，把我们想讲的和国外受众想听的结合起来，把“自己讲”和“别人讲”结合起来，使故事更多为国际社会和海外受众所认同。</w:t>
      </w:r>
    </w:p>
    <w:p>
      <w:pPr>
        <w:spacing w:line="300" w:lineRule="auto"/>
        <w:rPr>
          <w:sz w:val="22"/>
        </w:rPr>
      </w:pPr>
      <w:r>
        <w:rPr>
          <w:rFonts w:hint="eastAsia"/>
          <w:sz w:val="22"/>
        </w:rPr>
        <w:t>(3</w:t>
      </w:r>
      <w:r>
        <w:rPr>
          <w:sz w:val="22"/>
        </w:rPr>
        <w:t>)</w:t>
      </w:r>
      <w:r>
        <w:rPr>
          <w:rFonts w:hint="eastAsia"/>
          <w:sz w:val="22"/>
        </w:rPr>
        <w:t>讲好中国故事，要加强国际传播能力建设。</w:t>
      </w:r>
    </w:p>
    <w:p>
      <w:pPr>
        <w:spacing w:line="300" w:lineRule="auto"/>
        <w:ind w:firstLine="420"/>
        <w:rPr>
          <w:sz w:val="22"/>
        </w:rPr>
      </w:pPr>
      <w:r>
        <w:rPr>
          <w:rFonts w:hint="eastAsia"/>
          <w:sz w:val="22"/>
        </w:rPr>
        <w:t>①传播力决定一个国家的影响力。</w:t>
      </w:r>
    </w:p>
    <w:p>
      <w:pPr>
        <w:spacing w:line="300" w:lineRule="auto"/>
        <w:ind w:firstLine="420"/>
        <w:rPr>
          <w:sz w:val="22"/>
        </w:rPr>
      </w:pPr>
      <w:r>
        <w:rPr>
          <w:rFonts w:hint="eastAsia"/>
          <w:sz w:val="22"/>
        </w:rPr>
        <w:t>②要提高对外文化交流水平，完善人文交流机制，创新人文交流方式，用好多种文化形式，综合运用大众传播、群体传播、人际传播等多种方式展示中华文化魅力。</w:t>
      </w:r>
    </w:p>
    <w:p>
      <w:pPr>
        <w:spacing w:line="300" w:lineRule="auto"/>
        <w:rPr>
          <w:sz w:val="22"/>
        </w:rPr>
      </w:pPr>
      <w:r>
        <w:rPr>
          <w:sz w:val="22"/>
        </w:rPr>
        <w:t>(</w:t>
      </w:r>
      <w:r>
        <w:rPr>
          <w:rFonts w:hint="eastAsia"/>
          <w:sz w:val="22"/>
        </w:rPr>
        <w:t>4</w:t>
      </w:r>
      <w:r>
        <w:rPr>
          <w:sz w:val="22"/>
        </w:rPr>
        <w:t>)</w:t>
      </w:r>
      <w:r>
        <w:rPr>
          <w:rFonts w:hint="eastAsia"/>
          <w:sz w:val="22"/>
        </w:rPr>
        <w:t>讲好中国故事，要加强话语权建设。</w:t>
      </w:r>
    </w:p>
    <w:p>
      <w:pPr>
        <w:spacing w:line="300" w:lineRule="auto"/>
        <w:ind w:firstLine="420"/>
        <w:rPr>
          <w:sz w:val="22"/>
        </w:rPr>
      </w:pPr>
      <w:r>
        <w:rPr>
          <w:rFonts w:hint="eastAsia"/>
          <w:sz w:val="22"/>
        </w:rPr>
        <w:t>①话语权决定一个国家在国际上的主动权。国际话语权是国家文化软实力的重要组成部分。</w:t>
      </w:r>
    </w:p>
    <w:p>
      <w:pPr>
        <w:spacing w:line="300" w:lineRule="auto"/>
        <w:ind w:firstLine="420"/>
        <w:rPr>
          <w:sz w:val="22"/>
        </w:rPr>
      </w:pPr>
      <w:r>
        <w:rPr>
          <w:rFonts w:hint="eastAsia"/>
          <w:sz w:val="22"/>
        </w:rPr>
        <w:t>②要加强对外话语体系建设，用中国理论阐释中国实践，用中国实践升华中国理论，更加鲜明地展现中国思想，更加响亮地阐明中国主张，增强对外话语的创造力、感召力、公信力。</w:t>
      </w:r>
    </w:p>
    <w:p>
      <w:pPr>
        <w:spacing w:line="300" w:lineRule="auto"/>
        <w:rPr>
          <w:sz w:val="22"/>
        </w:rPr>
      </w:pPr>
      <w:r>
        <w:rPr>
          <w:rFonts w:hint="eastAsia"/>
          <w:sz w:val="22"/>
        </w:rPr>
        <w:t>(5</w:t>
      </w:r>
      <w:r>
        <w:rPr>
          <w:sz w:val="22"/>
        </w:rPr>
        <w:t>)</w:t>
      </w:r>
      <w:r>
        <w:rPr>
          <w:rFonts w:hint="eastAsia"/>
          <w:sz w:val="22"/>
        </w:rPr>
        <w:t>讲好中国故事，要奏响“交响乐”。要动员各方面一起做外宣工作，加强统筹协调，整合各类资源，推动内宣外宣一体发展，奏响交响乐、唱响大合唱，让中国声音愈来愈洪亮。</w:t>
      </w:r>
    </w:p>
    <w:p>
      <w:pPr>
        <w:spacing w:line="300" w:lineRule="auto"/>
        <w:rPr>
          <w:sz w:val="24"/>
          <w:szCs w:val="24"/>
        </w:rPr>
      </w:pPr>
    </w:p>
    <w:p>
      <w:pPr>
        <w:spacing w:line="300" w:lineRule="auto"/>
        <w:rPr>
          <w:sz w:val="24"/>
          <w:szCs w:val="24"/>
        </w:rPr>
      </w:pPr>
    </w:p>
    <w:p>
      <w:pPr>
        <w:spacing w:line="300" w:lineRule="auto"/>
        <w:rPr>
          <w:sz w:val="24"/>
          <w:szCs w:val="24"/>
        </w:rPr>
      </w:pPr>
    </w:p>
    <w:p>
      <w:pPr>
        <w:spacing w:line="300" w:lineRule="auto"/>
        <w:rPr>
          <w:sz w:val="24"/>
          <w:szCs w:val="24"/>
        </w:rPr>
      </w:pPr>
    </w:p>
    <w:p>
      <w:pPr>
        <w:spacing w:line="300" w:lineRule="auto"/>
        <w:rPr>
          <w:rFonts w:hint="eastAsia"/>
          <w:sz w:val="24"/>
          <w:szCs w:val="24"/>
        </w:rPr>
      </w:pPr>
    </w:p>
    <w:p>
      <w:pPr>
        <w:spacing w:line="300" w:lineRule="auto"/>
        <w:rPr>
          <w:b/>
          <w:bCs/>
          <w:sz w:val="32"/>
          <w:szCs w:val="32"/>
        </w:rPr>
      </w:pPr>
      <w:r>
        <w:rPr>
          <w:rFonts w:hint="eastAsia"/>
          <w:b/>
          <w:bCs/>
          <w:sz w:val="32"/>
          <w:szCs w:val="32"/>
        </w:rPr>
        <w:t>四、党建：</w:t>
      </w:r>
    </w:p>
    <w:p>
      <w:pPr>
        <w:spacing w:line="300" w:lineRule="auto"/>
        <w:rPr>
          <w:b/>
          <w:bCs/>
          <w:sz w:val="24"/>
          <w:szCs w:val="24"/>
        </w:rPr>
      </w:pPr>
      <w:r>
        <w:rPr>
          <w:rFonts w:hint="eastAsia"/>
          <w:b/>
          <w:bCs/>
          <w:sz w:val="24"/>
          <w:szCs w:val="24"/>
        </w:rPr>
        <w:t>1.什么是新时代“5+2”党的建设总体布局？</w:t>
      </w:r>
    </w:p>
    <w:p>
      <w:pPr>
        <w:spacing w:line="300" w:lineRule="auto"/>
        <w:ind w:firstLine="420"/>
        <w:rPr>
          <w:sz w:val="22"/>
        </w:rPr>
      </w:pPr>
      <w:r>
        <w:rPr>
          <w:rFonts w:hint="eastAsia"/>
          <w:sz w:val="22"/>
        </w:rPr>
        <w:t>全面推进党的政治建设、思想建设、组织建设、作风建设、纪律建设，把制度建设贯穿其中，深入推进反腐败斗争。</w:t>
      </w:r>
    </w:p>
    <w:p>
      <w:pPr>
        <w:spacing w:line="300" w:lineRule="auto"/>
        <w:ind w:firstLine="420"/>
        <w:rPr>
          <w:rFonts w:hint="eastAsia"/>
          <w:sz w:val="22"/>
        </w:rPr>
      </w:pPr>
    </w:p>
    <w:p>
      <w:pPr>
        <w:spacing w:line="300" w:lineRule="auto"/>
        <w:rPr>
          <w:b/>
          <w:bCs/>
          <w:sz w:val="24"/>
          <w:szCs w:val="24"/>
        </w:rPr>
      </w:pPr>
      <w:r>
        <w:rPr>
          <w:rFonts w:hint="eastAsia"/>
          <w:b/>
          <w:bCs/>
          <w:sz w:val="24"/>
          <w:szCs w:val="24"/>
        </w:rPr>
        <w:t>2.如何理解党政军民学、东西南北中，党是领导一切的？</w:t>
      </w:r>
    </w:p>
    <w:p>
      <w:pPr>
        <w:spacing w:line="300" w:lineRule="auto"/>
        <w:ind w:firstLine="420"/>
        <w:rPr>
          <w:sz w:val="22"/>
        </w:rPr>
      </w:pPr>
      <w:r>
        <w:rPr>
          <w:sz w:val="22"/>
        </w:rPr>
        <w:t>(</w:t>
      </w:r>
      <w:r>
        <w:rPr>
          <w:rFonts w:hint="eastAsia"/>
          <w:sz w:val="22"/>
        </w:rPr>
        <w:t>1</w:t>
      </w:r>
      <w:r>
        <w:rPr>
          <w:sz w:val="22"/>
        </w:rPr>
        <w:t>)</w:t>
      </w:r>
      <w:r>
        <w:rPr>
          <w:rFonts w:hint="eastAsia"/>
          <w:sz w:val="22"/>
        </w:rPr>
        <w:t>党的领导权问题是马克思主义建党学说的一个重大问题。</w:t>
      </w:r>
    </w:p>
    <w:p>
      <w:pPr>
        <w:spacing w:line="300" w:lineRule="auto"/>
        <w:ind w:left="420" w:firstLine="420"/>
        <w:rPr>
          <w:sz w:val="22"/>
        </w:rPr>
      </w:pPr>
      <w:r>
        <w:rPr>
          <w:rFonts w:hint="eastAsia"/>
          <w:sz w:val="22"/>
        </w:rPr>
        <w:t>①马克思主义认为，自从社会化大生产发展起来后，人类的生产活动更需要高度的组织与协调、有力的指挥与权威。</w:t>
      </w:r>
    </w:p>
    <w:p>
      <w:pPr>
        <w:spacing w:line="300" w:lineRule="auto"/>
        <w:ind w:left="420" w:firstLine="420"/>
        <w:rPr>
          <w:sz w:val="22"/>
        </w:rPr>
      </w:pPr>
      <w:r>
        <w:rPr>
          <w:rFonts w:hint="eastAsia"/>
          <w:sz w:val="22"/>
        </w:rPr>
        <w:t>②无产阶级政党是先进生产力和生产关系的代表，在建立和建设新社会、领导社会革命的进程中，必须形成统一的步伐、一致的行动，掌握对各种社会力量、社会资源、社会活动的领导权。</w:t>
      </w:r>
    </w:p>
    <w:p>
      <w:pPr>
        <w:spacing w:line="300" w:lineRule="auto"/>
        <w:ind w:firstLine="420"/>
        <w:rPr>
          <w:sz w:val="22"/>
        </w:rPr>
      </w:pPr>
      <w:r>
        <w:rPr>
          <w:sz w:val="22"/>
        </w:rPr>
        <w:t>(</w:t>
      </w:r>
      <w:r>
        <w:rPr>
          <w:rFonts w:hint="eastAsia"/>
          <w:sz w:val="22"/>
        </w:rPr>
        <w:t>2</w:t>
      </w:r>
      <w:r>
        <w:rPr>
          <w:sz w:val="22"/>
        </w:rPr>
        <w:t>)</w:t>
      </w:r>
      <w:r>
        <w:rPr>
          <w:rFonts w:hint="eastAsia"/>
          <w:sz w:val="22"/>
        </w:rPr>
        <w:t xml:space="preserve"> 中国共产党的领导地位不是自封的，是由党的性质决定的，是历史和人民选择的，是由我国宪法明文规定的。</w:t>
      </w:r>
    </w:p>
    <w:p>
      <w:pPr>
        <w:spacing w:line="300" w:lineRule="auto"/>
        <w:ind w:left="420" w:firstLine="420"/>
        <w:rPr>
          <w:sz w:val="22"/>
        </w:rPr>
      </w:pPr>
      <w:r>
        <w:rPr>
          <w:rFonts w:hint="eastAsia"/>
          <w:sz w:val="22"/>
        </w:rPr>
        <w:t>我国宪法以国家根本法的形式，确认了党领导人民进行革命、建设、改革的伟大斗争和根本成就，确认了中国共产党的执政地位，确认了党在国家政权结构中总揽全局、协调各方的核心地位，为我们党长期执政提供了根本法律依据。</w:t>
      </w:r>
    </w:p>
    <w:p>
      <w:pPr>
        <w:spacing w:line="300" w:lineRule="auto"/>
        <w:ind w:firstLine="420"/>
        <w:rPr>
          <w:sz w:val="22"/>
        </w:rPr>
      </w:pPr>
      <w:r>
        <w:rPr>
          <w:sz w:val="22"/>
        </w:rPr>
        <w:t>(</w:t>
      </w:r>
      <w:r>
        <w:rPr>
          <w:rFonts w:hint="eastAsia"/>
          <w:sz w:val="22"/>
        </w:rPr>
        <w:t>3</w:t>
      </w:r>
      <w:r>
        <w:rPr>
          <w:sz w:val="22"/>
        </w:rPr>
        <w:t>)</w:t>
      </w:r>
      <w:r>
        <w:rPr>
          <w:rFonts w:hint="eastAsia"/>
          <w:sz w:val="22"/>
        </w:rPr>
        <w:t xml:space="preserve"> 党是领导一切的，意味着党的领导必须是全面的、系统的、整体的。</w:t>
      </w:r>
    </w:p>
    <w:p>
      <w:pPr>
        <w:spacing w:line="300" w:lineRule="auto"/>
        <w:ind w:left="420" w:firstLine="420"/>
        <w:rPr>
          <w:sz w:val="22"/>
        </w:rPr>
      </w:pPr>
      <w:r>
        <w:rPr>
          <w:rFonts w:hint="eastAsia"/>
          <w:sz w:val="22"/>
        </w:rPr>
        <w:t>哪个领域、哪个方面、哪个环节缺失了弱化了，都会削弱党的力量，损害党和国家事业。</w:t>
      </w:r>
    </w:p>
    <w:p>
      <w:pPr>
        <w:spacing w:line="300" w:lineRule="auto"/>
        <w:ind w:firstLine="420"/>
        <w:rPr>
          <w:sz w:val="22"/>
        </w:rPr>
      </w:pPr>
      <w:r>
        <w:rPr>
          <w:sz w:val="22"/>
        </w:rPr>
        <w:t>(</w:t>
      </w:r>
      <w:r>
        <w:rPr>
          <w:rFonts w:hint="eastAsia"/>
          <w:sz w:val="22"/>
        </w:rPr>
        <w:t>4</w:t>
      </w:r>
      <w:r>
        <w:rPr>
          <w:sz w:val="22"/>
        </w:rPr>
        <w:t>)</w:t>
      </w:r>
      <w:r>
        <w:rPr>
          <w:rFonts w:hint="eastAsia"/>
          <w:sz w:val="22"/>
        </w:rPr>
        <w:t xml:space="preserve"> 当然，党领导一切并不是说党要包揽包办一切，并不是事无巨细都抓在手上，要防止越俎代庖，陷入事务主义。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76"/>
    <w:rsid w:val="00076E38"/>
    <w:rsid w:val="00106A55"/>
    <w:rsid w:val="00154F7A"/>
    <w:rsid w:val="00171AE2"/>
    <w:rsid w:val="00173E65"/>
    <w:rsid w:val="00197A81"/>
    <w:rsid w:val="001E0087"/>
    <w:rsid w:val="002237BF"/>
    <w:rsid w:val="002356E5"/>
    <w:rsid w:val="003135DB"/>
    <w:rsid w:val="003316C6"/>
    <w:rsid w:val="00332D45"/>
    <w:rsid w:val="003D2FE7"/>
    <w:rsid w:val="00487944"/>
    <w:rsid w:val="005222B7"/>
    <w:rsid w:val="00543A1F"/>
    <w:rsid w:val="005632AC"/>
    <w:rsid w:val="00576FB2"/>
    <w:rsid w:val="005C053E"/>
    <w:rsid w:val="005D4E23"/>
    <w:rsid w:val="005F7847"/>
    <w:rsid w:val="00702235"/>
    <w:rsid w:val="00702870"/>
    <w:rsid w:val="007E38D2"/>
    <w:rsid w:val="008031C3"/>
    <w:rsid w:val="0087433C"/>
    <w:rsid w:val="008B1621"/>
    <w:rsid w:val="0090085D"/>
    <w:rsid w:val="00984676"/>
    <w:rsid w:val="00A0522C"/>
    <w:rsid w:val="00A96EE1"/>
    <w:rsid w:val="00AD4B74"/>
    <w:rsid w:val="00AF4B92"/>
    <w:rsid w:val="00AF782A"/>
    <w:rsid w:val="00B15E74"/>
    <w:rsid w:val="00BE2053"/>
    <w:rsid w:val="00D1632C"/>
    <w:rsid w:val="00DC5F82"/>
    <w:rsid w:val="00E31503"/>
    <w:rsid w:val="00E35901"/>
    <w:rsid w:val="00F0712A"/>
    <w:rsid w:val="00F669A0"/>
    <w:rsid w:val="00F75815"/>
    <w:rsid w:val="3426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413</Words>
  <Characters>2359</Characters>
  <Lines>19</Lines>
  <Paragraphs>5</Paragraphs>
  <TotalTime>41</TotalTime>
  <ScaleCrop>false</ScaleCrop>
  <LinksUpToDate>false</LinksUpToDate>
  <CharactersWithSpaces>2767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2022-01-03T02:46:00Z</dcterms:created>
  <dc:creator>子健</dc:creator>
  <cp:lastModifiedBy>断念</cp:lastModifiedBy>
  <dcterms:modified xsi:type="dcterms:W3CDTF">2022-01-09T14:31:38Z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F7D5B780562A472A9B084A2D36560F8F</vt:lpwstr>
  </property>
</Properties>
</file>