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27867" w:rsidRPr="00171438" w:rsidRDefault="00171438">
      <w:pPr>
        <w:rPr>
          <w:rFonts w:ascii="Times New Roman" w:hAnsi="Times New Roman" w:cs="Times New Roman"/>
          <w:b/>
          <w:sz w:val="26"/>
          <w:szCs w:val="26"/>
        </w:rPr>
      </w:pPr>
      <w:r w:rsidRPr="00171438">
        <w:rPr>
          <w:rFonts w:ascii="Times New Roman" w:hAnsi="Times New Roman" w:cs="Times New Roman"/>
          <w:b/>
          <w:sz w:val="26"/>
          <w:szCs w:val="26"/>
        </w:rPr>
        <w:t>Lí do nước ta xác định Pháp là kẻ thù chính:</w:t>
      </w:r>
    </w:p>
    <w:p w:rsidR="00171438" w:rsidRPr="00171438" w:rsidRDefault="00171438" w:rsidP="00171438">
      <w:pPr>
        <w:pStyle w:val="NormalWeb"/>
        <w:numPr>
          <w:ilvl w:val="0"/>
          <w:numId w:val="1"/>
        </w:numPr>
        <w:shd w:val="clear" w:color="auto" w:fill="FFFFFF"/>
        <w:spacing w:before="0" w:beforeAutospacing="0" w:after="150" w:afterAutospacing="0"/>
        <w:jc w:val="both"/>
        <w:rPr>
          <w:color w:val="222222"/>
          <w:sz w:val="26"/>
          <w:szCs w:val="26"/>
        </w:rPr>
      </w:pPr>
      <w:r>
        <w:rPr>
          <w:color w:val="222222"/>
          <w:sz w:val="26"/>
          <w:szCs w:val="26"/>
        </w:rPr>
        <w:t xml:space="preserve">Mỹ: </w:t>
      </w:r>
      <w:r w:rsidRPr="00171438">
        <w:rPr>
          <w:color w:val="222222"/>
          <w:sz w:val="26"/>
          <w:szCs w:val="26"/>
        </w:rPr>
        <w:t>Khi chủ nghĩa phát xít đã bị đánh bại, Mĩ tiến hành cuộc “chiến tranh lạnh” chống hệ thống xã hội chủ nghĩa trên thế giới. Một mặt, Mĩ cho rằng “một chính phủ ở Đông Dương bị Việt Minh thống trị có thể có hại cho quyền lợi của Mĩ”. Mặt khác, Mĩ đang tìm cách lôi kéo Pháp về phe với mình để chống lại các nước xã hội chủ nghĩa ở châu Âu. Vì vậy, khi tiếp De Gaulle ngày 24-8-1945 tại Nhà Trắng, Tổng thốn Mĩ Harry S. Truman hứa: “Trong mọi trường hợp đối với Đông Dương, chính phủ của tôi không chống lại việc chính quyền và quân đội Pháp quay trở lại xứ ấy”. Truman còn cho Pháp vay dài hạn 650 triệu đô la, viện trợ nhiều súng đạn và cho mượn tàu chở quân Pháp sang tái chiếm Đông Dương.</w:t>
      </w:r>
      <w:r w:rsidRPr="00171438">
        <w:rPr>
          <w:color w:val="222222"/>
          <w:sz w:val="26"/>
          <w:szCs w:val="26"/>
        </w:rPr>
        <w:br/>
        <w:t> </w:t>
      </w:r>
    </w:p>
    <w:p w:rsidR="00171438" w:rsidRDefault="00171438" w:rsidP="00171438">
      <w:pPr>
        <w:pStyle w:val="NormalWeb"/>
        <w:numPr>
          <w:ilvl w:val="0"/>
          <w:numId w:val="1"/>
        </w:numPr>
        <w:shd w:val="clear" w:color="auto" w:fill="FFFFFF"/>
        <w:spacing w:before="0" w:beforeAutospacing="0" w:after="150" w:afterAutospacing="0"/>
        <w:jc w:val="both"/>
        <w:rPr>
          <w:color w:val="222222"/>
          <w:sz w:val="26"/>
          <w:szCs w:val="26"/>
        </w:rPr>
      </w:pPr>
      <w:r>
        <w:rPr>
          <w:color w:val="222222"/>
          <w:sz w:val="26"/>
          <w:szCs w:val="26"/>
        </w:rPr>
        <w:t xml:space="preserve">Anh: </w:t>
      </w:r>
      <w:r w:rsidRPr="00171438">
        <w:rPr>
          <w:color w:val="222222"/>
          <w:sz w:val="26"/>
          <w:szCs w:val="26"/>
        </w:rPr>
        <w:t>Trong Chiến tranh thế giới thứ hai, các thuộc địa của Anh ở Đông Nam Á bị Nhật chiếm đóng. Do đó, Anh chủ trương “giữ nguyên trạng như trước chiến tranh”: Thuộc địa của đế quốc nào trả lại cho đế quốc đó. Vì vậy, ngày 24-8-1945, Anh kí với Pháp Hiệp ước công nhận “chủ quyền” của Pháp ở Đông Dương. Thiếu tướng Douglas Gracey, chỉ huy quân Anh ở miền Nam Đông Dương, tuyên bố: “Việc Pháp kiểm soát (Đông Dương) về dân sự lẫn quân sự chỉ là vấn đề thời gian trong vài tuần lễ mà thôi”.</w:t>
      </w:r>
    </w:p>
    <w:p w:rsidR="00171438" w:rsidRDefault="00171438" w:rsidP="00636E7D">
      <w:pPr>
        <w:pStyle w:val="NormalWeb"/>
        <w:numPr>
          <w:ilvl w:val="0"/>
          <w:numId w:val="1"/>
        </w:numPr>
        <w:shd w:val="clear" w:color="auto" w:fill="FFFFFF"/>
        <w:spacing w:before="0" w:beforeAutospacing="0" w:after="150" w:afterAutospacing="0"/>
        <w:jc w:val="both"/>
      </w:pPr>
      <w:r w:rsidRPr="00171438">
        <w:rPr>
          <w:color w:val="222222"/>
          <w:sz w:val="26"/>
          <w:szCs w:val="26"/>
        </w:rPr>
        <w:t>Tưởng Giới Thạch: chỉ muốn vào nước ta để vớ vét tài nguyên chứ không thấy có được lợi ích gì từ việc xác lập quyền lực ở nước ta.</w:t>
      </w:r>
      <w:r w:rsidRPr="00171438">
        <w:rPr>
          <w:rFonts w:ascii="Arial" w:hAnsi="Arial" w:cs="Arial"/>
          <w:shd w:val="clear" w:color="auto" w:fill="FFFFFF"/>
        </w:rPr>
        <w:t xml:space="preserve"> </w:t>
      </w:r>
      <w:bookmarkStart w:id="0" w:name="_GoBack"/>
      <w:bookmarkEnd w:id="0"/>
    </w:p>
    <w:sectPr w:rsidR="001714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14C703F"/>
    <w:multiLevelType w:val="hybridMultilevel"/>
    <w:tmpl w:val="FEFA7AEC"/>
    <w:lvl w:ilvl="0" w:tplc="19AE7F2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1438"/>
    <w:rsid w:val="00027867"/>
    <w:rsid w:val="001714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B87ED1"/>
  <w15:chartTrackingRefBased/>
  <w15:docId w15:val="{C43C3BEE-F26C-436F-8794-84C89C201A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7143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04590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203</Words>
  <Characters>1160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thieulinh2508@gmail.com</dc:creator>
  <cp:keywords/>
  <dc:description/>
  <cp:lastModifiedBy>thieulinh2508@gmail.com</cp:lastModifiedBy>
  <cp:revision>1</cp:revision>
  <dcterms:created xsi:type="dcterms:W3CDTF">2024-03-09T04:24:00Z</dcterms:created>
  <dcterms:modified xsi:type="dcterms:W3CDTF">2024-03-09T04:30:00Z</dcterms:modified>
</cp:coreProperties>
</file>