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FTDI-Practical-Spec v1.0.4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Đặc tả thực chiến — Family Tree Core Engine (myclan.com.vn)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Mã tài liệu:</w:t>
      </w:r>
      <w:r>
        <w:t xml:space="preserve"> FTDI-PRACTICAL-SPEC-1.0.4</w:t>
      </w:r>
      <w:r>
        <w:br/>
      </w:r>
      <w:r>
        <w:rPr>
          <w:b/>
          <w:bCs/>
        </w:rPr>
        <w:t xml:space="preserve">Ngày:</w:t>
      </w:r>
      <w:r>
        <w:t xml:space="preserve"> 2026-10-30</w:t>
      </w:r>
      <w:r>
        <w:br/>
      </w:r>
      <w:r>
        <w:rPr>
          <w:b/>
          <w:bCs/>
        </w:rPr>
        <w:t xml:space="preserve">Trạng thái:</w:t>
      </w:r>
      <w:r>
        <w:t xml:space="preserve"> Thực chiến — Dựa trên TFD Core đã phê chuẩn</w:t>
      </w:r>
      <w:r>
        <w:br/>
      </w:r>
      <w:r>
        <w:rPr>
          <w:b/>
          <w:bCs/>
        </w:rPr>
        <w:t xml:space="preserve">Nền tảng: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TFD-CORE-APPROVAL-1.0.0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MYCLAN-FTD-TFD-ALIGNMENT-REPORT-2.0.0-FINAL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FT-DOCTRINE-SPEC 2.1.0-draft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Gap Report 1.2.0-FINAL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BFA-Branch-Family-Doctrine-v1.3.1 + HandOver RP/OP (CLOSED)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Đối tượng:</w:t>
      </w:r>
      <w:r>
        <w:t xml:space="preserve"> Backend, Frontend, Data, AI coding agents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Tài liệu này là bản cô đọng để triển khai. Khi có mâu thuẫn với tài liệu gốc → ưu tiên TFD Core Approval + Alignment Report.</w:t>
      </w:r>
      <w:r>
        <w:br/>
      </w:r>
      <w:r>
        <w:rPr>
          <w:b/>
          <w:bCs/>
        </w:rPr>
        <w:t xml:space="preserve">v1.0.4:</w:t>
      </w:r>
      <w:r>
        <w:t xml:space="preserve"> Làm rõ 3 điểm kỹ thuật triển khai: composite FK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, chiến lược Mapper cho OP, và relation của </w:t>
      </w:r>
      <w:r>
        <w:rPr>
          <w:rFonts w:ascii="Courier New" w:cs="Courier New" w:eastAsia="Courier New" w:hAnsi="Courier New"/>
          <w:shd w:fill="F1F5F9" w:color="auto" w:val="clear"/>
        </w:rPr>
        <w:t xml:space="preserve">primary_citation_id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1. Mục tiêu thực chiến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Xây dựng </w:t>
      </w:r>
      <w:r>
        <w:rPr>
          <w:b/>
          <w:bCs/>
        </w:rPr>
        <w:t xml:space="preserve">Family Tree Core Engine</w:t>
      </w:r>
      <w:r>
        <w:t xml:space="preserve"> cho myclan.com.vn với các yêu cầu bắt buộc: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Một người = một bản ghi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(không nhân bản vì nhiều vị trí hiển thị).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Quan hệ cha/mẹ–con được quản lý bằng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độc lập (nguồn sự thật mới).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Hỗ trợ Claim / tranh chấp lịch sử (không ghi đè).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Primary Tree chỉ lấy quan hệ đã chọn theo </w:t>
      </w:r>
      <w:r>
        <w:rPr>
          <w:b/>
          <w:bCs/>
        </w:rPr>
        <w:t xml:space="preserve">SelectionPolicy</w:t>
      </w:r>
      <w:r>
        <w:t xml:space="preserve"> có định danh.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Cycle detection </w:t>
      </w:r>
      <w:r>
        <w:rPr>
          <w:b/>
          <w:bCs/>
        </w:rPr>
        <w:t xml:space="preserve">fail-closed</w:t>
      </w:r>
      <w:r>
        <w:t xml:space="preserve"> + advisory lock theo tenant.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Tách biệt dữ liệu gốc và projection (RenderNode/RenderEdge).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Tuân thủ quy tắc Việt Nam (đời, chi/phái, tên, thứ tự) theo TFD-201.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Mọi khẳng định quan trọng phải truy nguyên được về Source / Citation (theo TFD-301).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Phân biệt rõ Claim / Assertion / EvidenceAssessment / Conclusion / SelectionPolicy.</w:t>
      </w:r>
    </w:p>
    <w:p>
      <w:pPr>
        <w:spacing w:after="100"/>
        <w:ind w:start="20"/>
        <w:jc w:val="left"/>
      </w:pPr>
      <w:r>
        <w:t xml:space="preserve">10. </w:t>
      </w:r>
      <w:r>
        <w:rPr>
          <w:b/>
          <w:bCs/>
        </w:rPr>
        <w:t xml:space="preserve">Không phá vỡ</w:t>
      </w:r>
      <w:r>
        <w:t xml:space="preserve"> các luồng Login, Register Process (RP) và Onboarding Process (OP) đã đạt UAT và đóng pha (CLOSED).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Phương án triển khai:</w:t>
      </w:r>
      <w:r>
        <w:t xml:space="preserve"> Progressive Cutover với Backward Compatibility (không Clean Bootstrap tuyệt đối).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2. Hợp đồng ngữ nghĩa (bắt buộc)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Theo FT-DOCTRINE-SPEC 2.1.0, các khái niệm sau </w:t>
      </w:r>
      <w:r>
        <w:rPr>
          <w:b/>
          <w:bCs/>
        </w:rPr>
        <w:t xml:space="preserve">PHẢI</w:t>
      </w:r>
      <w:r>
        <w:t xml:space="preserve"> được phân biệt: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3861"/>
        <w:gridCol w:w="35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Khái niệm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Không được nhầm với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p>
            <w:pPr>
              <w:jc w:val="left"/>
            </w:pPr>
            <w:r>
              <w:t xml:space="preserve">Tư liệu / người cung cấp</w:t>
            </w:r>
          </w:p>
        </w:tc>
        <w:tc>
          <w:p>
            <w:pPr>
              <w:jc w:val="left"/>
            </w:pPr>
            <w:r>
              <w:t xml:space="preserve">Phát biểu cụ thể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Citation</w:t>
            </w:r>
          </w:p>
        </w:tc>
        <w:tc>
          <w:p>
            <w:pPr>
              <w:jc w:val="left"/>
            </w:pPr>
            <w:r>
              <w:t xml:space="preserve">Vị trí cụ thể trong Source</w:t>
            </w:r>
          </w:p>
        </w:tc>
        <w:tc>
          <w:p>
            <w:pPr>
              <w:jc w:val="left"/>
            </w:pPr>
            <w:r>
              <w:t xml:space="preserve">Bản thân nguồn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p>
            <w:pPr>
              <w:jc w:val="left"/>
            </w:pPr>
            <w:r>
              <w:t xml:space="preserve">Phát biểu nghiệp vụ/UI có thể truy nguyên</w:t>
            </w:r>
          </w:p>
        </w:tc>
        <w:tc>
          <w:p>
            <w:pPr>
              <w:jc w:val="left"/>
            </w:pPr>
            <w:r>
              <w:t xml:space="preserve">Bằng chứng hoặc kết luận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Assertion</w:t>
            </w:r>
          </w:p>
        </w:tc>
        <w:tc>
          <w:p>
            <w:pPr>
              <w:jc w:val="left"/>
            </w:pPr>
            <w:r>
              <w:t xml:space="preserve">Mệnh đề có cấu trúc (quan hệ, sự kiện, thuộc tính)</w:t>
            </w:r>
          </w:p>
        </w:tc>
        <w:tc>
          <w:p>
            <w:pPr>
              <w:jc w:val="left"/>
            </w:pPr>
            <w:r>
              <w:t xml:space="preserve">Claim (tương đương nghiệp vụ, khác cấu trúc)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EvidenceAssessment</w:t>
            </w:r>
          </w:p>
        </w:tc>
        <w:tc>
          <w:p>
            <w:pPr>
              <w:jc w:val="left"/>
            </w:pPr>
            <w:r>
              <w:t xml:space="preserve">Đánh giá chất lượng / hỗ trợ / phản bác của chứng cứ</w:t>
            </w:r>
          </w:p>
        </w:tc>
        <w:tc>
          <w:p>
            <w:pPr>
              <w:jc w:val="left"/>
            </w:pPr>
            <w:r>
              <w:t xml:space="preserve">Trạng thái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Conclusion</w:t>
            </w:r>
          </w:p>
        </w:tc>
        <w:tc>
          <w:p>
            <w:pPr>
              <w:jc w:val="left"/>
            </w:pPr>
            <w:r>
              <w:t xml:space="preserve">Kết luận có phạm vi, thời điểm, người chịu trách nhiệm</w:t>
            </w:r>
          </w:p>
        </w:tc>
        <w:tc>
          <w:p>
            <w:pPr>
              <w:jc w:val="left"/>
            </w:pPr>
            <w:r>
              <w:t xml:space="preserve">Giá trị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SelectionPolicy</w:t>
            </w:r>
          </w:p>
        </w:tc>
        <w:tc>
          <w:p>
            <w:pPr>
              <w:jc w:val="left"/>
            </w:pPr>
            <w:r>
              <w:t xml:space="preserve">Quy tắc chọn Claim nào được dùng trong projection</w:t>
            </w:r>
          </w:p>
        </w:tc>
        <w:tc>
          <w:p>
            <w:pPr>
              <w:jc w:val="left"/>
            </w:pPr>
            <w:r>
              <w:t xml:space="preserve">Kết luận lịch sử tuyệt đối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Nguyên tắc: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review_status = ACCEPTED</w:t>
      </w:r>
      <w:r>
        <w:t xml:space="preserve"> </w:t>
      </w:r>
      <w:r>
        <w:rPr>
          <w:b/>
          <w:bCs/>
        </w:rPr>
        <w:t xml:space="preserve">không</w:t>
      </w:r>
      <w:r>
        <w:t xml:space="preserve"> tự đủ để chọn vào Primary Tree khi có xung đột.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SelectionPolicy không sửa/xóa Claim, Source, Citation hoặc EvidenceAssessment gốc.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gộp bốn vai trò Claim / EvidenceAssessment / Conclusion / SelectionPolicy vào một status field.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3. Mô hình lõi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3.1 Các lớp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85"/>
        <w:gridCol w:w="2153"/>
        <w:gridCol w:w="2808"/>
        <w:gridCol w:w="27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Lớp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Thực thể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Bảng chính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Person</w:t>
            </w:r>
          </w:p>
        </w:tc>
        <w:tc>
          <w:p>
            <w:pPr>
              <w:jc w:val="left"/>
            </w:pPr>
            <w:r>
              <w:t xml:space="preserve">Cá nhân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t xml:space="preserve">UUID ổn định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p>
            <w:pPr>
              <w:jc w:val="left"/>
            </w:pPr>
            <w:r>
              <w:t xml:space="preserve">Quan hệ dọc + ngang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marriages</w:t>
            </w:r>
          </w:p>
        </w:tc>
        <w:tc>
          <w:p>
            <w:pPr>
              <w:jc w:val="left"/>
            </w:pPr>
            <w:r>
              <w:t xml:space="preserve">Nguồn sự thật quan hệ (mới)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Source &amp; Evidence</w:t>
            </w:r>
          </w:p>
        </w:tc>
        <w:tc>
          <w:p>
            <w:pPr>
              <w:jc w:val="left"/>
            </w:pPr>
            <w:r>
              <w:t xml:space="preserve">Nguồn, trích dẫn, chứng cứ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evidence_links</w:t>
            </w:r>
          </w:p>
        </w:tc>
        <w:tc>
          <w:p>
            <w:pPr>
              <w:jc w:val="left"/>
            </w:pPr>
            <w:r>
              <w:t xml:space="preserve">Truy nguyên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Projection</w:t>
            </w:r>
          </w:p>
        </w:tc>
        <w:tc>
          <w:p>
            <w:pPr>
              <w:jc w:val="left"/>
            </w:pPr>
            <w:r>
              <w:t xml:space="preserve">Hiển thị</w:t>
            </w:r>
          </w:p>
        </w:tc>
        <w:tc>
          <w:p>
            <w:pPr>
              <w:jc w:val="left"/>
            </w:pPr>
            <w:r>
              <w:t xml:space="preserve">RenderNode / RenderEdge</w:t>
            </w:r>
          </w:p>
        </w:tc>
        <w:tc>
          <w:p>
            <w:pPr>
              <w:jc w:val="left"/>
            </w:pPr>
            <w:r>
              <w:t xml:space="preserve">Derived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p>
            <w:pPr>
              <w:jc w:val="left"/>
            </w:pPr>
            <w:r>
              <w:t xml:space="preserve">Policy, 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selection_policies</w:t>
            </w:r>
            <w:r>
              <w:t xml:space="preserve"> (khái niệm)</w:t>
            </w:r>
          </w:p>
        </w:tc>
        <w:tc>
          <w:p>
            <w:pPr>
              <w:jc w:val="left"/>
            </w:pPr>
            <w:r>
              <w:t xml:space="preserve">Có version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Legacy (tạm thời)</w:t>
            </w:r>
          </w:p>
        </w:tc>
        <w:tc>
          <w:p>
            <w:pPr>
              <w:jc w:val="left"/>
            </w:pPr>
            <w:r>
              <w:t xml:space="preserve">Tương thích ngược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members.father_id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members.mother_id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members.child_type</w:t>
            </w:r>
          </w:p>
        </w:tc>
        <w:tc>
          <w:p>
            <w:pPr>
              <w:jc w:val="left"/>
            </w:pPr>
            <w:r>
              <w:t xml:space="preserve">Deprecated, giữ song song giai đoạn chuyển đổi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3.2 Parentage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Parentage = (parent_id, child_id, relationship_type, union_id?, review_status, is_selected_for_lineage)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relationship_type</w:t>
      </w:r>
      <w:r>
        <w:t xml:space="preserve"> (core V1): </w:t>
      </w:r>
      <w:r>
        <w:rPr>
          <w:rFonts w:ascii="Courier New" w:cs="Courier New" w:eastAsia="Courier New" w:hAnsi="Courier New"/>
          <w:shd w:fill="F1F5F9" w:color="auto" w:val="clear"/>
        </w:rPr>
        <w:t xml:space="preserve">BIOLOGICAL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ADOPTIVE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FOSTER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STEPCHILD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OTHER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t xml:space="preserve">3.3 SelectionPolicy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Mọi projection </w:t>
      </w:r>
      <w:r>
        <w:rPr>
          <w:b/>
          <w:bCs/>
        </w:rPr>
        <w:t xml:space="preserve">PHẢI</w:t>
      </w:r>
      <w:r>
        <w:t xml:space="preserve"> gắn với một SelectionPolicy có: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policy_id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Scope (clan / lineage / projection cụ thể)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Tiêu chí ưu tiên và cách xử lý xung đột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Fallback và lịch sử thay đổi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Primary Tree rule: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review_status = ACCEPTED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AND is_selected_for_lineage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AND deleted_at IS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AND không có xung đột chưa được policy giải quyết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có nhiều Claim ACCEPTED mâu thuẫn mà policy không xác định duy nhất → trả về </w:t>
      </w:r>
      <w:r>
        <w:rPr>
          <w:rFonts w:ascii="Courier New" w:cs="Courier New" w:eastAsia="Courier New" w:hAnsi="Courier New"/>
          <w:shd w:fill="F1F5F9" w:color="auto" w:val="clear"/>
        </w:rPr>
        <w:t xml:space="preserve">UNRESOLVED_CONFLICT</w:t>
      </w:r>
      <w:r>
        <w:t xml:space="preserve"> (không tự chọn theo thời gian cập nhật hoặc thứ tự nhập).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4. Chiến lược chuyển đổi (Cutover) — Bắt buộc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" w:id="10"/>
      <w:bookmarkEnd w:id="10"/>
      <w:r>
        <w:t xml:space="preserve">4.1 Nguyên tắc bảo vệ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Tôn chỉ Q1:</w:t>
      </w:r>
      <w:r>
        <w:t xml:space="preserve"> Không phá vỡ các máy Registration (RP) và Onboarding (OP) đã hoàn thành.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RP và OP đã </w:t>
      </w:r>
      <w:r>
        <w:rPr>
          <w:b/>
          <w:bCs/>
        </w:rPr>
        <w:t xml:space="preserve">CLOSED</w:t>
      </w:r>
      <w:r>
        <w:t xml:space="preserve">. Việc mở rộng sang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chỉ ở tầng Genealogy Graph Layer.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can thiệp cấu trúc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 và liên kết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users.member_id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drop ngay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members.father_id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members.mother_id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members.child_type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t xml:space="preserve">4.2 Giai đoạn chuyển đổi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8"/>
        <w:gridCol w:w="5137"/>
        <w:gridCol w:w="26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Giai đoạn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Hành động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G0</w:t>
            </w:r>
          </w:p>
        </w:tc>
        <w:tc>
          <w:p>
            <w:pPr>
              <w:jc w:val="left"/>
            </w:pPr>
            <w:r>
              <w:t xml:space="preserve">Tạo bảng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evidence_links</w:t>
            </w:r>
          </w:p>
        </w:tc>
        <w:tc>
          <w:p>
            <w:pPr>
              <w:jc w:val="left"/>
            </w:pPr>
            <w:r>
              <w:t xml:space="preserve">Không ảnh hưởng luồng cũ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G1</w:t>
            </w:r>
          </w:p>
        </w:tc>
        <w:tc>
          <w:p>
            <w:pPr>
              <w:jc w:val="left"/>
            </w:pPr>
            <w:r>
              <w:t xml:space="preserve">Script migration: chuyển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 hiện có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BIOLOGICAL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ACCEPTED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is_selected_for_lineage = true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Bảo toàn dữ liệu test/smoke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G2</w:t>
            </w:r>
          </w:p>
        </w:tc>
        <w:tc>
          <w:p>
            <w:pPr>
              <w:jc w:val="left"/>
            </w:pPr>
            <w:r>
              <w:t xml:space="preserve">Dual-write / Mapper: Mọi ghi mới (MFO Gate 2, OP nếu có khai báo cha/mẹ) phải ghi cả legacy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  <w:tc>
          <w:p>
            <w:pPr>
              <w:jc w:val="left"/>
            </w:pPr>
            <w:r>
              <w:t xml:space="preserve">Không gãy test hiện hành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G3</w:t>
            </w:r>
          </w:p>
        </w:tc>
        <w:tc>
          <w:p>
            <w:pPr>
              <w:jc w:val="left"/>
            </w:pPr>
            <w:r>
              <w:t xml:space="preserve">Đọc Primary Tree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(SelectionPolicy)</w:t>
            </w:r>
          </w:p>
        </w:tc>
        <w:tc>
          <w:p>
            <w:pPr>
              <w:jc w:val="left"/>
            </w:pPr>
            <w:r>
              <w:t xml:space="preserve">Graph Engine hoạt động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G4</w:t>
            </w:r>
            <w:r>
              <w:t xml:space="preserve"> (sau)</w:t>
            </w:r>
          </w:p>
        </w:tc>
        <w:tc>
          <w:p>
            <w:pPr>
              <w:jc w:val="left"/>
            </w:pPr>
            <w:r>
              <w:t xml:space="preserve">Đánh dấu deprecated các cột legacy; chỉ xóa khi đã xác nhận không còn consumer</w:t>
            </w:r>
          </w:p>
        </w:tc>
        <w:tc>
          <w:p>
            <w:pPr>
              <w:jc w:val="left"/>
            </w:pPr>
            <w:r>
              <w:t xml:space="preserve">Dọn dẹp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2"/>
      <w:bookmarkEnd w:id="12"/>
      <w:r>
        <w:t xml:space="preserve">4.3 Khớp nối MFO Gate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Admin bấm Duyệt và ghi sổ ở Cửa 2 (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mfo.service.js</w:t>
      </w:r>
      <w:r>
        <w:t xml:space="preserve">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Tạo / cập nhật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như hiện tại.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Bổ sung:</w:t>
      </w:r>
      <w:r>
        <w:t xml:space="preserve"> Insert vào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theo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đã kê khai ở Staging Sheet.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Mapping tối thiểu: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relationship_type</w:t>
      </w:r>
      <w:r>
        <w:t xml:space="preserve"> (mặc định </w:t>
      </w:r>
      <w:r>
        <w:rPr>
          <w:rFonts w:ascii="Courier New" w:cs="Courier New" w:eastAsia="Courier New" w:hAnsi="Courier New"/>
          <w:shd w:fill="F1F5F9" w:color="auto" w:val="clear"/>
        </w:rPr>
        <w:t xml:space="preserve">BIOLOGICAL</w:t>
      </w:r>
      <w:r>
        <w:t xml:space="preserve"> nếu không xác định rõ).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Ghi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review_status = ACCEPTED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is_selected_for_lineage = true</w:t>
      </w:r>
      <w:r>
        <w:t xml:space="preserve"> trừ khi có quy tắc khác.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" w:id="13"/>
      <w:bookmarkEnd w:id="13"/>
      <w:r>
        <w:t xml:space="preserve">4.4 Onboarding Process (OP) — Mapper ở tầng Service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Giữ nguyên cột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trong giai đoạn chuyển đổi.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Khuyến nghị:</w:t>
      </w:r>
      <w:r>
        <w:t xml:space="preserve"> Đồng bộ sang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bằng </w:t>
      </w:r>
      <w:r>
        <w:rPr>
          <w:b/>
          <w:bCs/>
        </w:rPr>
        <w:t xml:space="preserve">Service Mapper</w:t>
      </w:r>
      <w:r>
        <w:t xml:space="preserve"> (hoặc Prisma Middleware / Extension) trong code Node.js, </w:t>
      </w:r>
      <w:r>
        <w:rPr>
          <w:b/>
          <w:bCs/>
        </w:rPr>
        <w:t xml:space="preserve">không</w:t>
      </w:r>
      <w:r>
        <w:t xml:space="preserve"> dùng Trigger PostgreSQL.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Lý do: dễ inject </w:t>
      </w:r>
      <w:r>
        <w:rPr>
          <w:rFonts w:ascii="Courier New" w:cs="Courier New" w:eastAsia="Courier New" w:hAnsi="Courier New"/>
          <w:shd w:fill="F1F5F9" w:color="auto" w:val="clear"/>
        </w:rPr>
        <w:t xml:space="preserve">changed_by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review_status = ACCEPTED</w:t>
      </w:r>
      <w:r>
        <w:t xml:space="preserve">, audit log và event BPL mà không ẩn logic trong CSDL.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Mapper chỉ chạy khi OP ghi vào các cột legacy; không yêu cầu sửa logic cốt lõi của OP đã UAT.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" w:id="14"/>
      <w:bookmarkEnd w:id="14"/>
      <w:r>
        <w:t xml:space="preserve">4.5 Login và Register Process (RP)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Không bị ảnh hưởng.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Login chỉ phụ thuộc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RP chỉ tạo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ban đầu; không chịu trách nhiệm dựng cây phả hệ.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" w:id="15"/>
      <w:bookmarkEnd w:id="15"/>
      <w:r>
        <w:t xml:space="preserve">5. Source / Citation / Evidence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Hệ thống </w:t>
      </w:r>
      <w:r>
        <w:rPr>
          <w:b/>
          <w:bCs/>
        </w:rPr>
        <w:t xml:space="preserve">PHẢI</w:t>
      </w:r>
      <w:r>
        <w:t xml:space="preserve"> hỗ trợ tối thiểu: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Source (tư liệu)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Citation (vị trí cụ thể)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Evidence Link (supports / contradicts / contextual)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Khả năng truy nguyên từ Parentage / Event về Citation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Schema tối thiểu: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sources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String   @id @default(dbgenerated("(gen_random_uuid())::text"))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tenant_id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       String   @db.VarChar(500)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source_type String   @db.VarChar(50)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 String?  @db.Text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created_at  DateTime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created_by  String?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@@map("sources")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citations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String   @id @default(dbgenerated("(gen_random_uuid())::text"))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tenant_id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source_id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locator     String?  @db.VarChar(500)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note        String?  @db.Text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created_at  DateTime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sources     sources  @relation(fields: [source_id],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@@map("citations")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evidence_links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String   @id @default(dbgenerated("(gen_random_uuid())::text"))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tenant_id    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citation_id  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target_type     String   @db.VarChar(50)   // parentage, event, name...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target_id       String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relation_role   String   @db.VarChar(50)   // supports, contradicts, contextual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note            String?  @db.Text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citations       citations @relation(fields: [citation_id],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@@map("evidence_links")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" w:id="16"/>
      <w:bookmarkEnd w:id="16"/>
      <w:r>
        <w:t xml:space="preserve">6. Schema Parentages (target)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" w:id="17"/>
      <w:bookmarkEnd w:id="17"/>
      <w:r>
        <w:t xml:space="preserve">6.1 Lưu ý kỹ thuật Composite Foreign Key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Để dùng composite foreign key </w:t>
      </w:r>
      <w:r>
        <w:rPr>
          <w:rFonts w:ascii="Courier New" w:cs="Courier New" w:eastAsia="Courier New" w:hAnsi="Courier New"/>
          <w:shd w:fill="F1F5F9" w:color="auto" w:val="clear"/>
        </w:rPr>
        <w:t xml:space="preserve">fields: [tenant_id, parent_id], references: [tenant_id, id]</w:t>
      </w:r>
      <w:r>
        <w:t xml:space="preserve">,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phải có unique constraint trên cặp </w:t>
      </w:r>
      <w:r>
        <w:rPr>
          <w:rFonts w:ascii="Courier New" w:cs="Courier New" w:eastAsia="Courier New" w:hAnsi="Courier New"/>
          <w:shd w:fill="F1F5F9" w:color="auto" w:val="clear"/>
        </w:rPr>
        <w:t xml:space="preserve">(tenant_id, id)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Hai phương án triển khai (chọn một):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9"/>
        <w:gridCol w:w="3146"/>
        <w:gridCol w:w="2360"/>
        <w:gridCol w:w="20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Phương án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Cách làm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Ưu điểm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Nhược điểm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 (khuyến nghị nếu có thể)</w:t>
            </w:r>
          </w:p>
        </w:tc>
        <w:tc>
          <w:p>
            <w:pPr>
              <w:jc w:val="left"/>
            </w:pPr>
            <w:r>
              <w:t xml:space="preserve">Thêm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@@unique([tenant_id, id])</w:t>
            </w:r>
            <w:r>
              <w:t xml:space="preserve"> vào model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t xml:space="preserve">Composite FK an toàn ở tầng DB</w:t>
            </w:r>
          </w:p>
        </w:tc>
        <w:tc>
          <w:p>
            <w:pPr>
              <w:jc w:val="left"/>
            </w:pPr>
            <w:r>
              <w:t xml:space="preserve">Cần migration thêm unique index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 (tương thích nhanh)</w:t>
            </w:r>
          </w:p>
        </w:tc>
        <w:tc>
          <w:p>
            <w:pPr>
              <w:jc w:val="left"/>
            </w:pPr>
            <w:r>
              <w:t xml:space="preserve">Chỉ FK đơn: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fields: [parent_id], references: [id]</w:t>
            </w:r>
            <w:r>
              <w:t xml:space="preserve"> + validate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tenant_id</w:t>
            </w:r>
            <w:r>
              <w:t xml:space="preserve"> ở tầng ứng dụng/query</w:t>
            </w:r>
          </w:p>
        </w:tc>
        <w:tc>
          <w:p>
            <w:pPr>
              <w:jc w:val="left"/>
            </w:pPr>
            <w:r>
              <w:t xml:space="preserve">Không cần thay đổi unique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hiện tại</w:t>
            </w:r>
          </w:p>
        </w:tc>
        <w:tc>
          <w:p>
            <w:pPr>
              <w:jc w:val="left"/>
            </w:pPr>
            <w:r>
              <w:t xml:space="preserve">Phụ thuộc code để chống cross-tenant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Khuyến nghị V1:</w:t>
      </w:r>
      <w:r>
        <w:t xml:space="preserve"> Ưu tiên Phương án A nếu migration unique index khả thi. Nếu không, dùng Phương án B kết hợp validation chặt ở Service.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" w:id="18"/>
      <w:bookmarkEnd w:id="18"/>
      <w:r>
        <w:t xml:space="preserve">6.2 Schema đề xuất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parentages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     String              @id @default(dbgenerated("(gen_random_uuid())::text"))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tenant_id              String 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parent_id              String 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child_id               String 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relationship_type      parentage_type      @default(BIOLOGICAL)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union_id               String?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review_status          claim_review_status @default(ACCEPTED)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certainty              Decimal?            @db.Decimal(3, 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is_selected_for_lineage Boolean            @default(true)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note                   String?             @db.VarChar(500)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primary_citation_id    String?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created_at             DateTime?           @default(now()) @db.Timestamptz(6)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updated_at             DateTime?           @default(now()) @updatedAt @db.Timestamptz(6)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changed_by             String?            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deleted_at             DateTime?           @db.Timestamptz(6)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tenants                tenants             @relation(fields: [tenant_id], references: [id], onDelete: Restrict)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parent                 members             @relation("ParentageAsParent", fields: [tenant_id, parent_id], references: [tenant_id, id], onDelete: Restrict)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child                  members             @relation("ParentageAsChild", fields: [tenant_id, child_id], references: [tenant_id, id], onDelete: Restrict)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union                  marriages?          @relation(fields: [union_id], references: [id], onDelete: SetNull)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modifier               users?              @relation(fields: [changed_by], references: [id], onDelete: NoAction)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primaryCitation        citations?          @relation(fields: [primary_citation_id], references: [id], onDelete: SetNull)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@@unique([tenant_id, parent_id, child_id, relationship_type, review_status], map: "uq_parentage_assertion")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@@index([tenant_id, child_id, review_status, is_selected_for_lineage], map: "idx_parentage_tree_lookup")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@@index([parent_id])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@@index([child_id])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@@index([union_id])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@@index([primary_citation_id])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@@index([deleted_at])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@@map("parentages")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parentage_type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BIOLOGICAL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ADOPTIVE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STEPCHILD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OTHER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claim_review_status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PROPOSED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ACCEPTED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DISPUTED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SUPERSEDED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Ghi chú:</w:t>
      </w:r>
      <w:r>
        <w:t xml:space="preserve"> Relation </w:t>
      </w:r>
      <w:r>
        <w:rPr>
          <w:rFonts w:ascii="Courier New" w:cs="Courier New" w:eastAsia="Courier New" w:hAnsi="Courier New"/>
          <w:shd w:fill="F1F5F9" w:color="auto" w:val="clear"/>
        </w:rPr>
        <w:t xml:space="preserve">primaryCitation</w:t>
      </w:r>
      <w:r>
        <w:t xml:space="preserve"> giúp Prisma hỗ trợ </w:t>
      </w:r>
      <w:r>
        <w:rPr>
          <w:rFonts w:ascii="Courier New" w:cs="Courier New" w:eastAsia="Courier New" w:hAnsi="Courier New"/>
          <w:shd w:fill="F1F5F9" w:color="auto" w:val="clear"/>
        </w:rPr>
        <w:t xml:space="preserve">include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join</w:t>
      </w:r>
      <w:r>
        <w:t xml:space="preserve"> khi truy vấn phả hệ kèm nguồn. </w:t>
      </w:r>
      <w:r>
        <w:rPr>
          <w:rFonts w:ascii="Courier New" w:cs="Courier New" w:eastAsia="Courier New" w:hAnsi="Courier New"/>
          <w:shd w:fill="F1F5F9" w:color="auto" w:val="clear"/>
        </w:rPr>
        <w:t xml:space="preserve">onDelete: SetNull</w:t>
      </w:r>
      <w:r>
        <w:t xml:space="preserve"> để không mất Parentage khi Citation bị xóa.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" w:id="19"/>
      <w:bookmarkEnd w:id="19"/>
      <w:r>
        <w:t xml:space="preserve">7. Event và GenealogicalDate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Event là thực thể riêng.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birth_event_ref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death_event_ref</w:t>
      </w:r>
      <w:r>
        <w:t xml:space="preserve"> trên Person (nếu có) chỉ là shortcut, </w:t>
      </w:r>
      <w:r>
        <w:rPr>
          <w:b/>
          <w:bCs/>
        </w:rPr>
        <w:t xml:space="preserve">không</w:t>
      </w:r>
      <w:r>
        <w:t xml:space="preserve"> được lưu ngày độc lập.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GenealogicalDate giữ precision, qualifier, original_text và conversion_metadata.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ép ngày lịch sử thành timestamp.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điền </w:t>
      </w:r>
      <w:r>
        <w:rPr>
          <w:rFonts w:ascii="Courier New" w:cs="Courier New" w:eastAsia="Courier New" w:hAnsi="Courier New"/>
          <w:shd w:fill="F1F5F9" w:color="auto" w:val="clear"/>
        </w:rPr>
        <w:t xml:space="preserve">01/01</w:t>
      </w:r>
      <w:r>
        <w:t xml:space="preserve"> khi chỉ biết năm.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" w:id="20"/>
      <w:bookmarkEnd w:id="20"/>
      <w:r>
        <w:t xml:space="preserve">8. Branch, Lineage và Access Scope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5"/>
        <w:gridCol w:w="4191"/>
        <w:gridCol w:w="2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Khái niệm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Không đồng nghĩa với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Branch</w:t>
            </w:r>
          </w:p>
        </w:tc>
        <w:tc>
          <w:p>
            <w:pPr>
              <w:jc w:val="left"/>
            </w:pPr>
            <w:r>
              <w:t xml:space="preserve">Phạm vi biên tập / hiển thị (RBAC)</w:t>
            </w:r>
          </w:p>
        </w:tc>
        <w:tc>
          <w:p>
            <w:pPr>
              <w:jc w:val="left"/>
            </w:pPr>
            <w:r>
              <w:t xml:space="preserve">Chi phái văn hóa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Lineage</w:t>
            </w:r>
          </w:p>
        </w:tc>
        <w:tc>
          <w:p>
            <w:pPr>
              <w:jc w:val="left"/>
            </w:pPr>
            <w:r>
              <w:t xml:space="preserve">Phạm vi phả hệ / truyền thừa</w:t>
            </w:r>
          </w:p>
        </w:tc>
        <w:tc>
          <w:p>
            <w:pPr>
              <w:jc w:val="left"/>
            </w:pPr>
            <w:r>
              <w:t xml:space="preserve">Branch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LineageMembership</w:t>
            </w:r>
          </w:p>
        </w:tc>
        <w:tc>
          <w:p>
            <w:pPr>
              <w:jc w:val="left"/>
            </w:pPr>
            <w:r>
              <w:t xml:space="preserve">Tư cách thành viên có căn cứ, thời gian, review</w:t>
            </w:r>
          </w:p>
        </w:tc>
        <w:tc>
          <w:p>
            <w:pPr>
              <w:jc w:val="left"/>
            </w:pPr>
            <w:r>
              <w:t xml:space="preserve">Quan hệ cha–con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Access Scope</w:t>
            </w:r>
          </w:p>
        </w:tc>
        <w:tc>
          <w:p>
            <w:pPr>
              <w:jc w:val="left"/>
            </w:pPr>
            <w:r>
              <w:t xml:space="preserve">Quyết định bảo mật</w:t>
            </w:r>
          </w:p>
        </w:tc>
        <w:tc>
          <w:p>
            <w:pPr>
              <w:jc w:val="left"/>
            </w:pPr>
            <w:r>
              <w:t xml:space="preserve">Membership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Thay đổi topology </w:t>
      </w:r>
      <w:r>
        <w:rPr>
          <w:b/>
          <w:bCs/>
        </w:rPr>
        <w:t xml:space="preserve">không</w:t>
      </w:r>
      <w:r>
        <w:t xml:space="preserve"> tự cấp quyền. Membership không tự chứng minh quan hệ sinh học.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" w:id="21"/>
      <w:bookmarkEnd w:id="21"/>
      <w:r>
        <w:t xml:space="preserve">9. Safety Contract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" w:id="22"/>
      <w:bookmarkEnd w:id="22"/>
      <w:r>
        <w:t xml:space="preserve">9.1 Cycle Detection (Fail-Closed)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46"/>
        <w:gridCol w:w="4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Hành động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ACYCLIC_CONFIRMED</w:t>
            </w:r>
          </w:p>
        </w:tc>
        <w:tc>
          <w:p>
            <w:pPr>
              <w:jc w:val="left"/>
            </w:pPr>
            <w:r>
              <w:t xml:space="preserve">Được commit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CYCLE_DETECTED</w:t>
            </w:r>
          </w:p>
        </w:tc>
        <w:tc>
          <w:p>
            <w:pPr>
              <w:jc w:val="left"/>
            </w:pPr>
            <w:r>
              <w:t xml:space="preserve">Chặn + lỗi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ANCESTRY_CYCLE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VALIDATION_INCOMPLETE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Fail-closed</w:t>
            </w:r>
            <w:r>
              <w:t xml:space="preserve"> — chặn commit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" w:id="23"/>
      <w:bookmarkEnd w:id="23"/>
      <w:r>
        <w:t xml:space="preserve">9.2 Advisory Lock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BEGIN;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LOCAL lock_timeout = '3s';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pg_advisory_xact_lock(hashtext('topology:' || tenant_id));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Validate candidate graph + ghi dữ liệu +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COMMIT;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" w:id="24"/>
      <w:bookmarkEnd w:id="24"/>
      <w:r>
        <w:t xml:space="preserve">9.3 Các bất biến khác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self-parent.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cross-tenant.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Backend quyết định cuối cùng.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commit khi thiếu quyền hoặc version conflict.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can thiệp các trường nhân thân nhạy cảm (gender, is_alive, phone, email) qua API phả hệ mới (khóa A01).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  <w:r>
        <w:t xml:space="preserve">10. Acceptance Criteria tối thiểu (V1)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Tạo được Parentage với 4 loại quan hệ chính.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Primary Tree chỉ hiển thị theo SelectionPolicy (ACCEPTED + selected + không xung đột chưa giải).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Cycle detection chặn được self-parent và vòng lặp.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Validation incomplete → không commit.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Advisory lock hoạt động theo tenant.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Script migration chuyển được dữ liệu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hiện có sang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MFO Gate 2 ghi được cả legacy +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OP ghi vào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vẫn đồng bộ được sang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qua Service Mapper.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Login / RP / OP đã UAT không bị gãy.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Hỗ trợ union_id = NULL.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Audit log ghi before/after cho mutation cấu trúc.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Có thể tạo Source + Citation và liên kết với Parentage.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Parentage quan trọng có thể truy nguyên về Citation (hoặc ghi rõ “chưa có nguồn”).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Hai Claim ACCEPTED mâu thuẫn không tự được chọn theo thứ tự nhập/cập nhật.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Event date là nguồn sự thật duy nhất (không có hai bản ngày độc lập).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Composite FK (hoặc phương án tương đương) được xử lý đúng, không lỗi migrate.</w:t>
      </w:r>
    </w:p>
    <w:p>
      <w:pPr>
        <w:pStyle w:val="ListParagraph"/>
        <w:numPr>
          <w:ilvl w:val="0"/>
          <w:numId w:val="3"/>
        </w:numPr>
        <w:tabs>
          <w:tab w:val="num" w:pos="360"/>
        </w:tabs>
        <w:spacing w:after="100"/>
        <w:ind w:start="360" w:hanging="360"/>
        <w:jc w:val="left"/>
      </w:pPr>
      <w:r>
        <w:t xml:space="preserve">Relation </w:t>
      </w:r>
      <w:r>
        <w:rPr>
          <w:rFonts w:ascii="Courier New" w:cs="Courier New" w:eastAsia="Courier New" w:hAnsi="Courier New"/>
          <w:shd w:fill="F1F5F9" w:color="auto" w:val="clear"/>
        </w:rPr>
        <w:t xml:space="preserve">primaryCitation</w:t>
      </w:r>
      <w:r>
        <w:t xml:space="preserve"> hoạt động với </w:t>
      </w:r>
      <w:r>
        <w:rPr>
          <w:rFonts w:ascii="Courier New" w:cs="Courier New" w:eastAsia="Courier New" w:hAnsi="Courier New"/>
          <w:shd w:fill="F1F5F9" w:color="auto" w:val="clear"/>
        </w:rPr>
        <w:t xml:space="preserve">include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" w:id="26"/>
      <w:bookmarkEnd w:id="26"/>
      <w:r>
        <w:t xml:space="preserve">11. Out of Scope (V1)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Engine lịch âm dương đầy đủ.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GEDCOM import/export hoàn chỉnh.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Drop ngay các cột legacy (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Tự động suy diễn quan hệ từ tên/giới/vị trí.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Evidence Assessment đầy đủ theo TFD-301 (chỉ có cấu trúc tối thiểu).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Fast path concurrency ngoài clan lock (chỉ nghiên cứu).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Sửa logic cốt lõi của RP / OP đã CLOSED.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Trigger PostgreSQL cho dual-write (ưu tiên Service Mapper).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" w:id="27"/>
      <w:bookmarkEnd w:id="27"/>
      <w:r>
        <w:t xml:space="preserve">12. Kế hoạch triển khai ngắn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Tạo migration thêm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 + enums (G0).</w:t>
      </w:r>
      <w:r>
        <w:br/>
      </w:r>
      <w:r>
        <w:t xml:space="preserve">→ Xử lý unique constraint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theo Phương án A hoặc B (Mục 6.1).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Viết và chạy script migration dữ liệu test/smoke hiện có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(G1).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Cập nhật MFO Gate 2 (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) để dual-write (G2).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Thêm </w:t>
      </w:r>
      <w:r>
        <w:rPr>
          <w:b/>
          <w:bCs/>
        </w:rPr>
        <w:t xml:space="preserve">Service Mapper</w:t>
      </w:r>
      <w:r>
        <w:t xml:space="preserve"> (hoặc Prisma Middleware) đồng bộ cho OP.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Cập nhật service Graph Engine: cycle check + advisory lock + SelectionPolicy.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Chạy bộ test topology + test truy nguyên nguồn + test SelectionPolicy xung đột + regression test RP/OP/Login.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Cutover trên feature branch → staging → production (giữ legacy columns).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Tài liệu này có hiệu lực thực chiến ngay.</w:t>
      </w:r>
      <w:r>
        <w:br/>
      </w:r>
      <w:r>
        <w:t xml:space="preserve">Mọi thay đổi cần tạo phiên bản mới và cập nhật Decision Register.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Dựa trên TFD-CORE-APPROVAL-1.0.0.</w:t>
      </w:r>
      <w:r>
        <w:br/>
      </w:r>
      <w:r>
        <w:rPr>
          <w:i/>
          <w:iCs/>
        </w:rPr>
        <w:t xml:space="preserve">Phiên bản 1.0.4 làm rõ các điểm kỹ thuật triển khai composite FK, Service Mapper và relation Citation.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2026-10-30T05:12:58.405Z</dcterms:created>
  <dcterms:modified xsi:type="dcterms:W3CDTF">2026-10-30T05:12:58.405Z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